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CBE3A" w14:textId="77777777" w:rsidR="009304FF" w:rsidRPr="00A70F6D" w:rsidRDefault="009304FF" w:rsidP="00CF5B03">
      <w:pPr>
        <w:pStyle w:val="SCT"/>
        <w:jc w:val="both"/>
      </w:pPr>
      <w:r w:rsidRPr="00A70F6D">
        <w:t xml:space="preserve">SECTION </w:t>
      </w:r>
      <w:r w:rsidRPr="00A70F6D">
        <w:rPr>
          <w:rStyle w:val="NUM"/>
        </w:rPr>
        <w:t>08 42 29.</w:t>
      </w:r>
      <w:r w:rsidR="00D60257">
        <w:rPr>
          <w:rStyle w:val="NUM"/>
        </w:rPr>
        <w:t>1</w:t>
      </w:r>
      <w:r w:rsidRPr="00A70F6D">
        <w:rPr>
          <w:rStyle w:val="NUM"/>
        </w:rPr>
        <w:t xml:space="preserve">3 </w:t>
      </w:r>
      <w:r w:rsidRPr="00A70F6D">
        <w:t xml:space="preserve">– </w:t>
      </w:r>
      <w:r w:rsidR="00E019C9">
        <w:t>FOLDING</w:t>
      </w:r>
      <w:r w:rsidR="0086574E" w:rsidRPr="00A70F6D">
        <w:t xml:space="preserve"> AUTOMATIC ENTRANCES</w:t>
      </w:r>
    </w:p>
    <w:p w14:paraId="47AA6B72" w14:textId="77777777" w:rsidR="00C92E07" w:rsidRPr="00A70F6D" w:rsidRDefault="00C92E07" w:rsidP="00CF5B03">
      <w:pPr>
        <w:pStyle w:val="PRT"/>
        <w:jc w:val="both"/>
      </w:pPr>
      <w:r w:rsidRPr="00A70F6D">
        <w:t>GENERAL</w:t>
      </w:r>
      <w:r w:rsidR="002658FD" w:rsidRPr="00A70F6D">
        <w:tab/>
      </w:r>
    </w:p>
    <w:p w14:paraId="6FE8CCFA" w14:textId="77777777" w:rsidR="00B975F8" w:rsidRPr="00A70F6D" w:rsidRDefault="008D3CF0" w:rsidP="00CF5B03">
      <w:pPr>
        <w:pStyle w:val="PRT"/>
        <w:numPr>
          <w:ilvl w:val="0"/>
          <w:numId w:val="0"/>
        </w:numPr>
        <w:spacing w:before="120" w:after="120"/>
        <w:jc w:val="both"/>
        <w:rPr>
          <w:bCs/>
          <w:i/>
          <w:color w:val="FF0000"/>
        </w:rPr>
      </w:pPr>
      <w:r w:rsidRPr="00A70F6D">
        <w:rPr>
          <w:bCs/>
          <w:i/>
          <w:color w:val="FF0000"/>
        </w:rPr>
        <w:t>&lt;</w:t>
      </w:r>
      <w:r w:rsidR="00B975F8" w:rsidRPr="00A70F6D">
        <w:rPr>
          <w:bCs/>
          <w:i/>
          <w:color w:val="FF0000"/>
        </w:rPr>
        <w:t>SPECIFIER</w:t>
      </w:r>
      <w:proofErr w:type="gramStart"/>
      <w:r w:rsidR="00B975F8" w:rsidRPr="00A70F6D">
        <w:rPr>
          <w:bCs/>
          <w:i/>
          <w:color w:val="FF0000"/>
        </w:rPr>
        <w:t>:  Edit</w:t>
      </w:r>
      <w:proofErr w:type="gramEnd"/>
      <w:r w:rsidR="00B975F8" w:rsidRPr="00A70F6D">
        <w:rPr>
          <w:bCs/>
          <w:i/>
          <w:color w:val="FF0000"/>
        </w:rPr>
        <w:t xml:space="preserve"> this specification as required for the project</w:t>
      </w:r>
      <w:r w:rsidRPr="00A70F6D">
        <w:rPr>
          <w:bCs/>
          <w:i/>
          <w:color w:val="FF0000"/>
        </w:rPr>
        <w:t>&gt;</w:t>
      </w:r>
    </w:p>
    <w:p w14:paraId="510C877C" w14:textId="77777777" w:rsidR="00C92E07" w:rsidRPr="00A70F6D" w:rsidRDefault="00C92E07" w:rsidP="00CF5B03">
      <w:pPr>
        <w:pStyle w:val="ART"/>
        <w:jc w:val="both"/>
      </w:pPr>
      <w:r w:rsidRPr="00A70F6D">
        <w:t>SUMMARY</w:t>
      </w:r>
    </w:p>
    <w:p w14:paraId="68B672D7" w14:textId="77777777" w:rsidR="00E6043E" w:rsidRPr="00A70F6D" w:rsidRDefault="00DA0B24" w:rsidP="004A146B">
      <w:pPr>
        <w:pStyle w:val="PR1"/>
      </w:pPr>
      <w:bookmarkStart w:id="0" w:name="_Hlk109642869"/>
      <w:r w:rsidRPr="00A70F6D">
        <w:t>Furnish</w:t>
      </w:r>
      <w:r w:rsidRPr="00A70F6D">
        <w:rPr>
          <w:spacing w:val="-5"/>
        </w:rPr>
        <w:t xml:space="preserve"> </w:t>
      </w:r>
      <w:r w:rsidRPr="00A70F6D">
        <w:t>and</w:t>
      </w:r>
      <w:r w:rsidRPr="00A70F6D">
        <w:rPr>
          <w:spacing w:val="-5"/>
        </w:rPr>
        <w:t xml:space="preserve"> </w:t>
      </w:r>
      <w:r w:rsidRPr="00A70F6D">
        <w:t>install</w:t>
      </w:r>
      <w:r w:rsidRPr="00A70F6D">
        <w:rPr>
          <w:spacing w:val="-2"/>
        </w:rPr>
        <w:t xml:space="preserve"> </w:t>
      </w:r>
      <w:r w:rsidR="00D60257">
        <w:rPr>
          <w:spacing w:val="-2"/>
        </w:rPr>
        <w:t>folding</w:t>
      </w:r>
      <w:r w:rsidRPr="00A70F6D">
        <w:rPr>
          <w:spacing w:val="-2"/>
        </w:rPr>
        <w:t xml:space="preserve"> </w:t>
      </w:r>
      <w:r w:rsidRPr="00A70F6D">
        <w:t>automatic</w:t>
      </w:r>
      <w:r w:rsidRPr="00A70F6D">
        <w:rPr>
          <w:spacing w:val="-5"/>
        </w:rPr>
        <w:t xml:space="preserve"> </w:t>
      </w:r>
      <w:r w:rsidRPr="00A70F6D">
        <w:t>aluminum/glass</w:t>
      </w:r>
      <w:r w:rsidRPr="00A70F6D">
        <w:rPr>
          <w:spacing w:val="-6"/>
        </w:rPr>
        <w:t xml:space="preserve"> </w:t>
      </w:r>
      <w:r w:rsidR="00D73618" w:rsidRPr="00A70F6D">
        <w:t>entrance</w:t>
      </w:r>
      <w:r w:rsidRPr="00A70F6D">
        <w:rPr>
          <w:spacing w:val="-7"/>
        </w:rPr>
        <w:t xml:space="preserve"> </w:t>
      </w:r>
      <w:r w:rsidRPr="00A70F6D">
        <w:t>system(s)</w:t>
      </w:r>
      <w:bookmarkEnd w:id="0"/>
      <w:r w:rsidR="005709AD" w:rsidRPr="00A70F6D">
        <w:t>.</w:t>
      </w:r>
    </w:p>
    <w:p w14:paraId="3A60974B" w14:textId="77777777" w:rsidR="005709AD" w:rsidRPr="00A70F6D" w:rsidRDefault="005709AD" w:rsidP="00CF5B03">
      <w:pPr>
        <w:pStyle w:val="ART"/>
        <w:jc w:val="both"/>
      </w:pPr>
      <w:bookmarkStart w:id="1" w:name="_Hlk109822368"/>
      <w:r w:rsidRPr="00A70F6D">
        <w:rPr>
          <w:spacing w:val="-2"/>
        </w:rPr>
        <w:t>REFERENCES</w:t>
      </w:r>
    </w:p>
    <w:p w14:paraId="2698F562" w14:textId="77777777" w:rsidR="005709AD" w:rsidRPr="00A70F6D" w:rsidRDefault="005709AD" w:rsidP="004A146B">
      <w:pPr>
        <w:pStyle w:val="PR1"/>
      </w:pPr>
      <w:r w:rsidRPr="00A70F6D">
        <w:t>UNDERWRITERS</w:t>
      </w:r>
      <w:r w:rsidRPr="00A70F6D">
        <w:rPr>
          <w:spacing w:val="-12"/>
        </w:rPr>
        <w:t xml:space="preserve"> </w:t>
      </w:r>
      <w:r w:rsidRPr="00A70F6D">
        <w:t>LABORATORIES</w:t>
      </w:r>
      <w:r w:rsidRPr="00A70F6D">
        <w:rPr>
          <w:spacing w:val="-11"/>
        </w:rPr>
        <w:t xml:space="preserve"> </w:t>
      </w:r>
      <w:r w:rsidRPr="00A70F6D">
        <w:rPr>
          <w:spacing w:val="-2"/>
        </w:rPr>
        <w:t>(UL):</w:t>
      </w:r>
    </w:p>
    <w:p w14:paraId="550A81F9" w14:textId="77777777" w:rsidR="00EB2CCB" w:rsidRPr="00A70F6D" w:rsidRDefault="005709AD" w:rsidP="00CF5B03">
      <w:pPr>
        <w:pStyle w:val="PR2"/>
        <w:rPr>
          <w:szCs w:val="24"/>
        </w:rPr>
      </w:pPr>
      <w:r w:rsidRPr="00A70F6D">
        <w:rPr>
          <w:szCs w:val="24"/>
        </w:rPr>
        <w:t>UL 325 – Standard for Door, Drapery, Gate, Louver, and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Window Operators and Systems.</w:t>
      </w:r>
    </w:p>
    <w:p w14:paraId="0F291157" w14:textId="77777777" w:rsidR="005709AD" w:rsidRPr="00A70F6D" w:rsidRDefault="005709AD" w:rsidP="004A146B">
      <w:pPr>
        <w:pStyle w:val="PR1"/>
      </w:pPr>
      <w:r w:rsidRPr="00A70F6D">
        <w:t>American</w:t>
      </w:r>
      <w:r w:rsidRPr="00A70F6D">
        <w:rPr>
          <w:spacing w:val="-4"/>
        </w:rPr>
        <w:t xml:space="preserve"> </w:t>
      </w:r>
      <w:r w:rsidRPr="00A70F6D">
        <w:t>National</w:t>
      </w:r>
      <w:r w:rsidRPr="00A70F6D">
        <w:rPr>
          <w:spacing w:val="-5"/>
        </w:rPr>
        <w:t xml:space="preserve"> </w:t>
      </w:r>
      <w:r w:rsidRPr="00A70F6D">
        <w:t>Standards</w:t>
      </w:r>
      <w:r w:rsidRPr="00A70F6D">
        <w:rPr>
          <w:spacing w:val="-4"/>
        </w:rPr>
        <w:t xml:space="preserve"> </w:t>
      </w:r>
      <w:r w:rsidRPr="00A70F6D">
        <w:t>Institute</w:t>
      </w:r>
      <w:r w:rsidRPr="00A70F6D">
        <w:rPr>
          <w:spacing w:val="-1"/>
        </w:rPr>
        <w:t xml:space="preserve"> </w:t>
      </w:r>
      <w:r w:rsidRPr="00A70F6D">
        <w:t>(ANSI)</w:t>
      </w:r>
      <w:r w:rsidRPr="00A70F6D">
        <w:rPr>
          <w:spacing w:val="-2"/>
        </w:rPr>
        <w:t xml:space="preserve"> </w:t>
      </w:r>
      <w:r w:rsidRPr="00A70F6D">
        <w:t>/</w:t>
      </w:r>
      <w:r w:rsidRPr="00A70F6D">
        <w:rPr>
          <w:spacing w:val="-2"/>
        </w:rPr>
        <w:t xml:space="preserve"> </w:t>
      </w:r>
      <w:r w:rsidRPr="00A70F6D">
        <w:t>Builders</w:t>
      </w:r>
      <w:r w:rsidRPr="00A70F6D">
        <w:rPr>
          <w:spacing w:val="-2"/>
        </w:rPr>
        <w:t xml:space="preserve"> </w:t>
      </w:r>
      <w:r w:rsidRPr="00A70F6D">
        <w:t>Hardware Manufacturers Association (BHMA):</w:t>
      </w:r>
    </w:p>
    <w:p w14:paraId="358AEEF4" w14:textId="77777777" w:rsidR="00404826" w:rsidRPr="00A70F6D" w:rsidRDefault="00404826" w:rsidP="00CF5B03">
      <w:pPr>
        <w:pStyle w:val="PR2"/>
        <w:rPr>
          <w:szCs w:val="24"/>
        </w:rPr>
      </w:pPr>
      <w:r w:rsidRPr="00A70F6D">
        <w:rPr>
          <w:szCs w:val="24"/>
        </w:rPr>
        <w:t>ANSI/BHMA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A156.10:</w:t>
      </w:r>
      <w:r w:rsidRPr="00A70F6D">
        <w:rPr>
          <w:spacing w:val="-4"/>
          <w:szCs w:val="24"/>
        </w:rPr>
        <w:t xml:space="preserve"> </w:t>
      </w:r>
      <w:r w:rsidR="00D72D81" w:rsidRPr="00A70F6D">
        <w:rPr>
          <w:spacing w:val="-4"/>
          <w:szCs w:val="24"/>
        </w:rPr>
        <w:t xml:space="preserve">American National </w:t>
      </w:r>
      <w:r w:rsidRPr="00A70F6D">
        <w:rPr>
          <w:szCs w:val="24"/>
        </w:rPr>
        <w:t>Standard</w:t>
      </w:r>
      <w:r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for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Power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Operated</w:t>
      </w:r>
      <w:r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Pedestrian</w:t>
      </w:r>
      <w:r w:rsidRPr="00A70F6D">
        <w:rPr>
          <w:spacing w:val="-4"/>
          <w:szCs w:val="24"/>
        </w:rPr>
        <w:t xml:space="preserve"> </w:t>
      </w:r>
      <w:r w:rsidRPr="00A70F6D">
        <w:rPr>
          <w:spacing w:val="-2"/>
          <w:szCs w:val="24"/>
        </w:rPr>
        <w:t>Doors.</w:t>
      </w:r>
    </w:p>
    <w:p w14:paraId="2DFDD0E5" w14:textId="77777777" w:rsidR="00E61D18" w:rsidRPr="00A70F6D" w:rsidRDefault="00E61D18" w:rsidP="00CF5B03">
      <w:pPr>
        <w:pStyle w:val="PR2"/>
        <w:rPr>
          <w:szCs w:val="24"/>
        </w:rPr>
      </w:pPr>
      <w:r w:rsidRPr="00A70F6D">
        <w:rPr>
          <w:szCs w:val="24"/>
        </w:rPr>
        <w:t>ANSI Z97.1 Standards for Safety Glazing Material Used in Buildings.</w:t>
      </w:r>
    </w:p>
    <w:p w14:paraId="7D43BB40" w14:textId="77777777" w:rsidR="00404826" w:rsidRPr="00A70F6D" w:rsidRDefault="00404826" w:rsidP="004A146B">
      <w:pPr>
        <w:pStyle w:val="PR1"/>
      </w:pPr>
      <w:r w:rsidRPr="00A70F6D">
        <w:t>American</w:t>
      </w:r>
      <w:r w:rsidRPr="00A70F6D">
        <w:rPr>
          <w:spacing w:val="-4"/>
        </w:rPr>
        <w:t xml:space="preserve"> </w:t>
      </w:r>
      <w:r w:rsidRPr="00A70F6D">
        <w:t>Society</w:t>
      </w:r>
      <w:r w:rsidRPr="00A70F6D">
        <w:rPr>
          <w:spacing w:val="-5"/>
        </w:rPr>
        <w:t xml:space="preserve"> </w:t>
      </w:r>
      <w:r w:rsidRPr="00A70F6D">
        <w:t>for</w:t>
      </w:r>
      <w:r w:rsidRPr="00A70F6D">
        <w:rPr>
          <w:spacing w:val="-2"/>
        </w:rPr>
        <w:t xml:space="preserve"> </w:t>
      </w:r>
      <w:r w:rsidRPr="00A70F6D">
        <w:t>Testing</w:t>
      </w:r>
      <w:r w:rsidRPr="00A70F6D">
        <w:rPr>
          <w:spacing w:val="-4"/>
        </w:rPr>
        <w:t xml:space="preserve"> </w:t>
      </w:r>
      <w:r w:rsidRPr="00A70F6D">
        <w:t>and</w:t>
      </w:r>
      <w:r w:rsidRPr="00A70F6D">
        <w:rPr>
          <w:spacing w:val="-4"/>
        </w:rPr>
        <w:t xml:space="preserve"> </w:t>
      </w:r>
      <w:r w:rsidRPr="00A70F6D">
        <w:t>Materials</w:t>
      </w:r>
      <w:r w:rsidRPr="00A70F6D">
        <w:rPr>
          <w:spacing w:val="-4"/>
        </w:rPr>
        <w:t xml:space="preserve"> </w:t>
      </w:r>
      <w:r w:rsidRPr="00A70F6D">
        <w:rPr>
          <w:spacing w:val="-2"/>
        </w:rPr>
        <w:t>(ASTM):</w:t>
      </w:r>
    </w:p>
    <w:p w14:paraId="2A739331" w14:textId="77777777" w:rsidR="00404826" w:rsidRPr="00A70F6D" w:rsidRDefault="00404826" w:rsidP="00CF5B03">
      <w:pPr>
        <w:pStyle w:val="PR2"/>
        <w:rPr>
          <w:szCs w:val="24"/>
        </w:rPr>
      </w:pPr>
      <w:r w:rsidRPr="00A70F6D">
        <w:rPr>
          <w:szCs w:val="24"/>
        </w:rPr>
        <w:t>ASTM</w:t>
      </w:r>
      <w:r w:rsidRPr="00A70F6D">
        <w:rPr>
          <w:spacing w:val="-7"/>
          <w:szCs w:val="24"/>
        </w:rPr>
        <w:t xml:space="preserve"> </w:t>
      </w:r>
      <w:r w:rsidRPr="00A70F6D">
        <w:rPr>
          <w:szCs w:val="24"/>
        </w:rPr>
        <w:t>B221</w:t>
      </w:r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-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Standard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Specification</w:t>
      </w:r>
      <w:r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for</w:t>
      </w:r>
      <w:r w:rsidRPr="00A70F6D">
        <w:rPr>
          <w:spacing w:val="-7"/>
          <w:szCs w:val="24"/>
        </w:rPr>
        <w:t xml:space="preserve"> </w:t>
      </w:r>
      <w:r w:rsidRPr="00A70F6D">
        <w:rPr>
          <w:szCs w:val="24"/>
        </w:rPr>
        <w:t>Aluminum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and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Aluminum-Alloy Extruded Bars, Rods, Wire, Profiles, and Tubes.</w:t>
      </w:r>
    </w:p>
    <w:p w14:paraId="2EE28BE7" w14:textId="77777777" w:rsidR="00404826" w:rsidRPr="00A70F6D" w:rsidRDefault="00404826" w:rsidP="004A146B">
      <w:pPr>
        <w:pStyle w:val="PR1"/>
      </w:pPr>
      <w:r w:rsidRPr="00A70F6D">
        <w:t>American</w:t>
      </w:r>
      <w:r w:rsidRPr="00A70F6D">
        <w:rPr>
          <w:spacing w:val="-4"/>
        </w:rPr>
        <w:t xml:space="preserve"> </w:t>
      </w:r>
      <w:r w:rsidRPr="00A70F6D">
        <w:t>Association</w:t>
      </w:r>
      <w:r w:rsidRPr="00A70F6D">
        <w:rPr>
          <w:spacing w:val="-1"/>
        </w:rPr>
        <w:t xml:space="preserve"> </w:t>
      </w:r>
      <w:r w:rsidRPr="00A70F6D">
        <w:t>of</w:t>
      </w:r>
      <w:r w:rsidRPr="00A70F6D">
        <w:rPr>
          <w:spacing w:val="-3"/>
        </w:rPr>
        <w:t xml:space="preserve"> </w:t>
      </w:r>
      <w:r w:rsidRPr="00A70F6D">
        <w:t>Automatic</w:t>
      </w:r>
      <w:r w:rsidRPr="00A70F6D">
        <w:rPr>
          <w:spacing w:val="-4"/>
        </w:rPr>
        <w:t xml:space="preserve"> </w:t>
      </w:r>
      <w:r w:rsidRPr="00A70F6D">
        <w:t>Door</w:t>
      </w:r>
      <w:r w:rsidRPr="00A70F6D">
        <w:rPr>
          <w:spacing w:val="-5"/>
        </w:rPr>
        <w:t xml:space="preserve"> </w:t>
      </w:r>
      <w:r w:rsidRPr="00A70F6D">
        <w:t>Manufacturers</w:t>
      </w:r>
      <w:r w:rsidRPr="00A70F6D">
        <w:rPr>
          <w:spacing w:val="-4"/>
        </w:rPr>
        <w:t xml:space="preserve"> </w:t>
      </w:r>
      <w:r w:rsidRPr="00A70F6D">
        <w:rPr>
          <w:spacing w:val="-2"/>
        </w:rPr>
        <w:t>(AAADM).</w:t>
      </w:r>
    </w:p>
    <w:p w14:paraId="441DF33C" w14:textId="77777777" w:rsidR="00404826" w:rsidRPr="00A70F6D" w:rsidRDefault="00404826" w:rsidP="004A146B">
      <w:pPr>
        <w:pStyle w:val="PR1"/>
      </w:pPr>
      <w:r w:rsidRPr="00A70F6D">
        <w:t>National</w:t>
      </w:r>
      <w:r w:rsidRPr="00A70F6D">
        <w:rPr>
          <w:spacing w:val="-6"/>
        </w:rPr>
        <w:t xml:space="preserve"> </w:t>
      </w:r>
      <w:r w:rsidRPr="00A70F6D">
        <w:t>Fire</w:t>
      </w:r>
      <w:r w:rsidRPr="00A70F6D">
        <w:rPr>
          <w:spacing w:val="-4"/>
        </w:rPr>
        <w:t xml:space="preserve"> </w:t>
      </w:r>
      <w:r w:rsidRPr="00A70F6D">
        <w:t>Protection</w:t>
      </w:r>
      <w:r w:rsidRPr="00A70F6D">
        <w:rPr>
          <w:spacing w:val="-5"/>
        </w:rPr>
        <w:t xml:space="preserve"> </w:t>
      </w:r>
      <w:r w:rsidRPr="00A70F6D">
        <w:t>Association</w:t>
      </w:r>
      <w:r w:rsidRPr="00A70F6D">
        <w:rPr>
          <w:spacing w:val="-4"/>
        </w:rPr>
        <w:t xml:space="preserve"> </w:t>
      </w:r>
      <w:r w:rsidRPr="00A70F6D">
        <w:rPr>
          <w:spacing w:val="-2"/>
        </w:rPr>
        <w:t>(NFPA):</w:t>
      </w:r>
    </w:p>
    <w:p w14:paraId="4C09283A" w14:textId="77777777" w:rsidR="00404826" w:rsidRPr="00A70F6D" w:rsidRDefault="00404826" w:rsidP="00CF5B03">
      <w:pPr>
        <w:pStyle w:val="PR2"/>
        <w:rPr>
          <w:szCs w:val="24"/>
        </w:rPr>
      </w:pPr>
      <w:r w:rsidRPr="00A70F6D">
        <w:rPr>
          <w:szCs w:val="24"/>
        </w:rPr>
        <w:t>NFPA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101</w:t>
      </w:r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–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Life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Safety</w:t>
      </w:r>
      <w:r w:rsidRPr="00A70F6D">
        <w:rPr>
          <w:spacing w:val="-4"/>
          <w:szCs w:val="24"/>
        </w:rPr>
        <w:t xml:space="preserve"> Code.</w:t>
      </w:r>
    </w:p>
    <w:p w14:paraId="16591456" w14:textId="77777777" w:rsidR="00404826" w:rsidRPr="00A70F6D" w:rsidRDefault="00404826" w:rsidP="00CF5B03">
      <w:pPr>
        <w:pStyle w:val="PR2"/>
        <w:rPr>
          <w:szCs w:val="24"/>
        </w:rPr>
      </w:pPr>
      <w:r w:rsidRPr="00A70F6D">
        <w:rPr>
          <w:szCs w:val="24"/>
        </w:rPr>
        <w:t>NFPA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70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–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National</w:t>
      </w:r>
      <w:r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Electric</w:t>
      </w:r>
      <w:r w:rsidRPr="00A70F6D">
        <w:rPr>
          <w:spacing w:val="-3"/>
          <w:szCs w:val="24"/>
        </w:rPr>
        <w:t xml:space="preserve"> </w:t>
      </w:r>
      <w:r w:rsidRPr="00A70F6D">
        <w:rPr>
          <w:spacing w:val="-4"/>
          <w:szCs w:val="24"/>
        </w:rPr>
        <w:t>Code.</w:t>
      </w:r>
    </w:p>
    <w:p w14:paraId="6AFBC49F" w14:textId="77777777" w:rsidR="00430332" w:rsidRPr="00424A2B" w:rsidRDefault="00430332" w:rsidP="00430332">
      <w:pPr>
        <w:pStyle w:val="PR1"/>
        <w:rPr>
          <w:color w:val="FF0000"/>
          <w:sz w:val="22"/>
          <w:szCs w:val="20"/>
        </w:rPr>
      </w:pPr>
      <w:r w:rsidRPr="00424A2B">
        <w:rPr>
          <w:color w:val="FF0000"/>
        </w:rPr>
        <w:t>[Canadian Standards Association (CSA).]</w:t>
      </w:r>
    </w:p>
    <w:p w14:paraId="57B2EABE" w14:textId="77777777" w:rsidR="00430332" w:rsidRPr="00424A2B" w:rsidRDefault="00430332" w:rsidP="00430332">
      <w:pPr>
        <w:pStyle w:val="PR2"/>
        <w:rPr>
          <w:color w:val="FF0000"/>
        </w:rPr>
      </w:pPr>
      <w:r w:rsidRPr="00424A2B">
        <w:rPr>
          <w:color w:val="FF0000"/>
        </w:rPr>
        <w:t>CAN/CSA-C22.2 No. 247 – Operators and Systems of Doors, Gates, Draperies, and Louvers.</w:t>
      </w:r>
    </w:p>
    <w:p w14:paraId="726DE3DB" w14:textId="77777777" w:rsidR="00404826" w:rsidRPr="00A70F6D" w:rsidRDefault="00404826" w:rsidP="004A146B">
      <w:pPr>
        <w:pStyle w:val="PR1"/>
      </w:pPr>
      <w:r w:rsidRPr="00A70F6D">
        <w:t>International</w:t>
      </w:r>
      <w:r w:rsidRPr="00A70F6D">
        <w:rPr>
          <w:spacing w:val="-4"/>
        </w:rPr>
        <w:t xml:space="preserve"> </w:t>
      </w:r>
      <w:r w:rsidRPr="00A70F6D">
        <w:t>Code</w:t>
      </w:r>
      <w:r w:rsidRPr="00A70F6D">
        <w:rPr>
          <w:spacing w:val="-5"/>
        </w:rPr>
        <w:t xml:space="preserve"> </w:t>
      </w:r>
      <w:r w:rsidRPr="00A70F6D">
        <w:t>Council</w:t>
      </w:r>
      <w:r w:rsidRPr="00A70F6D">
        <w:rPr>
          <w:spacing w:val="-4"/>
        </w:rPr>
        <w:t xml:space="preserve"> </w:t>
      </w:r>
      <w:r w:rsidRPr="00A70F6D">
        <w:rPr>
          <w:spacing w:val="-2"/>
        </w:rPr>
        <w:t>(ICC):</w:t>
      </w:r>
    </w:p>
    <w:p w14:paraId="7CCB46BC" w14:textId="77777777" w:rsidR="00364FFB" w:rsidRPr="00A70F6D" w:rsidRDefault="002003E0" w:rsidP="00CF5B03">
      <w:pPr>
        <w:pStyle w:val="PR2"/>
        <w:rPr>
          <w:szCs w:val="24"/>
        </w:rPr>
      </w:pPr>
      <w:bookmarkStart w:id="2" w:name="_Hlk109901901"/>
      <w:r w:rsidRPr="00A70F6D">
        <w:rPr>
          <w:szCs w:val="24"/>
        </w:rPr>
        <w:t>[</w:t>
      </w:r>
      <w:r w:rsidR="00364FFB" w:rsidRPr="00A70F6D">
        <w:rPr>
          <w:color w:val="FF0000"/>
          <w:szCs w:val="24"/>
        </w:rPr>
        <w:t>IBC</w:t>
      </w:r>
      <w:proofErr w:type="gramStart"/>
      <w:r w:rsidR="00364FFB" w:rsidRPr="00A70F6D">
        <w:rPr>
          <w:color w:val="FF0000"/>
          <w:szCs w:val="24"/>
        </w:rPr>
        <w:t>:  International</w:t>
      </w:r>
      <w:proofErr w:type="gramEnd"/>
      <w:r w:rsidR="00364FFB" w:rsidRPr="00A70F6D">
        <w:rPr>
          <w:color w:val="FF0000"/>
          <w:szCs w:val="24"/>
        </w:rPr>
        <w:t xml:space="preserve"> Building Code.</w:t>
      </w:r>
      <w:r w:rsidRPr="00A70F6D">
        <w:rPr>
          <w:szCs w:val="24"/>
        </w:rPr>
        <w:t>]</w:t>
      </w:r>
    </w:p>
    <w:p w14:paraId="1D659602" w14:textId="77777777" w:rsidR="00364FFB" w:rsidRPr="00A70F6D" w:rsidRDefault="002003E0" w:rsidP="00CF5B03">
      <w:pPr>
        <w:pStyle w:val="PR2"/>
        <w:rPr>
          <w:szCs w:val="24"/>
        </w:rPr>
      </w:pPr>
      <w:r w:rsidRPr="00A70F6D">
        <w:rPr>
          <w:szCs w:val="24"/>
        </w:rPr>
        <w:t>[</w:t>
      </w:r>
      <w:r w:rsidR="00364FFB" w:rsidRPr="00A70F6D">
        <w:rPr>
          <w:color w:val="FF0000"/>
          <w:szCs w:val="24"/>
        </w:rPr>
        <w:t>CBC: California Building Code.</w:t>
      </w:r>
      <w:r w:rsidRPr="00A70F6D">
        <w:rPr>
          <w:szCs w:val="24"/>
        </w:rPr>
        <w:t>]</w:t>
      </w:r>
    </w:p>
    <w:bookmarkEnd w:id="2"/>
    <w:p w14:paraId="5D387A01" w14:textId="77777777" w:rsidR="001C4F63" w:rsidRPr="00A70F6D" w:rsidRDefault="001C4F63" w:rsidP="004A146B">
      <w:pPr>
        <w:pStyle w:val="PR1"/>
      </w:pPr>
      <w:r w:rsidRPr="00A70F6D">
        <w:lastRenderedPageBreak/>
        <w:t>National</w:t>
      </w:r>
      <w:r w:rsidRPr="00A70F6D">
        <w:rPr>
          <w:spacing w:val="-4"/>
        </w:rPr>
        <w:t xml:space="preserve"> </w:t>
      </w:r>
      <w:r w:rsidRPr="00A70F6D">
        <w:t>Association</w:t>
      </w:r>
      <w:r w:rsidRPr="00A70F6D">
        <w:rPr>
          <w:spacing w:val="-5"/>
        </w:rPr>
        <w:t xml:space="preserve"> </w:t>
      </w:r>
      <w:r w:rsidRPr="00A70F6D">
        <w:t>of</w:t>
      </w:r>
      <w:r w:rsidRPr="00A70F6D">
        <w:rPr>
          <w:spacing w:val="-2"/>
        </w:rPr>
        <w:t xml:space="preserve"> </w:t>
      </w:r>
      <w:r w:rsidRPr="00A70F6D">
        <w:t>Architectural</w:t>
      </w:r>
      <w:r w:rsidRPr="00A70F6D">
        <w:rPr>
          <w:spacing w:val="-3"/>
        </w:rPr>
        <w:t xml:space="preserve"> </w:t>
      </w:r>
      <w:r w:rsidRPr="00A70F6D">
        <w:t>Metal</w:t>
      </w:r>
      <w:r w:rsidRPr="00A70F6D">
        <w:rPr>
          <w:spacing w:val="-6"/>
        </w:rPr>
        <w:t xml:space="preserve"> </w:t>
      </w:r>
      <w:r w:rsidRPr="00A70F6D">
        <w:t>Manufacturers</w:t>
      </w:r>
      <w:r w:rsidRPr="00A70F6D">
        <w:rPr>
          <w:spacing w:val="-3"/>
        </w:rPr>
        <w:t xml:space="preserve"> </w:t>
      </w:r>
      <w:r w:rsidRPr="00A70F6D">
        <w:rPr>
          <w:spacing w:val="-2"/>
        </w:rPr>
        <w:t>(NAAMM):</w:t>
      </w:r>
    </w:p>
    <w:p w14:paraId="5AAD69CE" w14:textId="77777777" w:rsidR="001C4F63" w:rsidRPr="00A70F6D" w:rsidRDefault="001C4F63" w:rsidP="00CF5B03">
      <w:pPr>
        <w:pStyle w:val="PR2"/>
        <w:rPr>
          <w:szCs w:val="24"/>
        </w:rPr>
      </w:pPr>
      <w:r w:rsidRPr="00A70F6D">
        <w:rPr>
          <w:szCs w:val="24"/>
        </w:rPr>
        <w:t>Metal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Finishes Manual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for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Architectural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and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Metal</w:t>
      </w:r>
      <w:r w:rsidRPr="00A70F6D">
        <w:rPr>
          <w:spacing w:val="-4"/>
          <w:szCs w:val="24"/>
        </w:rPr>
        <w:t xml:space="preserve"> </w:t>
      </w:r>
      <w:r w:rsidRPr="00A70F6D">
        <w:rPr>
          <w:spacing w:val="-2"/>
          <w:szCs w:val="24"/>
        </w:rPr>
        <w:t>Products.</w:t>
      </w:r>
    </w:p>
    <w:p w14:paraId="49C0DDD3" w14:textId="77777777" w:rsidR="001C4F63" w:rsidRPr="00A70F6D" w:rsidRDefault="001C4F63" w:rsidP="004A146B">
      <w:pPr>
        <w:pStyle w:val="PR1"/>
      </w:pPr>
      <w:r w:rsidRPr="00A70F6D">
        <w:t>American</w:t>
      </w:r>
      <w:r w:rsidRPr="00A70F6D">
        <w:rPr>
          <w:spacing w:val="-7"/>
        </w:rPr>
        <w:t xml:space="preserve"> </w:t>
      </w:r>
      <w:r w:rsidRPr="00A70F6D">
        <w:t>Architectural</w:t>
      </w:r>
      <w:r w:rsidRPr="00A70F6D">
        <w:rPr>
          <w:spacing w:val="-3"/>
        </w:rPr>
        <w:t xml:space="preserve"> </w:t>
      </w:r>
      <w:r w:rsidRPr="00A70F6D">
        <w:t>Manufacturers</w:t>
      </w:r>
      <w:r w:rsidRPr="00A70F6D">
        <w:rPr>
          <w:spacing w:val="-3"/>
        </w:rPr>
        <w:t xml:space="preserve"> </w:t>
      </w:r>
      <w:r w:rsidRPr="00A70F6D">
        <w:t>Association</w:t>
      </w:r>
      <w:r w:rsidRPr="00A70F6D">
        <w:rPr>
          <w:spacing w:val="-3"/>
        </w:rPr>
        <w:t xml:space="preserve"> </w:t>
      </w:r>
      <w:r w:rsidRPr="00A70F6D">
        <w:rPr>
          <w:spacing w:val="-2"/>
        </w:rPr>
        <w:t>(AAMA):</w:t>
      </w:r>
    </w:p>
    <w:p w14:paraId="070AC744" w14:textId="77777777" w:rsidR="001C4F63" w:rsidRPr="00A70F6D" w:rsidRDefault="001C4F63" w:rsidP="00CF5B03">
      <w:pPr>
        <w:pStyle w:val="PR2"/>
        <w:rPr>
          <w:szCs w:val="24"/>
        </w:rPr>
      </w:pPr>
      <w:r w:rsidRPr="00A70F6D">
        <w:rPr>
          <w:szCs w:val="24"/>
        </w:rPr>
        <w:t>AAMA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607.1</w:t>
      </w:r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-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Clear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Anodic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Finishes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for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Architectural</w:t>
      </w:r>
      <w:r w:rsidRPr="00A70F6D">
        <w:rPr>
          <w:spacing w:val="-5"/>
          <w:szCs w:val="24"/>
        </w:rPr>
        <w:t xml:space="preserve"> </w:t>
      </w:r>
      <w:r w:rsidRPr="00A70F6D">
        <w:rPr>
          <w:spacing w:val="-2"/>
          <w:szCs w:val="24"/>
        </w:rPr>
        <w:t>Aluminum.</w:t>
      </w:r>
    </w:p>
    <w:p w14:paraId="438B267D" w14:textId="77777777" w:rsidR="001E3D2B" w:rsidRPr="00A70F6D" w:rsidRDefault="001E3D2B" w:rsidP="001E3D2B">
      <w:pPr>
        <w:pStyle w:val="ART"/>
        <w:jc w:val="both"/>
      </w:pPr>
      <w:bookmarkStart w:id="3" w:name="_Hlk109906376"/>
      <w:bookmarkEnd w:id="1"/>
      <w:r w:rsidRPr="00A70F6D">
        <w:t>DEFINITIONS</w:t>
      </w:r>
    </w:p>
    <w:p w14:paraId="4C505862" w14:textId="77777777" w:rsidR="001E3D2B" w:rsidRPr="00A70F6D" w:rsidRDefault="001E3D2B" w:rsidP="004A146B">
      <w:pPr>
        <w:pStyle w:val="PR1"/>
      </w:pPr>
      <w:r>
        <w:t>FS</w:t>
      </w:r>
      <w:r w:rsidRPr="00A70F6D">
        <w:rPr>
          <w:spacing w:val="-4"/>
        </w:rPr>
        <w:t xml:space="preserve"> </w:t>
      </w:r>
      <w:r w:rsidRPr="00A70F6D">
        <w:t>Panel</w:t>
      </w:r>
      <w:proofErr w:type="gramStart"/>
      <w:r w:rsidRPr="00A70F6D">
        <w:t>:</w:t>
      </w:r>
      <w:r w:rsidRPr="00A70F6D">
        <w:rPr>
          <w:spacing w:val="-5"/>
        </w:rPr>
        <w:t xml:space="preserve">  </w:t>
      </w:r>
      <w:r>
        <w:t>Fold</w:t>
      </w:r>
      <w:proofErr w:type="gramEnd"/>
      <w:r>
        <w:t xml:space="preserve"> swing panel</w:t>
      </w:r>
      <w:r w:rsidRPr="00A70F6D">
        <w:t>.</w:t>
      </w:r>
    </w:p>
    <w:p w14:paraId="415B92AD" w14:textId="77777777" w:rsidR="001E3D2B" w:rsidRDefault="001E3D2B" w:rsidP="004A146B">
      <w:pPr>
        <w:pStyle w:val="PR1"/>
      </w:pPr>
      <w:r>
        <w:t>F</w:t>
      </w:r>
      <w:r w:rsidRPr="00A70F6D">
        <w:t>X</w:t>
      </w:r>
      <w:r w:rsidRPr="00A70F6D">
        <w:rPr>
          <w:spacing w:val="-5"/>
        </w:rPr>
        <w:t xml:space="preserve"> </w:t>
      </w:r>
      <w:r w:rsidRPr="00A70F6D">
        <w:t>Panel</w:t>
      </w:r>
      <w:proofErr w:type="gramStart"/>
      <w:r w:rsidRPr="00A70F6D">
        <w:t xml:space="preserve">:  </w:t>
      </w:r>
      <w:r>
        <w:t>Fold</w:t>
      </w:r>
      <w:proofErr w:type="gramEnd"/>
      <w:r>
        <w:t xml:space="preserve"> slide </w:t>
      </w:r>
      <w:r w:rsidR="00A30145">
        <w:t>p</w:t>
      </w:r>
      <w:r>
        <w:t>anel</w:t>
      </w:r>
      <w:r w:rsidRPr="00A70F6D">
        <w:t>.</w:t>
      </w:r>
    </w:p>
    <w:p w14:paraId="7116BFFA" w14:textId="77777777" w:rsidR="001C4F63" w:rsidRPr="00A70F6D" w:rsidRDefault="005407C4" w:rsidP="00CF5B03">
      <w:pPr>
        <w:pStyle w:val="ART"/>
        <w:jc w:val="both"/>
      </w:pPr>
      <w:r w:rsidRPr="00A70F6D">
        <w:rPr>
          <w:spacing w:val="-2"/>
        </w:rPr>
        <w:t>PERFORMANCE</w:t>
      </w:r>
      <w:r w:rsidRPr="00A70F6D">
        <w:rPr>
          <w:spacing w:val="-1"/>
        </w:rPr>
        <w:t xml:space="preserve"> </w:t>
      </w:r>
      <w:r w:rsidRPr="00A70F6D">
        <w:rPr>
          <w:spacing w:val="-2"/>
        </w:rPr>
        <w:t>REQUIREMENTS</w:t>
      </w:r>
    </w:p>
    <w:p w14:paraId="10CFBE74" w14:textId="77777777" w:rsidR="005407C4" w:rsidRPr="00A70F6D" w:rsidRDefault="00853B1D" w:rsidP="004A146B">
      <w:pPr>
        <w:pStyle w:val="PR1"/>
      </w:pPr>
      <w:r w:rsidRPr="00A70F6D">
        <w:t>Temperature</w:t>
      </w:r>
      <w:r w:rsidRPr="00A70F6D">
        <w:rPr>
          <w:spacing w:val="-5"/>
        </w:rPr>
        <w:t xml:space="preserve"> </w:t>
      </w:r>
      <w:r w:rsidRPr="00A70F6D">
        <w:t>Change</w:t>
      </w:r>
      <w:r w:rsidRPr="00A70F6D">
        <w:rPr>
          <w:spacing w:val="-4"/>
        </w:rPr>
        <w:t>:</w:t>
      </w:r>
    </w:p>
    <w:p w14:paraId="0CCA1986" w14:textId="77777777" w:rsidR="00853B1D" w:rsidRPr="00A70F6D" w:rsidRDefault="00853B1D" w:rsidP="00CF5B03">
      <w:pPr>
        <w:pStyle w:val="PR2"/>
        <w:rPr>
          <w:szCs w:val="24"/>
        </w:rPr>
      </w:pPr>
      <w:r w:rsidRPr="00A70F6D">
        <w:rPr>
          <w:szCs w:val="24"/>
        </w:rPr>
        <w:t>Minus</w:t>
      </w:r>
      <w:r w:rsidRPr="00A70F6D">
        <w:rPr>
          <w:spacing w:val="-5"/>
          <w:szCs w:val="24"/>
        </w:rPr>
        <w:t xml:space="preserve"> </w:t>
      </w:r>
      <w:r w:rsidR="00D409F5" w:rsidRPr="00A70F6D">
        <w:rPr>
          <w:szCs w:val="24"/>
        </w:rPr>
        <w:t>30</w:t>
      </w:r>
      <w:r w:rsidR="00D409F5" w:rsidRPr="00A70F6D">
        <w:rPr>
          <w:spacing w:val="-4"/>
          <w:szCs w:val="24"/>
        </w:rPr>
        <w:t>-degree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Fahrenheit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(minus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34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degree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Celsius) to</w:t>
      </w:r>
      <w:r w:rsidR="007F5087" w:rsidRPr="00A70F6D">
        <w:rPr>
          <w:szCs w:val="24"/>
        </w:rPr>
        <w:t xml:space="preserve"> 130</w:t>
      </w:r>
      <w:r w:rsidR="00D409F5" w:rsidRPr="00A70F6D">
        <w:rPr>
          <w:szCs w:val="24"/>
        </w:rPr>
        <w:t>-</w:t>
      </w:r>
      <w:r w:rsidR="007F5087" w:rsidRPr="00A70F6D">
        <w:rPr>
          <w:szCs w:val="24"/>
        </w:rPr>
        <w:t>degree</w:t>
      </w:r>
      <w:r w:rsidR="007F5087" w:rsidRPr="00A70F6D">
        <w:rPr>
          <w:spacing w:val="-3"/>
          <w:szCs w:val="24"/>
        </w:rPr>
        <w:t xml:space="preserve"> </w:t>
      </w:r>
      <w:r w:rsidR="007F5087" w:rsidRPr="00A70F6D">
        <w:rPr>
          <w:szCs w:val="24"/>
        </w:rPr>
        <w:t>Fahrenheit</w:t>
      </w:r>
      <w:r w:rsidR="007F5087" w:rsidRPr="00A70F6D">
        <w:rPr>
          <w:spacing w:val="-5"/>
          <w:szCs w:val="24"/>
        </w:rPr>
        <w:t xml:space="preserve"> </w:t>
      </w:r>
      <w:r w:rsidR="007F5087" w:rsidRPr="00A70F6D">
        <w:rPr>
          <w:szCs w:val="24"/>
        </w:rPr>
        <w:t>(54</w:t>
      </w:r>
      <w:r w:rsidR="007F5087" w:rsidRPr="00A70F6D">
        <w:rPr>
          <w:spacing w:val="-4"/>
          <w:szCs w:val="24"/>
        </w:rPr>
        <w:t xml:space="preserve"> </w:t>
      </w:r>
      <w:r w:rsidR="007F5087" w:rsidRPr="00A70F6D">
        <w:rPr>
          <w:szCs w:val="24"/>
        </w:rPr>
        <w:t>degree</w:t>
      </w:r>
      <w:r w:rsidR="007F5087" w:rsidRPr="00A70F6D">
        <w:rPr>
          <w:spacing w:val="-3"/>
          <w:szCs w:val="24"/>
        </w:rPr>
        <w:t xml:space="preserve"> </w:t>
      </w:r>
      <w:r w:rsidR="007F5087" w:rsidRPr="00A70F6D">
        <w:rPr>
          <w:spacing w:val="-2"/>
          <w:szCs w:val="24"/>
        </w:rPr>
        <w:t>Celsius).</w:t>
      </w:r>
    </w:p>
    <w:p w14:paraId="4041D1B1" w14:textId="77777777" w:rsidR="007F5087" w:rsidRPr="00A70F6D" w:rsidRDefault="007F5087" w:rsidP="00CF5B03">
      <w:pPr>
        <w:pStyle w:val="ART"/>
        <w:jc w:val="both"/>
      </w:pPr>
      <w:bookmarkStart w:id="4" w:name="_Hlk109911755"/>
      <w:bookmarkEnd w:id="3"/>
      <w:r w:rsidRPr="00A70F6D">
        <w:rPr>
          <w:spacing w:val="-2"/>
        </w:rPr>
        <w:t>SUBMITTALS</w:t>
      </w:r>
    </w:p>
    <w:p w14:paraId="38164CFE" w14:textId="77777777" w:rsidR="007F5087" w:rsidRPr="00A70F6D" w:rsidRDefault="007F5087" w:rsidP="004A146B">
      <w:pPr>
        <w:pStyle w:val="PR1"/>
      </w:pPr>
      <w:r w:rsidRPr="00A70F6D">
        <w:t>P</w:t>
      </w:r>
      <w:r w:rsidR="00495F83" w:rsidRPr="00A70F6D">
        <w:t>roduct Data</w:t>
      </w:r>
      <w:r w:rsidRPr="00A70F6D">
        <w:t>:</w:t>
      </w:r>
      <w:r w:rsidRPr="00A70F6D">
        <w:rPr>
          <w:spacing w:val="-8"/>
        </w:rPr>
        <w:t xml:space="preserve"> </w:t>
      </w:r>
      <w:r w:rsidRPr="00A70F6D">
        <w:t>Provide</w:t>
      </w:r>
      <w:r w:rsidRPr="00A70F6D">
        <w:rPr>
          <w:spacing w:val="-5"/>
        </w:rPr>
        <w:t xml:space="preserve"> </w:t>
      </w:r>
      <w:r w:rsidRPr="00A70F6D">
        <w:t>complete</w:t>
      </w:r>
      <w:r w:rsidRPr="00A70F6D">
        <w:rPr>
          <w:spacing w:val="-8"/>
        </w:rPr>
        <w:t xml:space="preserve"> </w:t>
      </w:r>
      <w:r w:rsidRPr="00A70F6D">
        <w:t>product</w:t>
      </w:r>
      <w:r w:rsidRPr="00A70F6D">
        <w:rPr>
          <w:spacing w:val="-6"/>
        </w:rPr>
        <w:t xml:space="preserve"> </w:t>
      </w:r>
      <w:r w:rsidRPr="00A70F6D">
        <w:t>and</w:t>
      </w:r>
      <w:r w:rsidRPr="00A70F6D">
        <w:rPr>
          <w:spacing w:val="-6"/>
        </w:rPr>
        <w:t xml:space="preserve"> </w:t>
      </w:r>
      <w:r w:rsidRPr="00A70F6D">
        <w:t>installation</w:t>
      </w:r>
      <w:r w:rsidRPr="00A70F6D">
        <w:rPr>
          <w:spacing w:val="-6"/>
        </w:rPr>
        <w:t xml:space="preserve"> </w:t>
      </w:r>
      <w:r w:rsidRPr="00A70F6D">
        <w:t>documentation as provided by the manufacturer.</w:t>
      </w:r>
    </w:p>
    <w:p w14:paraId="4A947002" w14:textId="77777777" w:rsidR="007F5087" w:rsidRPr="00A70F6D" w:rsidRDefault="007F5087" w:rsidP="004A146B">
      <w:pPr>
        <w:pStyle w:val="PR1"/>
      </w:pPr>
      <w:r w:rsidRPr="00A70F6D">
        <w:t>S</w:t>
      </w:r>
      <w:r w:rsidR="00FF6F3F" w:rsidRPr="00A70F6D">
        <w:t>hop Drawings</w:t>
      </w:r>
      <w:r w:rsidRPr="00A70F6D">
        <w:t>:</w:t>
      </w:r>
      <w:r w:rsidRPr="00A70F6D">
        <w:rPr>
          <w:spacing w:val="-7"/>
        </w:rPr>
        <w:t xml:space="preserve"> </w:t>
      </w:r>
      <w:r w:rsidRPr="00A70F6D">
        <w:t>Provide</w:t>
      </w:r>
      <w:r w:rsidR="006C3DF5" w:rsidRPr="00A70F6D">
        <w:t xml:space="preserve"> shop drawings including elevations, sections, and</w:t>
      </w:r>
      <w:r w:rsidRPr="00A70F6D">
        <w:rPr>
          <w:spacing w:val="-4"/>
        </w:rPr>
        <w:t xml:space="preserve"> </w:t>
      </w:r>
      <w:r w:rsidRPr="00A70F6D">
        <w:t>details</w:t>
      </w:r>
      <w:r w:rsidRPr="00A70F6D">
        <w:rPr>
          <w:spacing w:val="-5"/>
        </w:rPr>
        <w:t xml:space="preserve"> </w:t>
      </w:r>
      <w:r w:rsidRPr="00A70F6D">
        <w:t>of</w:t>
      </w:r>
      <w:r w:rsidRPr="00A70F6D">
        <w:rPr>
          <w:spacing w:val="-5"/>
        </w:rPr>
        <w:t xml:space="preserve"> </w:t>
      </w:r>
      <w:r w:rsidR="00D73618" w:rsidRPr="00A70F6D">
        <w:t>entrance</w:t>
      </w:r>
      <w:r w:rsidRPr="00A70F6D">
        <w:rPr>
          <w:spacing w:val="-8"/>
        </w:rPr>
        <w:t xml:space="preserve"> </w:t>
      </w:r>
      <w:r w:rsidRPr="00A70F6D">
        <w:t>construction</w:t>
      </w:r>
      <w:r w:rsidR="006C3DF5" w:rsidRPr="00A70F6D">
        <w:t>.</w:t>
      </w:r>
      <w:r w:rsidRPr="00A70F6D">
        <w:rPr>
          <w:spacing w:val="-5"/>
        </w:rPr>
        <w:t xml:space="preserve"> </w:t>
      </w:r>
      <w:r w:rsidR="006C3DF5" w:rsidRPr="00A70F6D">
        <w:rPr>
          <w:spacing w:val="-5"/>
        </w:rPr>
        <w:t xml:space="preserve"> Include </w:t>
      </w:r>
      <w:r w:rsidRPr="00A70F6D">
        <w:t>profiles, dimensioned layout,</w:t>
      </w:r>
      <w:r w:rsidR="006C3DF5" w:rsidRPr="00A70F6D">
        <w:t xml:space="preserve"> operator, motion /presence sensor control devices,</w:t>
      </w:r>
      <w:r w:rsidRPr="00A70F6D">
        <w:t xml:space="preserve"> </w:t>
      </w:r>
      <w:r w:rsidR="00EB7A64" w:rsidRPr="00A70F6D">
        <w:t xml:space="preserve">indicating </w:t>
      </w:r>
      <w:r w:rsidRPr="00A70F6D">
        <w:t>assembly</w:t>
      </w:r>
      <w:r w:rsidR="006C3DF5" w:rsidRPr="00A70F6D">
        <w:t>,</w:t>
      </w:r>
      <w:r w:rsidRPr="00A70F6D">
        <w:t xml:space="preserve"> finish, glazing, electrical, and anchoring requirements.</w:t>
      </w:r>
    </w:p>
    <w:p w14:paraId="3B99DE5C" w14:textId="77777777" w:rsidR="002C6A33" w:rsidRPr="00627DDE" w:rsidRDefault="002C6A33" w:rsidP="004A146B">
      <w:pPr>
        <w:pStyle w:val="PR1"/>
      </w:pPr>
      <w:bookmarkStart w:id="5" w:name="_Hlk109739596"/>
      <w:r w:rsidRPr="00627DDE">
        <w:t>Informational Submittal</w:t>
      </w:r>
      <w:proofErr w:type="gramStart"/>
      <w:r w:rsidRPr="00627DDE">
        <w:t>:  Manufacturer's</w:t>
      </w:r>
      <w:proofErr w:type="gramEnd"/>
      <w:r w:rsidRPr="00627DDE">
        <w:t xml:space="preserve"> product information </w:t>
      </w:r>
      <w:r w:rsidR="006A61E7" w:rsidRPr="00627DDE">
        <w:t>indicat</w:t>
      </w:r>
      <w:r w:rsidR="00893246" w:rsidRPr="00627DDE">
        <w:t>ing</w:t>
      </w:r>
      <w:r w:rsidR="006A61E7" w:rsidRPr="00627DDE">
        <w:t xml:space="preserve"> </w:t>
      </w:r>
      <w:proofErr w:type="gramStart"/>
      <w:r w:rsidR="006A61E7" w:rsidRPr="00627DDE">
        <w:t xml:space="preserve">the </w:t>
      </w:r>
      <w:r w:rsidRPr="00627DDE">
        <w:t xml:space="preserve"> </w:t>
      </w:r>
      <w:r w:rsidR="00223735" w:rsidRPr="00627DDE">
        <w:t>available</w:t>
      </w:r>
      <w:proofErr w:type="gramEnd"/>
      <w:r w:rsidRPr="00627DDE">
        <w:t xml:space="preserve"> sustainability credits that </w:t>
      </w:r>
      <w:r w:rsidR="00223735" w:rsidRPr="00627DDE">
        <w:t xml:space="preserve">can </w:t>
      </w:r>
      <w:r w:rsidRPr="00627DDE">
        <w:t>contribute towards LEED certification</w:t>
      </w:r>
      <w:bookmarkEnd w:id="5"/>
      <w:r w:rsidR="00223735" w:rsidRPr="00627DDE">
        <w:t>.</w:t>
      </w:r>
      <w:r w:rsidRPr="00627DDE">
        <w:t xml:space="preserve"> </w:t>
      </w:r>
    </w:p>
    <w:p w14:paraId="18F43CE7" w14:textId="77777777" w:rsidR="00223735" w:rsidRPr="00627DDE" w:rsidRDefault="00223735" w:rsidP="00CF5B03">
      <w:pPr>
        <w:pStyle w:val="PR2"/>
        <w:rPr>
          <w:szCs w:val="24"/>
        </w:rPr>
      </w:pPr>
      <w:bookmarkStart w:id="6" w:name="_Hlk109739624"/>
      <w:r w:rsidRPr="00627DDE">
        <w:rPr>
          <w:szCs w:val="24"/>
        </w:rPr>
        <w:t>Manufacturer's certificate indicating percentage of pre-consumer, post-consumer, and new content</w:t>
      </w:r>
      <w:r w:rsidR="00E02376" w:rsidRPr="00627DDE">
        <w:rPr>
          <w:szCs w:val="24"/>
        </w:rPr>
        <w:t xml:space="preserve"> in the extruded aluminum.</w:t>
      </w:r>
      <w:bookmarkEnd w:id="6"/>
    </w:p>
    <w:p w14:paraId="6CD11659" w14:textId="77777777" w:rsidR="00E55A06" w:rsidRPr="00A70F6D" w:rsidRDefault="00E55A06" w:rsidP="004A146B">
      <w:pPr>
        <w:pStyle w:val="PR1"/>
      </w:pPr>
      <w:r w:rsidRPr="00A70F6D">
        <w:t>Provide</w:t>
      </w:r>
      <w:r w:rsidRPr="00A70F6D">
        <w:rPr>
          <w:spacing w:val="-5"/>
        </w:rPr>
        <w:t xml:space="preserve"> </w:t>
      </w:r>
      <w:r w:rsidRPr="00A70F6D">
        <w:t>manufacturer’s</w:t>
      </w:r>
      <w:r w:rsidRPr="00A70F6D">
        <w:rPr>
          <w:spacing w:val="-8"/>
        </w:rPr>
        <w:t xml:space="preserve"> </w:t>
      </w:r>
      <w:r w:rsidRPr="00A70F6D">
        <w:t xml:space="preserve">operating and maintenance manual.  </w:t>
      </w:r>
      <w:r w:rsidRPr="00A70F6D">
        <w:rPr>
          <w:rStyle w:val="Threecharacter"/>
          <w:rFonts w:ascii="Arial" w:hAnsi="Arial"/>
          <w:sz w:val="24"/>
          <w:szCs w:val="24"/>
        </w:rPr>
        <w:t xml:space="preserve">The manual </w:t>
      </w:r>
      <w:proofErr w:type="gramStart"/>
      <w:r w:rsidRPr="00A70F6D">
        <w:rPr>
          <w:rStyle w:val="Threecharacter"/>
          <w:rFonts w:ascii="Arial" w:hAnsi="Arial"/>
          <w:sz w:val="24"/>
          <w:szCs w:val="24"/>
        </w:rPr>
        <w:t>to include</w:t>
      </w:r>
      <w:proofErr w:type="gramEnd"/>
      <w:r w:rsidRPr="00A70F6D">
        <w:rPr>
          <w:rStyle w:val="Threecharacter"/>
          <w:rFonts w:ascii="Arial" w:hAnsi="Arial"/>
          <w:sz w:val="24"/>
          <w:szCs w:val="24"/>
        </w:rPr>
        <w:t xml:space="preserve"> the name, address, and contact information of the manufacturer providing the entrance and their nearest service representatives.  </w:t>
      </w:r>
      <w:r w:rsidR="00D73618" w:rsidRPr="00A70F6D">
        <w:rPr>
          <w:rStyle w:val="Threecharacter"/>
          <w:rFonts w:ascii="Arial" w:hAnsi="Arial"/>
          <w:sz w:val="24"/>
          <w:szCs w:val="24"/>
        </w:rPr>
        <w:t>A</w:t>
      </w:r>
      <w:r w:rsidRPr="00A70F6D">
        <w:rPr>
          <w:rStyle w:val="Threecharacter"/>
          <w:rFonts w:ascii="Arial" w:hAnsi="Arial"/>
          <w:sz w:val="24"/>
          <w:szCs w:val="24"/>
        </w:rPr>
        <w:t xml:space="preserve"> spare parts list</w:t>
      </w:r>
      <w:r w:rsidR="00D73618" w:rsidRPr="00A70F6D">
        <w:rPr>
          <w:rStyle w:val="Threecharacter"/>
          <w:rFonts w:ascii="Arial" w:hAnsi="Arial"/>
          <w:sz w:val="24"/>
          <w:szCs w:val="24"/>
        </w:rPr>
        <w:t xml:space="preserve"> shall also be included.</w:t>
      </w:r>
    </w:p>
    <w:p w14:paraId="2C534985" w14:textId="77777777" w:rsidR="007F5087" w:rsidRPr="00A70F6D" w:rsidRDefault="007F5087" w:rsidP="004A146B">
      <w:pPr>
        <w:pStyle w:val="PR1"/>
      </w:pPr>
      <w:r w:rsidRPr="00A70F6D">
        <w:t>Provide</w:t>
      </w:r>
      <w:r w:rsidRPr="00A70F6D">
        <w:rPr>
          <w:spacing w:val="-5"/>
        </w:rPr>
        <w:t xml:space="preserve"> </w:t>
      </w:r>
      <w:r w:rsidRPr="00A70F6D">
        <w:t>manufacturer’s</w:t>
      </w:r>
      <w:r w:rsidRPr="00A70F6D">
        <w:rPr>
          <w:spacing w:val="-8"/>
        </w:rPr>
        <w:t xml:space="preserve"> </w:t>
      </w:r>
      <w:r w:rsidR="00E55A06" w:rsidRPr="00A70F6D">
        <w:t>w</w:t>
      </w:r>
      <w:r w:rsidRPr="00A70F6D">
        <w:t>arranty</w:t>
      </w:r>
      <w:r w:rsidRPr="00A70F6D">
        <w:rPr>
          <w:spacing w:val="-5"/>
        </w:rPr>
        <w:t xml:space="preserve"> </w:t>
      </w:r>
      <w:r w:rsidRPr="00A70F6D">
        <w:t>documentation</w:t>
      </w:r>
      <w:r w:rsidRPr="00A70F6D">
        <w:rPr>
          <w:spacing w:val="-2"/>
        </w:rPr>
        <w:t>.</w:t>
      </w:r>
    </w:p>
    <w:p w14:paraId="12385075" w14:textId="77777777" w:rsidR="007F5087" w:rsidRPr="00A70F6D" w:rsidRDefault="00AA0399" w:rsidP="00CF5B03">
      <w:pPr>
        <w:pStyle w:val="ART"/>
        <w:jc w:val="both"/>
      </w:pPr>
      <w:bookmarkStart w:id="7" w:name="_Hlk109914668"/>
      <w:bookmarkEnd w:id="4"/>
      <w:r w:rsidRPr="00A70F6D">
        <w:lastRenderedPageBreak/>
        <w:t>QUALITY</w:t>
      </w:r>
      <w:r w:rsidRPr="00A70F6D">
        <w:rPr>
          <w:spacing w:val="-7"/>
        </w:rPr>
        <w:t xml:space="preserve"> </w:t>
      </w:r>
      <w:r w:rsidRPr="00A70F6D">
        <w:rPr>
          <w:spacing w:val="-2"/>
        </w:rPr>
        <w:t>ASSURANCE</w:t>
      </w:r>
    </w:p>
    <w:p w14:paraId="15734384" w14:textId="77777777" w:rsidR="00AA0399" w:rsidRPr="00A70F6D" w:rsidRDefault="00AA0399" w:rsidP="004A146B">
      <w:pPr>
        <w:pStyle w:val="PR1"/>
      </w:pPr>
      <w:proofErr w:type="gramStart"/>
      <w:r w:rsidRPr="00A70F6D">
        <w:t>Manufacturer</w:t>
      </w:r>
      <w:proofErr w:type="gramEnd"/>
      <w:r w:rsidRPr="00A70F6D">
        <w:t xml:space="preserve"> must have a minimum of five (5) </w:t>
      </w:r>
      <w:proofErr w:type="spellStart"/>
      <w:proofErr w:type="gramStart"/>
      <w:r w:rsidRPr="00A70F6D">
        <w:t>years</w:t>
      </w:r>
      <w:proofErr w:type="gramEnd"/>
      <w:r w:rsidRPr="00A70F6D">
        <w:t xml:space="preserve"> experience</w:t>
      </w:r>
      <w:proofErr w:type="spellEnd"/>
      <w:r w:rsidRPr="00A70F6D">
        <w:t xml:space="preserve"> in the fabrication</w:t>
      </w:r>
      <w:r w:rsidRPr="00A70F6D">
        <w:rPr>
          <w:spacing w:val="-5"/>
        </w:rPr>
        <w:t xml:space="preserve"> </w:t>
      </w:r>
      <w:r w:rsidRPr="00A70F6D">
        <w:t>of</w:t>
      </w:r>
      <w:r w:rsidRPr="00A70F6D">
        <w:rPr>
          <w:spacing w:val="-9"/>
        </w:rPr>
        <w:t xml:space="preserve"> </w:t>
      </w:r>
      <w:r w:rsidR="00D72D81" w:rsidRPr="00A70F6D">
        <w:t xml:space="preserve">automatic </w:t>
      </w:r>
      <w:r w:rsidRPr="00A70F6D">
        <w:t>aluminum-and-glass</w:t>
      </w:r>
      <w:r w:rsidRPr="00A70F6D">
        <w:rPr>
          <w:spacing w:val="-5"/>
        </w:rPr>
        <w:t xml:space="preserve"> </w:t>
      </w:r>
      <w:r w:rsidR="00D73618" w:rsidRPr="00A70F6D">
        <w:t>entrance</w:t>
      </w:r>
      <w:r w:rsidRPr="00A70F6D">
        <w:rPr>
          <w:spacing w:val="-5"/>
        </w:rPr>
        <w:t xml:space="preserve"> </w:t>
      </w:r>
      <w:r w:rsidRPr="00A70F6D">
        <w:t>assembl</w:t>
      </w:r>
      <w:r w:rsidR="00D73618" w:rsidRPr="00A70F6D">
        <w:t>ies</w:t>
      </w:r>
      <w:r w:rsidRPr="00A70F6D">
        <w:rPr>
          <w:spacing w:val="-8"/>
        </w:rPr>
        <w:t xml:space="preserve"> </w:t>
      </w:r>
      <w:proofErr w:type="gramStart"/>
      <w:r w:rsidRPr="00A70F6D">
        <w:t>similar</w:t>
      </w:r>
      <w:r w:rsidRPr="00A70F6D">
        <w:rPr>
          <w:spacing w:val="-5"/>
        </w:rPr>
        <w:t xml:space="preserve"> </w:t>
      </w:r>
      <w:r w:rsidRPr="00A70F6D">
        <w:t>to</w:t>
      </w:r>
      <w:proofErr w:type="gramEnd"/>
      <w:r w:rsidRPr="00A70F6D">
        <w:rPr>
          <w:spacing w:val="-4"/>
        </w:rPr>
        <w:t xml:space="preserve"> </w:t>
      </w:r>
      <w:r w:rsidRPr="00A70F6D">
        <w:t>those</w:t>
      </w:r>
      <w:r w:rsidRPr="00A70F6D">
        <w:rPr>
          <w:spacing w:val="-5"/>
        </w:rPr>
        <w:t xml:space="preserve"> </w:t>
      </w:r>
      <w:r w:rsidRPr="00A70F6D">
        <w:t>specified</w:t>
      </w:r>
      <w:r w:rsidR="00FD7628" w:rsidRPr="00A70F6D">
        <w:t>.</w:t>
      </w:r>
      <w:r w:rsidRPr="00A70F6D">
        <w:t xml:space="preserve"> </w:t>
      </w:r>
    </w:p>
    <w:p w14:paraId="01F1DC79" w14:textId="77777777" w:rsidR="00AA0399" w:rsidRPr="00A70F6D" w:rsidRDefault="003A67F3" w:rsidP="004A146B">
      <w:pPr>
        <w:pStyle w:val="PR1"/>
      </w:pPr>
      <w:r>
        <w:t>Folding</w:t>
      </w:r>
      <w:r w:rsidR="00AD553F" w:rsidRPr="00A70F6D">
        <w:t xml:space="preserve"> automatic entrances</w:t>
      </w:r>
      <w:r w:rsidR="00AA0399" w:rsidRPr="00A70F6D">
        <w:rPr>
          <w:spacing w:val="-3"/>
        </w:rPr>
        <w:t xml:space="preserve"> </w:t>
      </w:r>
      <w:r w:rsidR="00AA0399" w:rsidRPr="00A70F6D">
        <w:t>shall</w:t>
      </w:r>
      <w:r w:rsidR="00AA0399" w:rsidRPr="00A70F6D">
        <w:rPr>
          <w:spacing w:val="-6"/>
        </w:rPr>
        <w:t xml:space="preserve"> </w:t>
      </w:r>
      <w:r w:rsidR="00AA0399" w:rsidRPr="00A70F6D">
        <w:t>be</w:t>
      </w:r>
      <w:r w:rsidR="00AA0399" w:rsidRPr="00A70F6D">
        <w:rPr>
          <w:spacing w:val="-5"/>
        </w:rPr>
        <w:t xml:space="preserve"> </w:t>
      </w:r>
      <w:r w:rsidR="00AA0399" w:rsidRPr="00A70F6D">
        <w:t>obtained</w:t>
      </w:r>
      <w:r w:rsidR="00AA0399" w:rsidRPr="00A70F6D">
        <w:rPr>
          <w:spacing w:val="-3"/>
        </w:rPr>
        <w:t xml:space="preserve"> </w:t>
      </w:r>
      <w:r w:rsidR="00AA0399" w:rsidRPr="00A70F6D">
        <w:t>solely</w:t>
      </w:r>
      <w:r w:rsidR="00AA0399" w:rsidRPr="00A70F6D">
        <w:rPr>
          <w:spacing w:val="-6"/>
        </w:rPr>
        <w:t xml:space="preserve"> </w:t>
      </w:r>
      <w:r w:rsidR="00AA0399" w:rsidRPr="00A70F6D">
        <w:t>through</w:t>
      </w:r>
      <w:r w:rsidR="00AA0399" w:rsidRPr="00A70F6D">
        <w:rPr>
          <w:spacing w:val="-3"/>
        </w:rPr>
        <w:t xml:space="preserve"> </w:t>
      </w:r>
      <w:r w:rsidR="00AA0399" w:rsidRPr="00A70F6D">
        <w:t>an</w:t>
      </w:r>
      <w:r w:rsidR="00AA0399" w:rsidRPr="00A70F6D">
        <w:rPr>
          <w:spacing w:val="-5"/>
        </w:rPr>
        <w:t xml:space="preserve"> </w:t>
      </w:r>
      <w:r w:rsidR="00AA0399" w:rsidRPr="00A70F6D">
        <w:t>authorized</w:t>
      </w:r>
      <w:r w:rsidR="00AA0399" w:rsidRPr="00A70F6D">
        <w:rPr>
          <w:spacing w:val="-3"/>
        </w:rPr>
        <w:t xml:space="preserve"> </w:t>
      </w:r>
      <w:r w:rsidR="00AA0399" w:rsidRPr="00A70F6D">
        <w:t>trained</w:t>
      </w:r>
      <w:r w:rsidR="00AA0399" w:rsidRPr="00A70F6D">
        <w:rPr>
          <w:spacing w:val="-5"/>
        </w:rPr>
        <w:t xml:space="preserve"> </w:t>
      </w:r>
      <w:r w:rsidR="00AA0399" w:rsidRPr="00A70F6D">
        <w:t>and</w:t>
      </w:r>
      <w:r w:rsidR="00AA0399" w:rsidRPr="00A70F6D">
        <w:rPr>
          <w:spacing w:val="-7"/>
        </w:rPr>
        <w:t xml:space="preserve"> </w:t>
      </w:r>
      <w:r w:rsidR="00AA0399" w:rsidRPr="00A70F6D">
        <w:t>factory</w:t>
      </w:r>
      <w:r w:rsidR="00AA0399" w:rsidRPr="00A70F6D">
        <w:rPr>
          <w:spacing w:val="-7"/>
        </w:rPr>
        <w:t xml:space="preserve"> </w:t>
      </w:r>
      <w:r w:rsidR="00AA0399" w:rsidRPr="00A70F6D">
        <w:t>certified provider.</w:t>
      </w:r>
    </w:p>
    <w:p w14:paraId="36A3C64E" w14:textId="77777777" w:rsidR="00AA0399" w:rsidRPr="00A70F6D" w:rsidRDefault="003A67F3" w:rsidP="004A146B">
      <w:pPr>
        <w:pStyle w:val="PR1"/>
      </w:pPr>
      <w:r>
        <w:t>Folding</w:t>
      </w:r>
      <w:r w:rsidRPr="00A70F6D">
        <w:t xml:space="preserve"> </w:t>
      </w:r>
      <w:r w:rsidR="00AD553F" w:rsidRPr="00A70F6D">
        <w:t>automatic entrances</w:t>
      </w:r>
      <w:r w:rsidR="00AD553F" w:rsidRPr="00A70F6D">
        <w:rPr>
          <w:spacing w:val="-3"/>
        </w:rPr>
        <w:t xml:space="preserve"> </w:t>
      </w:r>
      <w:r w:rsidR="00AA0399" w:rsidRPr="00A70F6D">
        <w:t>shall</w:t>
      </w:r>
      <w:r w:rsidR="00AA0399" w:rsidRPr="00A70F6D">
        <w:rPr>
          <w:spacing w:val="-5"/>
        </w:rPr>
        <w:t xml:space="preserve"> </w:t>
      </w:r>
      <w:r w:rsidR="00AA0399" w:rsidRPr="00A70F6D">
        <w:t>be</w:t>
      </w:r>
      <w:r w:rsidR="00AA0399" w:rsidRPr="00A70F6D">
        <w:rPr>
          <w:spacing w:val="-6"/>
        </w:rPr>
        <w:t xml:space="preserve"> </w:t>
      </w:r>
      <w:r w:rsidR="00AA0399" w:rsidRPr="00A70F6D">
        <w:t>certified</w:t>
      </w:r>
      <w:r w:rsidR="00AA0399" w:rsidRPr="00A70F6D">
        <w:rPr>
          <w:spacing w:val="-4"/>
        </w:rPr>
        <w:t xml:space="preserve"> </w:t>
      </w:r>
      <w:r w:rsidR="00AA0399" w:rsidRPr="00A70F6D">
        <w:t>to</w:t>
      </w:r>
      <w:r w:rsidR="00AA0399" w:rsidRPr="00A70F6D">
        <w:rPr>
          <w:spacing w:val="-6"/>
        </w:rPr>
        <w:t xml:space="preserve"> </w:t>
      </w:r>
      <w:r w:rsidR="00AA0399" w:rsidRPr="00A70F6D">
        <w:t>meet</w:t>
      </w:r>
      <w:r w:rsidR="00AA0399" w:rsidRPr="00A70F6D">
        <w:rPr>
          <w:spacing w:val="-4"/>
        </w:rPr>
        <w:t xml:space="preserve"> </w:t>
      </w:r>
      <w:r w:rsidR="00AA0399" w:rsidRPr="00A70F6D">
        <w:t>performance</w:t>
      </w:r>
      <w:r w:rsidR="00AA0399" w:rsidRPr="00A70F6D">
        <w:rPr>
          <w:spacing w:val="-4"/>
        </w:rPr>
        <w:t xml:space="preserve"> </w:t>
      </w:r>
      <w:r w:rsidR="00AA0399" w:rsidRPr="00A70F6D">
        <w:t>design criteria of the following standards.</w:t>
      </w:r>
    </w:p>
    <w:p w14:paraId="43FB6898" w14:textId="77777777" w:rsidR="00AD553F" w:rsidRPr="00A70F6D" w:rsidRDefault="00AD553F" w:rsidP="00CF5B03">
      <w:pPr>
        <w:pStyle w:val="PR2"/>
        <w:rPr>
          <w:szCs w:val="24"/>
        </w:rPr>
      </w:pPr>
      <w:r w:rsidRPr="00A70F6D">
        <w:rPr>
          <w:szCs w:val="24"/>
        </w:rPr>
        <w:t>ANSI/BHMA</w:t>
      </w:r>
      <w:r w:rsidRPr="00A70F6D">
        <w:rPr>
          <w:spacing w:val="-8"/>
          <w:szCs w:val="24"/>
        </w:rPr>
        <w:t xml:space="preserve"> </w:t>
      </w:r>
      <w:r w:rsidRPr="00A70F6D">
        <w:rPr>
          <w:spacing w:val="-2"/>
          <w:szCs w:val="24"/>
        </w:rPr>
        <w:t>156.10</w:t>
      </w:r>
    </w:p>
    <w:p w14:paraId="1EE859ED" w14:textId="77777777" w:rsidR="00D72D81" w:rsidRPr="00A70F6D" w:rsidRDefault="00FD7628" w:rsidP="00CF5B03">
      <w:pPr>
        <w:pStyle w:val="PR2"/>
        <w:rPr>
          <w:szCs w:val="24"/>
        </w:rPr>
      </w:pPr>
      <w:r w:rsidRPr="00A70F6D">
        <w:rPr>
          <w:szCs w:val="24"/>
        </w:rPr>
        <w:t>NFPA</w:t>
      </w:r>
      <w:r w:rsidRPr="00A70F6D">
        <w:rPr>
          <w:spacing w:val="-17"/>
          <w:szCs w:val="24"/>
        </w:rPr>
        <w:t xml:space="preserve"> </w:t>
      </w:r>
      <w:r w:rsidRPr="00A70F6D">
        <w:rPr>
          <w:szCs w:val="24"/>
        </w:rPr>
        <w:t>101</w:t>
      </w:r>
    </w:p>
    <w:p w14:paraId="52CE903E" w14:textId="77777777" w:rsidR="00FD7628" w:rsidRPr="00A70F6D" w:rsidRDefault="00FD7628" w:rsidP="00CF5B03">
      <w:pPr>
        <w:pStyle w:val="PR2"/>
        <w:rPr>
          <w:szCs w:val="24"/>
        </w:rPr>
      </w:pPr>
      <w:r w:rsidRPr="00A70F6D">
        <w:rPr>
          <w:szCs w:val="24"/>
        </w:rPr>
        <w:t>UL 325</w:t>
      </w:r>
    </w:p>
    <w:p w14:paraId="59808EBC" w14:textId="77777777" w:rsidR="00FD7628" w:rsidRPr="00A70F6D" w:rsidRDefault="00EB2CCB" w:rsidP="00CF5B03">
      <w:pPr>
        <w:pStyle w:val="PR2"/>
        <w:rPr>
          <w:szCs w:val="24"/>
        </w:rPr>
      </w:pPr>
      <w:proofErr w:type="spellStart"/>
      <w:r w:rsidRPr="00A70F6D">
        <w:rPr>
          <w:spacing w:val="-5"/>
          <w:szCs w:val="24"/>
        </w:rPr>
        <w:t>c</w:t>
      </w:r>
      <w:r w:rsidR="00FD7628" w:rsidRPr="00A70F6D">
        <w:rPr>
          <w:spacing w:val="-5"/>
          <w:szCs w:val="24"/>
        </w:rPr>
        <w:t>UL</w:t>
      </w:r>
      <w:proofErr w:type="spellEnd"/>
    </w:p>
    <w:p w14:paraId="33F0B7EF" w14:textId="77777777" w:rsidR="00FD7628" w:rsidRPr="00A70F6D" w:rsidRDefault="00FD7628" w:rsidP="00CF5B03">
      <w:pPr>
        <w:pStyle w:val="PR2"/>
        <w:rPr>
          <w:szCs w:val="24"/>
        </w:rPr>
      </w:pPr>
      <w:r w:rsidRPr="00A70F6D">
        <w:rPr>
          <w:spacing w:val="-5"/>
          <w:szCs w:val="24"/>
        </w:rPr>
        <w:t>IBC</w:t>
      </w:r>
    </w:p>
    <w:p w14:paraId="34CD2C68" w14:textId="77777777" w:rsidR="00FD7628" w:rsidRPr="00A70F6D" w:rsidRDefault="00FD7628" w:rsidP="004A146B">
      <w:pPr>
        <w:pStyle w:val="PR1"/>
      </w:pPr>
      <w:r w:rsidRPr="00A70F6D">
        <w:t>Installation shall be approved by an AAADM certified inspector.</w:t>
      </w:r>
    </w:p>
    <w:p w14:paraId="3E2D70CA" w14:textId="77777777" w:rsidR="00FD7628" w:rsidRPr="00A70F6D" w:rsidRDefault="00414E7D" w:rsidP="00CF5B03">
      <w:pPr>
        <w:pStyle w:val="ART"/>
        <w:jc w:val="both"/>
      </w:pPr>
      <w:bookmarkStart w:id="8" w:name="_Hlk109914703"/>
      <w:bookmarkEnd w:id="7"/>
      <w:r w:rsidRPr="00A70F6D">
        <w:t>FIELD</w:t>
      </w:r>
      <w:r w:rsidRPr="00A70F6D">
        <w:rPr>
          <w:spacing w:val="-6"/>
        </w:rPr>
        <w:t xml:space="preserve"> </w:t>
      </w:r>
      <w:r w:rsidRPr="00A70F6D">
        <w:t>CONDITIONS</w:t>
      </w:r>
    </w:p>
    <w:p w14:paraId="704CDB82" w14:textId="77777777" w:rsidR="00414E7D" w:rsidRPr="00A70F6D" w:rsidRDefault="00415064" w:rsidP="004A146B">
      <w:pPr>
        <w:pStyle w:val="PR1"/>
      </w:pPr>
      <w:r w:rsidRPr="00A70F6D">
        <w:t>Shop</w:t>
      </w:r>
      <w:r w:rsidRPr="00A70F6D">
        <w:rPr>
          <w:spacing w:val="-3"/>
        </w:rPr>
        <w:t xml:space="preserve"> </w:t>
      </w:r>
      <w:r w:rsidRPr="00A70F6D">
        <w:t>drawings</w:t>
      </w:r>
      <w:r w:rsidRPr="00A70F6D">
        <w:rPr>
          <w:spacing w:val="-1"/>
        </w:rPr>
        <w:t xml:space="preserve"> </w:t>
      </w:r>
      <w:r w:rsidRPr="00A70F6D">
        <w:t>must</w:t>
      </w:r>
      <w:r w:rsidRPr="00A70F6D">
        <w:rPr>
          <w:spacing w:val="-1"/>
        </w:rPr>
        <w:t xml:space="preserve"> </w:t>
      </w:r>
      <w:r w:rsidRPr="00A70F6D">
        <w:t>be</w:t>
      </w:r>
      <w:r w:rsidRPr="00A70F6D">
        <w:rPr>
          <w:spacing w:val="-1"/>
        </w:rPr>
        <w:t xml:space="preserve"> </w:t>
      </w:r>
      <w:r w:rsidRPr="00A70F6D">
        <w:t>reviewed</w:t>
      </w:r>
      <w:r w:rsidRPr="00A70F6D">
        <w:rPr>
          <w:spacing w:val="-1"/>
        </w:rPr>
        <w:t xml:space="preserve"> </w:t>
      </w:r>
      <w:r w:rsidRPr="00A70F6D">
        <w:t>and</w:t>
      </w:r>
      <w:r w:rsidRPr="00A70F6D">
        <w:rPr>
          <w:spacing w:val="-1"/>
        </w:rPr>
        <w:t xml:space="preserve"> </w:t>
      </w:r>
      <w:r w:rsidRPr="00A70F6D">
        <w:t>confirmed</w:t>
      </w:r>
      <w:r w:rsidRPr="00A70F6D">
        <w:rPr>
          <w:spacing w:val="-3"/>
        </w:rPr>
        <w:t xml:space="preserve"> </w:t>
      </w:r>
      <w:r w:rsidRPr="00A70F6D">
        <w:t>by</w:t>
      </w:r>
      <w:r w:rsidRPr="00A70F6D">
        <w:rPr>
          <w:spacing w:val="-4"/>
        </w:rPr>
        <w:t xml:space="preserve"> </w:t>
      </w:r>
      <w:r w:rsidRPr="00A70F6D">
        <w:t>the</w:t>
      </w:r>
      <w:r w:rsidRPr="00A70F6D">
        <w:rPr>
          <w:spacing w:val="-1"/>
        </w:rPr>
        <w:t xml:space="preserve"> </w:t>
      </w:r>
      <w:r w:rsidRPr="00A70F6D">
        <w:t>General Contractor</w:t>
      </w:r>
      <w:r w:rsidR="003A1E6F" w:rsidRPr="00A70F6D">
        <w:t>.  Verify actual dimensions of openings to receive automatic entrances by field measurements before fabrication and indicate on shop drawings.</w:t>
      </w:r>
    </w:p>
    <w:p w14:paraId="4F8DFA2B" w14:textId="77777777" w:rsidR="00415064" w:rsidRPr="00A70F6D" w:rsidRDefault="00415064" w:rsidP="004A146B">
      <w:pPr>
        <w:pStyle w:val="PR1"/>
      </w:pPr>
      <w:r w:rsidRPr="00A70F6D">
        <w:t>Rough openings</w:t>
      </w:r>
      <w:r w:rsidRPr="00A70F6D">
        <w:rPr>
          <w:spacing w:val="-7"/>
        </w:rPr>
        <w:t xml:space="preserve"> </w:t>
      </w:r>
      <w:r w:rsidRPr="00A70F6D">
        <w:t>must</w:t>
      </w:r>
      <w:r w:rsidRPr="00A70F6D">
        <w:rPr>
          <w:spacing w:val="-4"/>
        </w:rPr>
        <w:t xml:space="preserve"> </w:t>
      </w:r>
      <w:r w:rsidRPr="00A70F6D">
        <w:t>be</w:t>
      </w:r>
      <w:r w:rsidRPr="00A70F6D">
        <w:rPr>
          <w:spacing w:val="-2"/>
        </w:rPr>
        <w:t xml:space="preserve"> </w:t>
      </w:r>
      <w:r w:rsidRPr="00A70F6D">
        <w:t>verified</w:t>
      </w:r>
      <w:r w:rsidRPr="00A70F6D">
        <w:rPr>
          <w:spacing w:val="-3"/>
        </w:rPr>
        <w:t xml:space="preserve"> </w:t>
      </w:r>
      <w:r w:rsidRPr="00A70F6D">
        <w:t>to</w:t>
      </w:r>
      <w:r w:rsidRPr="00A70F6D">
        <w:rPr>
          <w:spacing w:val="-3"/>
        </w:rPr>
        <w:t xml:space="preserve"> </w:t>
      </w:r>
      <w:r w:rsidRPr="00A70F6D">
        <w:t>be</w:t>
      </w:r>
      <w:r w:rsidRPr="00A70F6D">
        <w:rPr>
          <w:spacing w:val="-4"/>
        </w:rPr>
        <w:t xml:space="preserve"> </w:t>
      </w:r>
      <w:r w:rsidRPr="00A70F6D">
        <w:t>plumb,</w:t>
      </w:r>
      <w:r w:rsidRPr="00A70F6D">
        <w:rPr>
          <w:spacing w:val="-2"/>
        </w:rPr>
        <w:t xml:space="preserve"> </w:t>
      </w:r>
      <w:r w:rsidRPr="00A70F6D">
        <w:t>straight,</w:t>
      </w:r>
      <w:r w:rsidRPr="00A70F6D">
        <w:rPr>
          <w:spacing w:val="-2"/>
        </w:rPr>
        <w:t xml:space="preserve"> </w:t>
      </w:r>
      <w:r w:rsidRPr="00A70F6D">
        <w:t>and</w:t>
      </w:r>
      <w:r w:rsidRPr="00A70F6D">
        <w:rPr>
          <w:spacing w:val="-3"/>
        </w:rPr>
        <w:t xml:space="preserve"> </w:t>
      </w:r>
      <w:r w:rsidRPr="00A70F6D">
        <w:rPr>
          <w:spacing w:val="-2"/>
        </w:rPr>
        <w:t>secure.</w:t>
      </w:r>
    </w:p>
    <w:p w14:paraId="14C32BD9" w14:textId="77777777" w:rsidR="00415064" w:rsidRPr="00A70F6D" w:rsidRDefault="00415064" w:rsidP="004A146B">
      <w:pPr>
        <w:pStyle w:val="PR1"/>
      </w:pPr>
      <w:r w:rsidRPr="00A70F6D">
        <w:t>General Contractor to make door installer aware of any non-conforming</w:t>
      </w:r>
      <w:r w:rsidRPr="00A70F6D">
        <w:rPr>
          <w:spacing w:val="-6"/>
        </w:rPr>
        <w:t xml:space="preserve"> </w:t>
      </w:r>
      <w:r w:rsidRPr="00A70F6D">
        <w:t>conditions</w:t>
      </w:r>
      <w:r w:rsidRPr="00A70F6D">
        <w:rPr>
          <w:spacing w:val="-7"/>
        </w:rPr>
        <w:t xml:space="preserve"> </w:t>
      </w:r>
      <w:r w:rsidRPr="00A70F6D">
        <w:t>or</w:t>
      </w:r>
      <w:r w:rsidRPr="00A70F6D">
        <w:rPr>
          <w:spacing w:val="-5"/>
        </w:rPr>
        <w:t xml:space="preserve"> </w:t>
      </w:r>
      <w:r w:rsidRPr="00A70F6D">
        <w:t>equipment</w:t>
      </w:r>
      <w:r w:rsidRPr="00A70F6D">
        <w:rPr>
          <w:spacing w:val="-7"/>
        </w:rPr>
        <w:t xml:space="preserve"> </w:t>
      </w:r>
      <w:r w:rsidR="00607676" w:rsidRPr="00A70F6D">
        <w:t>not</w:t>
      </w:r>
      <w:r w:rsidRPr="00A70F6D">
        <w:rPr>
          <w:spacing w:val="-5"/>
        </w:rPr>
        <w:t xml:space="preserve"> </w:t>
      </w:r>
      <w:r w:rsidRPr="00A70F6D">
        <w:t>indicated</w:t>
      </w:r>
      <w:r w:rsidRPr="00A70F6D">
        <w:rPr>
          <w:spacing w:val="-5"/>
        </w:rPr>
        <w:t xml:space="preserve"> </w:t>
      </w:r>
      <w:r w:rsidRPr="00A70F6D">
        <w:t>on</w:t>
      </w:r>
      <w:r w:rsidRPr="00A70F6D">
        <w:rPr>
          <w:spacing w:val="-5"/>
        </w:rPr>
        <w:t xml:space="preserve"> </w:t>
      </w:r>
      <w:r w:rsidRPr="00A70F6D">
        <w:t>the</w:t>
      </w:r>
      <w:r w:rsidRPr="00A70F6D">
        <w:rPr>
          <w:spacing w:val="-5"/>
        </w:rPr>
        <w:t xml:space="preserve"> </w:t>
      </w:r>
      <w:r w:rsidRPr="00A70F6D">
        <w:t>shop</w:t>
      </w:r>
      <w:r w:rsidRPr="00A70F6D">
        <w:rPr>
          <w:spacing w:val="-5"/>
        </w:rPr>
        <w:t xml:space="preserve"> </w:t>
      </w:r>
      <w:r w:rsidRPr="00A70F6D">
        <w:t>drawings.</w:t>
      </w:r>
    </w:p>
    <w:p w14:paraId="1E75F0B6" w14:textId="77777777" w:rsidR="00A32B2B" w:rsidRDefault="00A32B2B" w:rsidP="004A146B">
      <w:pPr>
        <w:pStyle w:val="PR1"/>
      </w:pPr>
      <w:r w:rsidRPr="00A70F6D">
        <w:t>Coordinate power requirements, layout, a</w:t>
      </w:r>
      <w:r w:rsidR="00F60192" w:rsidRPr="00A70F6D">
        <w:t>nd connections to power supplies with installation of automatic entrances.</w:t>
      </w:r>
      <w:r w:rsidRPr="00A70F6D">
        <w:t xml:space="preserve"> </w:t>
      </w:r>
    </w:p>
    <w:p w14:paraId="2DA03788" w14:textId="77777777" w:rsidR="00E05FC6" w:rsidRPr="00A70F6D" w:rsidRDefault="00E05FC6" w:rsidP="004A146B">
      <w:pPr>
        <w:pStyle w:val="PR1"/>
      </w:pPr>
      <w:r>
        <w:t>Electrical contractor shall furnish and install all wiring to header.</w:t>
      </w:r>
    </w:p>
    <w:p w14:paraId="767F25D5" w14:textId="77777777" w:rsidR="00607676" w:rsidRPr="00A70F6D" w:rsidRDefault="00607676" w:rsidP="00CF5B03">
      <w:pPr>
        <w:pStyle w:val="ART"/>
        <w:jc w:val="both"/>
      </w:pPr>
      <w:r w:rsidRPr="00A70F6D">
        <w:rPr>
          <w:spacing w:val="-2"/>
        </w:rPr>
        <w:t>WARRANTY</w:t>
      </w:r>
    </w:p>
    <w:p w14:paraId="06DB5CE2" w14:textId="4ADC8DEC" w:rsidR="00607676" w:rsidRPr="00A70F6D" w:rsidRDefault="00E7427D" w:rsidP="004A146B">
      <w:pPr>
        <w:pStyle w:val="PR1"/>
      </w:pPr>
      <w:bookmarkStart w:id="9" w:name="_Hlk105416565"/>
      <w:r w:rsidRPr="00A70F6D">
        <w:t>Project Warranty</w:t>
      </w:r>
      <w:proofErr w:type="gramStart"/>
      <w:r w:rsidRPr="00A70F6D">
        <w:t xml:space="preserve">:  </w:t>
      </w:r>
      <w:r w:rsidR="00E05FC6">
        <w:t>Folding</w:t>
      </w:r>
      <w:proofErr w:type="gramEnd"/>
      <w:r w:rsidR="001D7E9E" w:rsidRPr="00A70F6D">
        <w:t xml:space="preserve"> automatic entrance</w:t>
      </w:r>
      <w:r w:rsidR="00607676" w:rsidRPr="00A70F6D">
        <w:rPr>
          <w:spacing w:val="-3"/>
        </w:rPr>
        <w:t xml:space="preserve"> </w:t>
      </w:r>
      <w:r w:rsidR="00607676" w:rsidRPr="00A70F6D">
        <w:t>shall</w:t>
      </w:r>
      <w:r w:rsidR="00607676" w:rsidRPr="00A70F6D">
        <w:rPr>
          <w:spacing w:val="-4"/>
        </w:rPr>
        <w:t xml:space="preserve"> </w:t>
      </w:r>
      <w:r w:rsidR="00607676" w:rsidRPr="00A70F6D">
        <w:t>be</w:t>
      </w:r>
      <w:r w:rsidR="00607676" w:rsidRPr="00A70F6D">
        <w:rPr>
          <w:spacing w:val="-3"/>
        </w:rPr>
        <w:t xml:space="preserve"> </w:t>
      </w:r>
      <w:r w:rsidR="00607676" w:rsidRPr="00A70F6D">
        <w:t>warranted</w:t>
      </w:r>
      <w:r w:rsidR="00607676" w:rsidRPr="00A70F6D">
        <w:rPr>
          <w:spacing w:val="-3"/>
        </w:rPr>
        <w:t xml:space="preserve"> </w:t>
      </w:r>
      <w:r w:rsidR="00607676" w:rsidRPr="00A70F6D">
        <w:t>against</w:t>
      </w:r>
      <w:r w:rsidR="00607676" w:rsidRPr="00A70F6D">
        <w:rPr>
          <w:spacing w:val="-3"/>
        </w:rPr>
        <w:t xml:space="preserve"> </w:t>
      </w:r>
      <w:proofErr w:type="gramStart"/>
      <w:r w:rsidR="00607676" w:rsidRPr="00A70F6D">
        <w:t>defect</w:t>
      </w:r>
      <w:proofErr w:type="gramEnd"/>
      <w:r w:rsidR="00607676" w:rsidRPr="00A70F6D">
        <w:rPr>
          <w:spacing w:val="-3"/>
        </w:rPr>
        <w:t xml:space="preserve"> </w:t>
      </w:r>
      <w:r w:rsidR="00607676" w:rsidRPr="00A70F6D">
        <w:t>in</w:t>
      </w:r>
      <w:r w:rsidR="00607676" w:rsidRPr="00A70F6D">
        <w:rPr>
          <w:spacing w:val="-5"/>
        </w:rPr>
        <w:t xml:space="preserve"> </w:t>
      </w:r>
      <w:r w:rsidR="00607676" w:rsidRPr="00A70F6D">
        <w:t>material</w:t>
      </w:r>
      <w:r w:rsidR="00607676" w:rsidRPr="00A70F6D">
        <w:rPr>
          <w:spacing w:val="-4"/>
        </w:rPr>
        <w:t xml:space="preserve"> </w:t>
      </w:r>
      <w:r w:rsidR="00607676" w:rsidRPr="00A70F6D">
        <w:t>and</w:t>
      </w:r>
      <w:r w:rsidR="00607676" w:rsidRPr="00A70F6D">
        <w:rPr>
          <w:spacing w:val="-3"/>
        </w:rPr>
        <w:t xml:space="preserve"> </w:t>
      </w:r>
      <w:r w:rsidR="00607676" w:rsidRPr="00A70F6D">
        <w:t>workmanship</w:t>
      </w:r>
      <w:r w:rsidR="00607676" w:rsidRPr="00A70F6D">
        <w:rPr>
          <w:spacing w:val="-5"/>
        </w:rPr>
        <w:t xml:space="preserve"> </w:t>
      </w:r>
      <w:r w:rsidR="00607676" w:rsidRPr="00A70F6D">
        <w:t>for</w:t>
      </w:r>
      <w:r w:rsidR="00607676" w:rsidRPr="00A70F6D">
        <w:rPr>
          <w:spacing w:val="-6"/>
        </w:rPr>
        <w:t xml:space="preserve"> </w:t>
      </w:r>
      <w:r w:rsidR="00607676" w:rsidRPr="00A70F6D">
        <w:t xml:space="preserve">a period of two years from the date of </w:t>
      </w:r>
      <w:bookmarkEnd w:id="9"/>
      <w:r w:rsidR="00E94AF1">
        <w:t xml:space="preserve">manufacturer </w:t>
      </w:r>
      <w:r w:rsidR="00430332">
        <w:t>shipment</w:t>
      </w:r>
      <w:r w:rsidR="00607676" w:rsidRPr="00A70F6D">
        <w:t>.</w:t>
      </w:r>
    </w:p>
    <w:p w14:paraId="2887115C" w14:textId="77777777" w:rsidR="001D7E9E" w:rsidRPr="0083395C" w:rsidRDefault="001D7E9E" w:rsidP="00CF5B03">
      <w:pPr>
        <w:pStyle w:val="PR2"/>
        <w:rPr>
          <w:szCs w:val="24"/>
        </w:rPr>
      </w:pPr>
      <w:r w:rsidRPr="0083395C">
        <w:rPr>
          <w:szCs w:val="24"/>
        </w:rPr>
        <w:lastRenderedPageBreak/>
        <w:t>During the warranty period a factory-trained technician shall perform service and repairs. An inspection shall be performed after each adjustment or repair.</w:t>
      </w:r>
    </w:p>
    <w:p w14:paraId="60B1C64B" w14:textId="08554A98" w:rsidR="001D7E9E" w:rsidRPr="0083395C" w:rsidRDefault="001D7E9E" w:rsidP="00CF5B03">
      <w:pPr>
        <w:pStyle w:val="PR2"/>
        <w:rPr>
          <w:szCs w:val="24"/>
        </w:rPr>
      </w:pPr>
      <w:r w:rsidRPr="0083395C">
        <w:rPr>
          <w:szCs w:val="24"/>
        </w:rPr>
        <w:t>During the warranty period all warranty work, including but not limited to emergency service, shall be performed during normal business hours</w:t>
      </w:r>
      <w:r w:rsidR="00430332">
        <w:rPr>
          <w:szCs w:val="24"/>
        </w:rPr>
        <w:t>.</w:t>
      </w:r>
    </w:p>
    <w:p w14:paraId="6E9A8505" w14:textId="77777777" w:rsidR="00734ABE" w:rsidRPr="00A70F6D" w:rsidRDefault="00734ABE" w:rsidP="00CF5B03">
      <w:pPr>
        <w:pStyle w:val="PRT"/>
        <w:jc w:val="both"/>
      </w:pPr>
      <w:r w:rsidRPr="00A70F6D">
        <w:t>PRODUCT</w:t>
      </w:r>
    </w:p>
    <w:bookmarkEnd w:id="8"/>
    <w:p w14:paraId="38EDF9F1" w14:textId="77777777" w:rsidR="009C2BCE" w:rsidRPr="00A70F6D" w:rsidRDefault="009C2BCE" w:rsidP="00CF5B03">
      <w:pPr>
        <w:pStyle w:val="ART"/>
        <w:jc w:val="both"/>
      </w:pPr>
      <w:r w:rsidRPr="00A70F6D">
        <w:rPr>
          <w:spacing w:val="-2"/>
        </w:rPr>
        <w:t>MANUFACTURER</w:t>
      </w:r>
    </w:p>
    <w:p w14:paraId="1C9A6666" w14:textId="77777777" w:rsidR="009C2BCE" w:rsidRPr="00A70F6D" w:rsidRDefault="00994488" w:rsidP="004A146B">
      <w:pPr>
        <w:pStyle w:val="PR1"/>
        <w:numPr>
          <w:ilvl w:val="0"/>
          <w:numId w:val="0"/>
        </w:numPr>
        <w:ind w:left="864"/>
        <w:rPr>
          <w:spacing w:val="-5"/>
        </w:rPr>
      </w:pPr>
      <w:bookmarkStart w:id="10" w:name="_Hlk147416302"/>
      <w:r w:rsidRPr="00627DDE">
        <w:t>r</w:t>
      </w:r>
      <w:r w:rsidR="005849C2" w:rsidRPr="00627DDE">
        <w:t>ecord-</w:t>
      </w:r>
      <w:r w:rsidR="00FB6699" w:rsidRPr="00627DDE">
        <w:rPr>
          <w:spacing w:val="-5"/>
        </w:rPr>
        <w:t>USA</w:t>
      </w:r>
      <w:bookmarkEnd w:id="10"/>
    </w:p>
    <w:p w14:paraId="6A571458" w14:textId="77777777" w:rsidR="005849C2" w:rsidRPr="00A70F6D" w:rsidRDefault="005849C2" w:rsidP="004A146B">
      <w:pPr>
        <w:pStyle w:val="PR1"/>
        <w:numPr>
          <w:ilvl w:val="0"/>
          <w:numId w:val="0"/>
        </w:numPr>
        <w:ind w:left="864"/>
      </w:pPr>
      <w:r w:rsidRPr="00A70F6D">
        <w:t>Monroe,</w:t>
      </w:r>
      <w:r w:rsidRPr="00A70F6D">
        <w:rPr>
          <w:spacing w:val="-13"/>
        </w:rPr>
        <w:t xml:space="preserve"> </w:t>
      </w:r>
      <w:r w:rsidRPr="00A70F6D">
        <w:t>North</w:t>
      </w:r>
      <w:r w:rsidRPr="00A70F6D">
        <w:rPr>
          <w:spacing w:val="-13"/>
        </w:rPr>
        <w:t xml:space="preserve"> </w:t>
      </w:r>
      <w:r w:rsidRPr="00A70F6D">
        <w:t>Carolina,</w:t>
      </w:r>
      <w:r w:rsidRPr="00A70F6D">
        <w:rPr>
          <w:spacing w:val="-13"/>
        </w:rPr>
        <w:t xml:space="preserve"> </w:t>
      </w:r>
      <w:r w:rsidRPr="00A70F6D">
        <w:t>USA</w:t>
      </w:r>
    </w:p>
    <w:p w14:paraId="29B46423" w14:textId="77777777" w:rsidR="005849C2" w:rsidRPr="00A70F6D" w:rsidRDefault="005849C2" w:rsidP="004A146B">
      <w:pPr>
        <w:pStyle w:val="PR1"/>
        <w:numPr>
          <w:ilvl w:val="0"/>
          <w:numId w:val="0"/>
        </w:numPr>
        <w:ind w:left="864"/>
      </w:pPr>
      <w:r w:rsidRPr="00A70F6D">
        <w:t>(800) 438-1937</w:t>
      </w:r>
    </w:p>
    <w:p w14:paraId="08726956" w14:textId="77777777" w:rsidR="005849C2" w:rsidRPr="00A70F6D" w:rsidRDefault="00D05FC2" w:rsidP="00CF5B03">
      <w:pPr>
        <w:pStyle w:val="ART"/>
        <w:jc w:val="both"/>
      </w:pPr>
      <w:r>
        <w:t>FOLDING</w:t>
      </w:r>
      <w:r w:rsidR="00495F83" w:rsidRPr="00A70F6D">
        <w:t xml:space="preserve"> AUTOMATIC ENTRANCES</w:t>
      </w:r>
    </w:p>
    <w:p w14:paraId="283FBAD2" w14:textId="77777777" w:rsidR="00410EB8" w:rsidRPr="00A70F6D" w:rsidRDefault="0083395C" w:rsidP="004A146B">
      <w:pPr>
        <w:pStyle w:val="PR1"/>
      </w:pPr>
      <w:r>
        <w:t>Folding</w:t>
      </w:r>
      <w:r w:rsidR="00495F83" w:rsidRPr="00A70F6D">
        <w:t xml:space="preserve"> </w:t>
      </w:r>
      <w:r w:rsidR="00FF6F3F" w:rsidRPr="00A70F6D">
        <w:t>a</w:t>
      </w:r>
      <w:r w:rsidR="00495F83" w:rsidRPr="00A70F6D">
        <w:t xml:space="preserve">utomatic </w:t>
      </w:r>
      <w:r w:rsidR="00FF6F3F" w:rsidRPr="00A70F6D">
        <w:t>e</w:t>
      </w:r>
      <w:r w:rsidR="00495F83" w:rsidRPr="00A70F6D">
        <w:t>ntrance</w:t>
      </w:r>
      <w:r w:rsidR="00FF6F3F" w:rsidRPr="00A70F6D">
        <w:t>s</w:t>
      </w:r>
      <w:r w:rsidR="00495F83" w:rsidRPr="00A70F6D">
        <w:t xml:space="preserve"> shall </w:t>
      </w:r>
      <w:r w:rsidR="008D79D1" w:rsidRPr="00A70F6D">
        <w:t xml:space="preserve">be furnished with all required components for a complete installation.  </w:t>
      </w:r>
      <w:r w:rsidR="00AA2F6D" w:rsidRPr="00A70F6D">
        <w:t>Entrances shall include the following</w:t>
      </w:r>
      <w:r w:rsidR="00495F83" w:rsidRPr="00A70F6D">
        <w:rPr>
          <w:b/>
        </w:rPr>
        <w:t>:</w:t>
      </w:r>
      <w:r w:rsidR="00495F83" w:rsidRPr="00A70F6D">
        <w:rPr>
          <w:b/>
          <w:spacing w:val="-4"/>
        </w:rPr>
        <w:t xml:space="preserve"> </w:t>
      </w:r>
    </w:p>
    <w:p w14:paraId="2FEED512" w14:textId="77777777" w:rsidR="00106CEB" w:rsidRPr="00A70F6D" w:rsidRDefault="00106CEB" w:rsidP="00106CEB">
      <w:pPr>
        <w:pStyle w:val="PR2"/>
        <w:rPr>
          <w:szCs w:val="24"/>
        </w:rPr>
      </w:pPr>
      <w:r>
        <w:rPr>
          <w:szCs w:val="24"/>
        </w:rPr>
        <w:t>Folding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panels.</w:t>
      </w:r>
    </w:p>
    <w:p w14:paraId="7870D1A7" w14:textId="77777777" w:rsidR="00410EB8" w:rsidRDefault="00106CEB" w:rsidP="00CF5B03">
      <w:pPr>
        <w:pStyle w:val="PR2"/>
        <w:rPr>
          <w:szCs w:val="24"/>
        </w:rPr>
      </w:pPr>
      <w:r>
        <w:rPr>
          <w:szCs w:val="24"/>
        </w:rPr>
        <w:t>Side jambs</w:t>
      </w:r>
      <w:r w:rsidR="00CF6B8B" w:rsidRPr="00A70F6D">
        <w:rPr>
          <w:szCs w:val="24"/>
        </w:rPr>
        <w:t>.</w:t>
      </w:r>
    </w:p>
    <w:p w14:paraId="1B27E3C3" w14:textId="77777777" w:rsidR="00A71207" w:rsidRPr="00A70F6D" w:rsidRDefault="00A71207" w:rsidP="00CF5B03">
      <w:pPr>
        <w:pStyle w:val="PR2"/>
        <w:rPr>
          <w:szCs w:val="24"/>
        </w:rPr>
      </w:pPr>
      <w:r>
        <w:rPr>
          <w:szCs w:val="24"/>
        </w:rPr>
        <w:t>Door pivots.</w:t>
      </w:r>
    </w:p>
    <w:p w14:paraId="64597F7D" w14:textId="77777777" w:rsidR="00CF6B8B" w:rsidRPr="00A70F6D" w:rsidRDefault="00E507FC" w:rsidP="00CF5B03">
      <w:pPr>
        <w:pStyle w:val="PR2"/>
        <w:rPr>
          <w:szCs w:val="24"/>
        </w:rPr>
      </w:pPr>
      <w:r w:rsidRPr="00A70F6D">
        <w:rPr>
          <w:szCs w:val="24"/>
        </w:rPr>
        <w:t>H</w:t>
      </w:r>
      <w:r w:rsidR="00495F83" w:rsidRPr="00A70F6D">
        <w:rPr>
          <w:szCs w:val="24"/>
        </w:rPr>
        <w:t>eader</w:t>
      </w:r>
      <w:r w:rsidR="00CF6B8B" w:rsidRPr="00A70F6D">
        <w:rPr>
          <w:szCs w:val="24"/>
        </w:rPr>
        <w:t>.</w:t>
      </w:r>
    </w:p>
    <w:p w14:paraId="587CBB78" w14:textId="77777777" w:rsidR="009208BA" w:rsidRPr="00A70F6D" w:rsidRDefault="009208BA" w:rsidP="009208BA">
      <w:pPr>
        <w:pStyle w:val="PR2"/>
        <w:rPr>
          <w:szCs w:val="24"/>
        </w:rPr>
      </w:pPr>
      <w:r>
        <w:rPr>
          <w:szCs w:val="24"/>
        </w:rPr>
        <w:t>Single</w:t>
      </w:r>
      <w:r w:rsidRPr="00A70F6D">
        <w:rPr>
          <w:szCs w:val="24"/>
        </w:rPr>
        <w:t xml:space="preserve"> operator.</w:t>
      </w:r>
    </w:p>
    <w:p w14:paraId="4430DB5C" w14:textId="77777777" w:rsidR="008D79D1" w:rsidRDefault="009208BA" w:rsidP="00CF5B03">
      <w:pPr>
        <w:pStyle w:val="PR2"/>
        <w:rPr>
          <w:szCs w:val="24"/>
        </w:rPr>
      </w:pPr>
      <w:r>
        <w:rPr>
          <w:szCs w:val="24"/>
        </w:rPr>
        <w:t>Idler pulley and drive belts</w:t>
      </w:r>
      <w:r w:rsidR="008D79D1" w:rsidRPr="00A70F6D">
        <w:rPr>
          <w:szCs w:val="24"/>
        </w:rPr>
        <w:t>.</w:t>
      </w:r>
    </w:p>
    <w:p w14:paraId="215C406D" w14:textId="77777777" w:rsidR="009208BA" w:rsidRPr="00A70F6D" w:rsidRDefault="009208BA" w:rsidP="00CF5B03">
      <w:pPr>
        <w:pStyle w:val="PR2"/>
        <w:rPr>
          <w:szCs w:val="24"/>
        </w:rPr>
      </w:pPr>
      <w:r>
        <w:rPr>
          <w:szCs w:val="24"/>
        </w:rPr>
        <w:t>Microprocessor control.</w:t>
      </w:r>
    </w:p>
    <w:p w14:paraId="6B204D91" w14:textId="77777777" w:rsidR="00CF6B8B" w:rsidRPr="00A70F6D" w:rsidRDefault="00CF6B8B" w:rsidP="00CF5B03">
      <w:pPr>
        <w:pStyle w:val="PR2"/>
        <w:rPr>
          <w:szCs w:val="24"/>
        </w:rPr>
      </w:pPr>
      <w:r w:rsidRPr="00A70F6D">
        <w:rPr>
          <w:szCs w:val="24"/>
        </w:rPr>
        <w:t>A</w:t>
      </w:r>
      <w:r w:rsidR="00495F83" w:rsidRPr="00A70F6D">
        <w:rPr>
          <w:szCs w:val="24"/>
        </w:rPr>
        <w:t>ctivation and safety devices</w:t>
      </w:r>
      <w:r w:rsidRPr="00A70F6D">
        <w:rPr>
          <w:szCs w:val="24"/>
        </w:rPr>
        <w:t>.</w:t>
      </w:r>
    </w:p>
    <w:p w14:paraId="514CA7D0" w14:textId="77777777" w:rsidR="00D8309B" w:rsidRPr="00BB2EEE" w:rsidRDefault="00D8309B" w:rsidP="00D8309B">
      <w:pPr>
        <w:pStyle w:val="PRT"/>
        <w:numPr>
          <w:ilvl w:val="0"/>
          <w:numId w:val="0"/>
        </w:numPr>
        <w:spacing w:before="120" w:after="120"/>
        <w:jc w:val="both"/>
        <w:rPr>
          <w:bCs/>
          <w:i/>
          <w:color w:val="FF0000"/>
        </w:rPr>
      </w:pPr>
      <w:r w:rsidRPr="00BB2EEE">
        <w:rPr>
          <w:bCs/>
          <w:i/>
          <w:color w:val="FF0000"/>
        </w:rPr>
        <w:t>&lt;SPECIFIER</w:t>
      </w:r>
      <w:proofErr w:type="gramStart"/>
      <w:r w:rsidRPr="00BB2EEE">
        <w:rPr>
          <w:bCs/>
          <w:i/>
          <w:color w:val="FF0000"/>
        </w:rPr>
        <w:t>:  Select</w:t>
      </w:r>
      <w:proofErr w:type="gramEnd"/>
      <w:r w:rsidRPr="00BB2EEE">
        <w:rPr>
          <w:bCs/>
          <w:i/>
          <w:color w:val="FF0000"/>
        </w:rPr>
        <w:t xml:space="preserve"> record 4500 for an entrance that is mounted between the </w:t>
      </w:r>
      <w:r w:rsidR="00CF02CF" w:rsidRPr="00BB2EEE">
        <w:rPr>
          <w:bCs/>
          <w:i/>
          <w:color w:val="FF0000"/>
        </w:rPr>
        <w:t xml:space="preserve">wall </w:t>
      </w:r>
      <w:r w:rsidRPr="00BB2EEE">
        <w:rPr>
          <w:bCs/>
          <w:i/>
          <w:color w:val="FF0000"/>
        </w:rPr>
        <w:t>jambs of the opening (option 1 below), select record 4600 for an entrance that is surface mounted on the face of the wall (option 2 below)&gt;</w:t>
      </w:r>
    </w:p>
    <w:p w14:paraId="04CEC563" w14:textId="05C5654E" w:rsidR="004F3556" w:rsidRPr="00EA372E" w:rsidRDefault="001178A8" w:rsidP="004A146B">
      <w:pPr>
        <w:pStyle w:val="PR1"/>
        <w:rPr>
          <w:u w:val="single"/>
        </w:rPr>
      </w:pPr>
      <w:r w:rsidRPr="00EA372E">
        <w:t>Basis of Design</w:t>
      </w:r>
      <w:proofErr w:type="gramStart"/>
      <w:r w:rsidRPr="00EA372E">
        <w:t>:</w:t>
      </w:r>
      <w:r w:rsidR="00ED4ADA" w:rsidRPr="00EA372E">
        <w:t xml:space="preserve">  </w:t>
      </w:r>
      <w:r w:rsidR="00D8309B">
        <w:t>[</w:t>
      </w:r>
      <w:proofErr w:type="gramEnd"/>
      <w:r w:rsidR="00E72EED">
        <w:rPr>
          <w:color w:val="FF0000"/>
        </w:rPr>
        <w:t>R</w:t>
      </w:r>
      <w:r w:rsidR="007207E8" w:rsidRPr="00D8309B">
        <w:rPr>
          <w:color w:val="FF0000"/>
        </w:rPr>
        <w:t xml:space="preserve">ecord </w:t>
      </w:r>
      <w:r w:rsidR="005336D8" w:rsidRPr="00D8309B">
        <w:rPr>
          <w:color w:val="FF0000"/>
        </w:rPr>
        <w:t>45</w:t>
      </w:r>
      <w:r w:rsidR="007207E8" w:rsidRPr="00D8309B">
        <w:rPr>
          <w:color w:val="FF0000"/>
        </w:rPr>
        <w:t>00</w:t>
      </w:r>
      <w:r w:rsidR="00D8309B">
        <w:t>] [</w:t>
      </w:r>
      <w:r w:rsidR="00E72EED">
        <w:rPr>
          <w:color w:val="FF0000"/>
        </w:rPr>
        <w:t>R</w:t>
      </w:r>
      <w:r w:rsidR="00D8309B" w:rsidRPr="00D8309B">
        <w:rPr>
          <w:color w:val="FF0000"/>
        </w:rPr>
        <w:t>ecord 4600</w:t>
      </w:r>
      <w:r w:rsidR="00D8309B">
        <w:t>]</w:t>
      </w:r>
      <w:r w:rsidR="007207E8" w:rsidRPr="00EA372E">
        <w:t xml:space="preserve"> Series </w:t>
      </w:r>
      <w:r w:rsidR="000F67DC" w:rsidRPr="00EA372E">
        <w:t>S</w:t>
      </w:r>
      <w:r w:rsidR="007207E8" w:rsidRPr="00EA372E">
        <w:t>lid</w:t>
      </w:r>
      <w:r w:rsidR="005336D8" w:rsidRPr="00EA372E">
        <w:t>e/Fold</w:t>
      </w:r>
      <w:r w:rsidR="007207E8" w:rsidRPr="00EA372E">
        <w:t xml:space="preserve"> </w:t>
      </w:r>
      <w:r w:rsidR="000F67DC" w:rsidRPr="00EA372E">
        <w:t>A</w:t>
      </w:r>
      <w:r w:rsidR="007207E8" w:rsidRPr="00EA372E">
        <w:t xml:space="preserve">utomatic </w:t>
      </w:r>
      <w:r w:rsidR="000F67DC" w:rsidRPr="00EA372E">
        <w:t>E</w:t>
      </w:r>
      <w:r w:rsidR="00AE1C1F" w:rsidRPr="00EA372E">
        <w:t xml:space="preserve">ntrance with stile and </w:t>
      </w:r>
      <w:r w:rsidR="000F67DC" w:rsidRPr="00EA372E">
        <w:t>rail panels.</w:t>
      </w:r>
    </w:p>
    <w:p w14:paraId="0B770CE2" w14:textId="77777777" w:rsidR="007C0B0B" w:rsidRPr="00A70F6D" w:rsidRDefault="00702E18" w:rsidP="00CF5B03">
      <w:pPr>
        <w:pStyle w:val="PRT"/>
        <w:numPr>
          <w:ilvl w:val="0"/>
          <w:numId w:val="0"/>
        </w:numPr>
        <w:spacing w:before="120" w:after="120"/>
        <w:jc w:val="both"/>
        <w:rPr>
          <w:bCs/>
          <w:i/>
          <w:color w:val="FF0000"/>
        </w:rPr>
      </w:pPr>
      <w:r w:rsidRPr="00A70F6D">
        <w:rPr>
          <w:bCs/>
          <w:i/>
          <w:color w:val="FF0000"/>
        </w:rPr>
        <w:t>&lt;</w:t>
      </w:r>
      <w:r w:rsidR="007C0B0B" w:rsidRPr="00A70F6D">
        <w:rPr>
          <w:bCs/>
          <w:i/>
          <w:color w:val="FF0000"/>
        </w:rPr>
        <w:t>SPECIFIER</w:t>
      </w:r>
      <w:proofErr w:type="gramStart"/>
      <w:r w:rsidR="007C0B0B" w:rsidRPr="00A70F6D">
        <w:rPr>
          <w:bCs/>
          <w:i/>
          <w:color w:val="FF0000"/>
        </w:rPr>
        <w:t>:  Select</w:t>
      </w:r>
      <w:proofErr w:type="gramEnd"/>
      <w:r w:rsidR="007C0B0B" w:rsidRPr="00A70F6D">
        <w:rPr>
          <w:bCs/>
          <w:i/>
          <w:color w:val="FF0000"/>
        </w:rPr>
        <w:t xml:space="preserve"> entrance configuration(s) as required for the project</w:t>
      </w:r>
      <w:r w:rsidRPr="00A70F6D">
        <w:rPr>
          <w:bCs/>
          <w:i/>
          <w:color w:val="FF0000"/>
        </w:rPr>
        <w:t>&gt;</w:t>
      </w:r>
    </w:p>
    <w:p w14:paraId="7135EA21" w14:textId="77777777" w:rsidR="00C567A1" w:rsidRPr="00EA372E" w:rsidRDefault="00C567A1" w:rsidP="00C567A1">
      <w:pPr>
        <w:pStyle w:val="PR2"/>
        <w:rPr>
          <w:szCs w:val="24"/>
        </w:rPr>
      </w:pPr>
      <w:r w:rsidRPr="00EA372E">
        <w:rPr>
          <w:szCs w:val="24"/>
        </w:rPr>
        <w:t>[</w:t>
      </w:r>
      <w:r w:rsidRPr="00EA372E">
        <w:rPr>
          <w:color w:val="FF0000"/>
          <w:szCs w:val="24"/>
        </w:rPr>
        <w:t>Configuration</w:t>
      </w:r>
      <w:proofErr w:type="gramStart"/>
      <w:r w:rsidRPr="00EA372E">
        <w:rPr>
          <w:color w:val="FF0000"/>
          <w:szCs w:val="24"/>
        </w:rPr>
        <w:t>:  FS</w:t>
      </w:r>
      <w:proofErr w:type="gramEnd"/>
      <w:r w:rsidRPr="00EA372E">
        <w:rPr>
          <w:color w:val="FF0000"/>
          <w:szCs w:val="24"/>
        </w:rPr>
        <w:t xml:space="preserve">-FX-FX-FS; </w:t>
      </w:r>
      <w:r w:rsidR="002E5B86">
        <w:rPr>
          <w:color w:val="FF0000"/>
          <w:szCs w:val="24"/>
        </w:rPr>
        <w:t xml:space="preserve">Pair of bi-parting </w:t>
      </w:r>
      <w:r w:rsidRPr="00EA372E">
        <w:rPr>
          <w:color w:val="FF0000"/>
          <w:szCs w:val="24"/>
        </w:rPr>
        <w:t>folding</w:t>
      </w:r>
      <w:r w:rsidR="002E5B86">
        <w:rPr>
          <w:color w:val="FF0000"/>
          <w:szCs w:val="24"/>
        </w:rPr>
        <w:t xml:space="preserve"> doors</w:t>
      </w:r>
      <w:r w:rsidRPr="00EA372E">
        <w:rPr>
          <w:color w:val="FF0000"/>
          <w:szCs w:val="24"/>
        </w:rPr>
        <w:t>, breakout.</w:t>
      </w:r>
      <w:r w:rsidRPr="00EA372E">
        <w:rPr>
          <w:szCs w:val="24"/>
        </w:rPr>
        <w:t>]</w:t>
      </w:r>
    </w:p>
    <w:p w14:paraId="3C63DE63" w14:textId="77777777" w:rsidR="00C567A1" w:rsidRPr="00EA372E" w:rsidRDefault="00C567A1" w:rsidP="00C567A1">
      <w:pPr>
        <w:pStyle w:val="PR3"/>
        <w:jc w:val="both"/>
      </w:pPr>
      <w:r w:rsidRPr="00EA372E">
        <w:t>Direction of Fold</w:t>
      </w:r>
      <w:proofErr w:type="gramStart"/>
      <w:r w:rsidRPr="00EA372E">
        <w:t>:  [</w:t>
      </w:r>
      <w:proofErr w:type="gramEnd"/>
      <w:r w:rsidRPr="00EA372E">
        <w:t>Out</w:t>
      </w:r>
      <w:r w:rsidR="007C26AA">
        <w:t>-</w:t>
      </w:r>
      <w:r w:rsidRPr="00EA372E">
        <w:t>fold.]  [In</w:t>
      </w:r>
      <w:r w:rsidR="007C26AA">
        <w:t>-</w:t>
      </w:r>
      <w:r w:rsidRPr="00EA372E">
        <w:t>fold.]</w:t>
      </w:r>
    </w:p>
    <w:p w14:paraId="5E57531B" w14:textId="77777777" w:rsidR="00C567A1" w:rsidRPr="00EA372E" w:rsidRDefault="00C567A1" w:rsidP="00C567A1">
      <w:pPr>
        <w:pStyle w:val="PR3"/>
        <w:jc w:val="both"/>
      </w:pPr>
      <w:r w:rsidRPr="00EA372E">
        <w:t>Two folding swing panels and two folding slide panels.</w:t>
      </w:r>
    </w:p>
    <w:p w14:paraId="571C162A" w14:textId="77777777" w:rsidR="00C567A1" w:rsidRPr="00EA372E" w:rsidRDefault="00C567A1" w:rsidP="00C567A1">
      <w:pPr>
        <w:pStyle w:val="PR3"/>
        <w:jc w:val="both"/>
      </w:pPr>
      <w:r w:rsidRPr="00EA372E">
        <w:t>Traffic Pattern</w:t>
      </w:r>
      <w:proofErr w:type="gramStart"/>
      <w:r w:rsidRPr="00EA372E">
        <w:t>:  [</w:t>
      </w:r>
      <w:proofErr w:type="gramEnd"/>
      <w:r w:rsidRPr="00EA372E">
        <w:rPr>
          <w:color w:val="FF0000"/>
        </w:rPr>
        <w:t>One</w:t>
      </w:r>
      <w:r w:rsidRPr="00EA372E">
        <w:t>] [</w:t>
      </w:r>
      <w:r w:rsidRPr="00EA372E">
        <w:rPr>
          <w:color w:val="FF0000"/>
        </w:rPr>
        <w:t>Two</w:t>
      </w:r>
      <w:r w:rsidRPr="00EA372E">
        <w:t>] way.</w:t>
      </w:r>
    </w:p>
    <w:p w14:paraId="6B8B1D8D" w14:textId="77777777" w:rsidR="00C567A1" w:rsidRPr="00EA372E" w:rsidRDefault="00C567A1" w:rsidP="00C567A1">
      <w:pPr>
        <w:pStyle w:val="PR3"/>
        <w:jc w:val="both"/>
      </w:pPr>
      <w:r w:rsidRPr="00EA372E">
        <w:lastRenderedPageBreak/>
        <w:t>Emergency Breakout</w:t>
      </w:r>
      <w:proofErr w:type="gramStart"/>
      <w:r w:rsidRPr="00EA372E">
        <w:t>:  Folding</w:t>
      </w:r>
      <w:proofErr w:type="gramEnd"/>
      <w:r w:rsidRPr="00EA372E">
        <w:t xml:space="preserve"> slide panels.</w:t>
      </w:r>
    </w:p>
    <w:p w14:paraId="52F99153" w14:textId="77777777" w:rsidR="00C567A1" w:rsidRPr="00EA372E" w:rsidRDefault="00C567A1" w:rsidP="00C567A1">
      <w:pPr>
        <w:pStyle w:val="PR3"/>
        <w:jc w:val="both"/>
      </w:pPr>
      <w:r w:rsidRPr="00EA372E">
        <w:t>Mounting</w:t>
      </w:r>
      <w:proofErr w:type="gramStart"/>
      <w:r w:rsidRPr="00EA372E">
        <w:t>:  Between</w:t>
      </w:r>
      <w:proofErr w:type="gramEnd"/>
      <w:r w:rsidRPr="00EA372E">
        <w:t xml:space="preserve"> jambs.</w:t>
      </w:r>
    </w:p>
    <w:p w14:paraId="4B48F498" w14:textId="77777777" w:rsidR="00C567A1" w:rsidRPr="00EA372E" w:rsidRDefault="00C567A1" w:rsidP="00C567A1">
      <w:pPr>
        <w:pStyle w:val="PR2"/>
        <w:rPr>
          <w:szCs w:val="24"/>
        </w:rPr>
      </w:pPr>
      <w:r w:rsidRPr="00EA372E">
        <w:rPr>
          <w:szCs w:val="24"/>
        </w:rPr>
        <w:t>[</w:t>
      </w:r>
      <w:r w:rsidRPr="00EA372E">
        <w:rPr>
          <w:color w:val="FF0000"/>
          <w:szCs w:val="24"/>
        </w:rPr>
        <w:t>Configuration</w:t>
      </w:r>
      <w:proofErr w:type="gramStart"/>
      <w:r w:rsidRPr="00EA372E">
        <w:rPr>
          <w:color w:val="FF0000"/>
          <w:szCs w:val="24"/>
        </w:rPr>
        <w:t>:  FS</w:t>
      </w:r>
      <w:proofErr w:type="gramEnd"/>
      <w:r w:rsidRPr="00EA372E">
        <w:rPr>
          <w:color w:val="FF0000"/>
          <w:szCs w:val="24"/>
        </w:rPr>
        <w:t xml:space="preserve">-FX-FX-FS; </w:t>
      </w:r>
      <w:r w:rsidR="00EA372E" w:rsidRPr="00EA372E">
        <w:rPr>
          <w:color w:val="FF0000"/>
          <w:szCs w:val="24"/>
        </w:rPr>
        <w:t>Surface mounted</w:t>
      </w:r>
      <w:r w:rsidR="002E5B86">
        <w:rPr>
          <w:color w:val="FF0000"/>
          <w:szCs w:val="24"/>
        </w:rPr>
        <w:t xml:space="preserve">, pair of bi-parting </w:t>
      </w:r>
      <w:r w:rsidRPr="00EA372E">
        <w:rPr>
          <w:color w:val="FF0000"/>
          <w:szCs w:val="24"/>
        </w:rPr>
        <w:t>folding</w:t>
      </w:r>
      <w:r w:rsidR="002E5B86">
        <w:rPr>
          <w:color w:val="FF0000"/>
          <w:szCs w:val="24"/>
        </w:rPr>
        <w:t xml:space="preserve"> doors</w:t>
      </w:r>
      <w:r w:rsidRPr="00EA372E">
        <w:rPr>
          <w:color w:val="FF0000"/>
          <w:szCs w:val="24"/>
        </w:rPr>
        <w:t>, breakout.</w:t>
      </w:r>
      <w:r w:rsidRPr="00EA372E">
        <w:rPr>
          <w:szCs w:val="24"/>
        </w:rPr>
        <w:t>]</w:t>
      </w:r>
    </w:p>
    <w:p w14:paraId="48DC4415" w14:textId="77777777" w:rsidR="00C567A1" w:rsidRPr="00EA372E" w:rsidRDefault="00C567A1" w:rsidP="00C567A1">
      <w:pPr>
        <w:pStyle w:val="PR3"/>
        <w:jc w:val="both"/>
      </w:pPr>
      <w:r w:rsidRPr="00EA372E">
        <w:t>Direction of Fold</w:t>
      </w:r>
      <w:proofErr w:type="gramStart"/>
      <w:r w:rsidRPr="00EA372E">
        <w:t>:  [</w:t>
      </w:r>
      <w:proofErr w:type="gramEnd"/>
      <w:r w:rsidRPr="00EA372E">
        <w:t>Out</w:t>
      </w:r>
      <w:r w:rsidR="007C26AA">
        <w:t>-</w:t>
      </w:r>
      <w:r w:rsidRPr="00EA372E">
        <w:t>fold.]  [In</w:t>
      </w:r>
      <w:r w:rsidR="007C26AA">
        <w:t>-</w:t>
      </w:r>
      <w:r w:rsidRPr="00EA372E">
        <w:t>fold.]</w:t>
      </w:r>
    </w:p>
    <w:p w14:paraId="452CC3CD" w14:textId="77777777" w:rsidR="00C567A1" w:rsidRPr="00EA372E" w:rsidRDefault="00C567A1" w:rsidP="00C567A1">
      <w:pPr>
        <w:pStyle w:val="PR3"/>
        <w:jc w:val="both"/>
      </w:pPr>
      <w:r w:rsidRPr="00EA372E">
        <w:t>Two folding swing panels and two folding slide panels.</w:t>
      </w:r>
    </w:p>
    <w:p w14:paraId="61607812" w14:textId="77777777" w:rsidR="00C567A1" w:rsidRPr="00EA372E" w:rsidRDefault="00C567A1" w:rsidP="00C567A1">
      <w:pPr>
        <w:pStyle w:val="PR3"/>
        <w:jc w:val="both"/>
      </w:pPr>
      <w:r w:rsidRPr="00EA372E">
        <w:t>Traffic Pattern</w:t>
      </w:r>
      <w:proofErr w:type="gramStart"/>
      <w:r w:rsidRPr="00EA372E">
        <w:t>:  [</w:t>
      </w:r>
      <w:proofErr w:type="gramEnd"/>
      <w:r w:rsidRPr="00EA372E">
        <w:rPr>
          <w:color w:val="FF0000"/>
        </w:rPr>
        <w:t>One</w:t>
      </w:r>
      <w:r w:rsidRPr="00EA372E">
        <w:t>] [</w:t>
      </w:r>
      <w:r w:rsidRPr="00EA372E">
        <w:rPr>
          <w:color w:val="FF0000"/>
        </w:rPr>
        <w:t>Two</w:t>
      </w:r>
      <w:r w:rsidRPr="00EA372E">
        <w:t>] way.</w:t>
      </w:r>
    </w:p>
    <w:p w14:paraId="4CEB3A42" w14:textId="77777777" w:rsidR="00C567A1" w:rsidRPr="00EA372E" w:rsidRDefault="00C567A1" w:rsidP="00C567A1">
      <w:pPr>
        <w:pStyle w:val="PR3"/>
        <w:jc w:val="both"/>
      </w:pPr>
      <w:r w:rsidRPr="00EA372E">
        <w:t>Emergency Breakout</w:t>
      </w:r>
      <w:proofErr w:type="gramStart"/>
      <w:r w:rsidRPr="00EA372E">
        <w:t>:  Folding</w:t>
      </w:r>
      <w:proofErr w:type="gramEnd"/>
      <w:r w:rsidRPr="00EA372E">
        <w:t xml:space="preserve"> slide panels.</w:t>
      </w:r>
    </w:p>
    <w:p w14:paraId="7726C925" w14:textId="77777777" w:rsidR="00C567A1" w:rsidRPr="00A70F6D" w:rsidRDefault="00C567A1" w:rsidP="000B4C4B">
      <w:pPr>
        <w:pStyle w:val="PR3"/>
        <w:jc w:val="both"/>
      </w:pPr>
      <w:r w:rsidRPr="00EA372E">
        <w:t>Mounting</w:t>
      </w:r>
      <w:proofErr w:type="gramStart"/>
      <w:r w:rsidRPr="00EA372E">
        <w:t xml:space="preserve">:  </w:t>
      </w:r>
      <w:r w:rsidR="00472107" w:rsidRPr="00EA372E">
        <w:t>Surface</w:t>
      </w:r>
      <w:proofErr w:type="gramEnd"/>
      <w:r w:rsidR="00472107" w:rsidRPr="00EA372E">
        <w:t xml:space="preserve"> mounted header installed on face of wall.</w:t>
      </w:r>
    </w:p>
    <w:p w14:paraId="25FF821C" w14:textId="77777777" w:rsidR="00FB0233" w:rsidRPr="00A70F6D" w:rsidRDefault="00317CCC" w:rsidP="00CF5B03">
      <w:pPr>
        <w:pStyle w:val="ART"/>
        <w:jc w:val="both"/>
      </w:pPr>
      <w:r w:rsidRPr="00A70F6D">
        <w:t>ENTRANCE COMPONENTS</w:t>
      </w:r>
    </w:p>
    <w:p w14:paraId="562F34C7" w14:textId="77777777" w:rsidR="00317CCC" w:rsidRPr="00A70F6D" w:rsidRDefault="00317CCC" w:rsidP="004A146B">
      <w:pPr>
        <w:pStyle w:val="PR1"/>
      </w:pPr>
      <w:r w:rsidRPr="00A70F6D">
        <w:t>Aluminum:</w:t>
      </w:r>
      <w:r w:rsidRPr="00A70F6D">
        <w:rPr>
          <w:spacing w:val="-3"/>
        </w:rPr>
        <w:t xml:space="preserve"> </w:t>
      </w:r>
      <w:r w:rsidRPr="00A70F6D">
        <w:t>Alloy</w:t>
      </w:r>
      <w:r w:rsidRPr="00A70F6D">
        <w:rPr>
          <w:spacing w:val="-4"/>
        </w:rPr>
        <w:t xml:space="preserve"> </w:t>
      </w:r>
      <w:r w:rsidRPr="00A70F6D">
        <w:t>and</w:t>
      </w:r>
      <w:r w:rsidRPr="00A70F6D">
        <w:rPr>
          <w:spacing w:val="-1"/>
        </w:rPr>
        <w:t xml:space="preserve"> </w:t>
      </w:r>
      <w:r w:rsidRPr="00A70F6D">
        <w:t>temper</w:t>
      </w:r>
      <w:r w:rsidRPr="00A70F6D">
        <w:rPr>
          <w:spacing w:val="-1"/>
        </w:rPr>
        <w:t xml:space="preserve"> </w:t>
      </w:r>
      <w:r w:rsidRPr="00A70F6D">
        <w:t>recommended</w:t>
      </w:r>
      <w:r w:rsidRPr="00A70F6D">
        <w:rPr>
          <w:spacing w:val="-1"/>
        </w:rPr>
        <w:t xml:space="preserve"> </w:t>
      </w:r>
      <w:r w:rsidRPr="00A70F6D">
        <w:t>by</w:t>
      </w:r>
      <w:r w:rsidRPr="00A70F6D">
        <w:rPr>
          <w:spacing w:val="-4"/>
        </w:rPr>
        <w:t xml:space="preserve"> </w:t>
      </w:r>
      <w:r w:rsidRPr="00A70F6D">
        <w:t>manufacturer</w:t>
      </w:r>
      <w:r w:rsidRPr="00A70F6D">
        <w:rPr>
          <w:spacing w:val="-4"/>
        </w:rPr>
        <w:t xml:space="preserve"> </w:t>
      </w:r>
      <w:r w:rsidRPr="00A70F6D">
        <w:t>for</w:t>
      </w:r>
      <w:r w:rsidRPr="00A70F6D">
        <w:rPr>
          <w:spacing w:val="-1"/>
        </w:rPr>
        <w:t xml:space="preserve"> </w:t>
      </w:r>
      <w:r w:rsidRPr="00A70F6D">
        <w:t>type</w:t>
      </w:r>
      <w:r w:rsidRPr="00A70F6D">
        <w:rPr>
          <w:spacing w:val="-1"/>
        </w:rPr>
        <w:t xml:space="preserve"> </w:t>
      </w:r>
      <w:r w:rsidRPr="00A70F6D">
        <w:t>of use</w:t>
      </w:r>
      <w:r w:rsidRPr="00A70F6D">
        <w:rPr>
          <w:spacing w:val="-1"/>
        </w:rPr>
        <w:t xml:space="preserve"> </w:t>
      </w:r>
      <w:r w:rsidRPr="00A70F6D">
        <w:t>and specified finish.</w:t>
      </w:r>
    </w:p>
    <w:p w14:paraId="6C089081" w14:textId="77777777" w:rsidR="00317CCC" w:rsidRPr="00A70F6D" w:rsidRDefault="00317CCC" w:rsidP="00CF5B03">
      <w:pPr>
        <w:pStyle w:val="PR2"/>
        <w:rPr>
          <w:szCs w:val="24"/>
        </w:rPr>
      </w:pPr>
      <w:r w:rsidRPr="00A70F6D">
        <w:rPr>
          <w:szCs w:val="24"/>
        </w:rPr>
        <w:t>Header,</w:t>
      </w:r>
      <w:r w:rsidRPr="00A70F6D">
        <w:rPr>
          <w:spacing w:val="-7"/>
          <w:szCs w:val="24"/>
        </w:rPr>
        <w:t xml:space="preserve"> </w:t>
      </w:r>
      <w:r w:rsidRPr="00A70F6D">
        <w:rPr>
          <w:szCs w:val="24"/>
        </w:rPr>
        <w:t>frames,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stiles</w:t>
      </w:r>
      <w:r w:rsidRPr="00A70F6D">
        <w:rPr>
          <w:spacing w:val="-7"/>
          <w:szCs w:val="24"/>
        </w:rPr>
        <w:t xml:space="preserve"> </w:t>
      </w:r>
      <w:r w:rsidRPr="00A70F6D">
        <w:rPr>
          <w:szCs w:val="24"/>
        </w:rPr>
        <w:t>and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rails</w:t>
      </w:r>
      <w:proofErr w:type="gramStart"/>
      <w:r w:rsidRPr="00A70F6D">
        <w:rPr>
          <w:szCs w:val="24"/>
        </w:rPr>
        <w:t>:</w:t>
      </w:r>
      <w:r w:rsidRPr="00A70F6D">
        <w:rPr>
          <w:spacing w:val="-6"/>
          <w:szCs w:val="24"/>
        </w:rPr>
        <w:t xml:space="preserve"> </w:t>
      </w:r>
      <w:r w:rsidR="00291735" w:rsidRPr="00A70F6D">
        <w:rPr>
          <w:spacing w:val="-6"/>
          <w:szCs w:val="24"/>
        </w:rPr>
        <w:t xml:space="preserve"> Alloy</w:t>
      </w:r>
      <w:proofErr w:type="gramEnd"/>
      <w:r w:rsidR="00291735"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6063-</w:t>
      </w:r>
      <w:r w:rsidRPr="00A70F6D">
        <w:rPr>
          <w:spacing w:val="-5"/>
          <w:szCs w:val="24"/>
        </w:rPr>
        <w:t>T</w:t>
      </w:r>
      <w:r w:rsidR="00291735" w:rsidRPr="00A70F6D">
        <w:rPr>
          <w:spacing w:val="-5"/>
          <w:szCs w:val="24"/>
        </w:rPr>
        <w:t>5.</w:t>
      </w:r>
    </w:p>
    <w:p w14:paraId="1F9C9961" w14:textId="77777777" w:rsidR="00291735" w:rsidRPr="00A70F6D" w:rsidRDefault="00291735" w:rsidP="00CF5B03">
      <w:pPr>
        <w:pStyle w:val="PR2"/>
        <w:rPr>
          <w:szCs w:val="24"/>
        </w:rPr>
      </w:pPr>
      <w:r w:rsidRPr="00A70F6D">
        <w:rPr>
          <w:szCs w:val="24"/>
        </w:rPr>
        <w:t>Extruded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bars,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rods,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profiles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and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tubes</w:t>
      </w:r>
      <w:proofErr w:type="gramStart"/>
      <w:r w:rsidRPr="00A70F6D">
        <w:rPr>
          <w:szCs w:val="24"/>
        </w:rPr>
        <w:t>:</w:t>
      </w:r>
      <w:r w:rsidRPr="00A70F6D">
        <w:rPr>
          <w:spacing w:val="-2"/>
          <w:szCs w:val="24"/>
        </w:rPr>
        <w:t xml:space="preserve">  </w:t>
      </w:r>
      <w:r w:rsidRPr="00A70F6D">
        <w:rPr>
          <w:szCs w:val="24"/>
        </w:rPr>
        <w:t>ASTM</w:t>
      </w:r>
      <w:proofErr w:type="gramEnd"/>
      <w:r w:rsidRPr="00A70F6D">
        <w:rPr>
          <w:spacing w:val="-3"/>
          <w:szCs w:val="24"/>
        </w:rPr>
        <w:t xml:space="preserve"> </w:t>
      </w:r>
      <w:r w:rsidRPr="00A70F6D">
        <w:rPr>
          <w:spacing w:val="-4"/>
          <w:szCs w:val="24"/>
        </w:rPr>
        <w:t>B221.</w:t>
      </w:r>
    </w:p>
    <w:p w14:paraId="55B4E319" w14:textId="77777777" w:rsidR="00291735" w:rsidRPr="00A70F6D" w:rsidRDefault="00291735" w:rsidP="00CF5B03">
      <w:pPr>
        <w:pStyle w:val="PR2"/>
        <w:rPr>
          <w:szCs w:val="24"/>
        </w:rPr>
      </w:pPr>
      <w:r w:rsidRPr="00A70F6D">
        <w:rPr>
          <w:szCs w:val="24"/>
        </w:rPr>
        <w:t>Sheet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and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plate</w:t>
      </w:r>
      <w:proofErr w:type="gramStart"/>
      <w:r w:rsidRPr="00A70F6D">
        <w:rPr>
          <w:szCs w:val="24"/>
        </w:rPr>
        <w:t>:</w:t>
      </w:r>
      <w:r w:rsidRPr="00A70F6D">
        <w:rPr>
          <w:spacing w:val="-3"/>
          <w:szCs w:val="24"/>
        </w:rPr>
        <w:t xml:space="preserve">  </w:t>
      </w:r>
      <w:r w:rsidRPr="00A70F6D">
        <w:rPr>
          <w:szCs w:val="24"/>
        </w:rPr>
        <w:t>ASTM</w:t>
      </w:r>
      <w:proofErr w:type="gramEnd"/>
      <w:r w:rsidRPr="00A70F6D">
        <w:rPr>
          <w:spacing w:val="-3"/>
          <w:szCs w:val="24"/>
        </w:rPr>
        <w:t xml:space="preserve"> </w:t>
      </w:r>
      <w:r w:rsidRPr="00A70F6D">
        <w:rPr>
          <w:spacing w:val="-4"/>
          <w:szCs w:val="24"/>
        </w:rPr>
        <w:t>B209.</w:t>
      </w:r>
    </w:p>
    <w:p w14:paraId="17790D27" w14:textId="77777777" w:rsidR="004940C6" w:rsidRPr="00A70F6D" w:rsidRDefault="002023A3" w:rsidP="004A146B">
      <w:pPr>
        <w:pStyle w:val="PR1"/>
      </w:pPr>
      <w:bookmarkStart w:id="11" w:name="_Hlk111044837"/>
      <w:r>
        <w:t>Folding</w:t>
      </w:r>
      <w:r w:rsidR="00887575" w:rsidRPr="00A70F6D">
        <w:t xml:space="preserve"> Panels</w:t>
      </w:r>
      <w:r w:rsidR="004940C6" w:rsidRPr="00A70F6D">
        <w:t xml:space="preserve">: Shall </w:t>
      </w:r>
      <w:r w:rsidR="00FF3909" w:rsidRPr="00A70F6D">
        <w:t>have</w:t>
      </w:r>
      <w:r w:rsidR="004940C6" w:rsidRPr="00A70F6D">
        <w:t xml:space="preserve"> 1-3/4” thick extruded aluminum stiles and rails</w:t>
      </w:r>
      <w:r w:rsidR="004940C6" w:rsidRPr="00A70F6D">
        <w:rPr>
          <w:spacing w:val="-2"/>
        </w:rPr>
        <w:t>,</w:t>
      </w:r>
      <w:r w:rsidR="004940C6" w:rsidRPr="00A70F6D">
        <w:t xml:space="preserve"> </w:t>
      </w:r>
      <w:r w:rsidR="004828AD" w:rsidRPr="00A70F6D">
        <w:t>with a m</w:t>
      </w:r>
      <w:r w:rsidR="004940C6" w:rsidRPr="00A70F6D">
        <w:t xml:space="preserve">inimum </w:t>
      </w:r>
      <w:r w:rsidR="004940C6" w:rsidRPr="00A70F6D">
        <w:rPr>
          <w:rStyle w:val="IP"/>
          <w:color w:val="auto"/>
        </w:rPr>
        <w:t>0.125 inch</w:t>
      </w:r>
      <w:r w:rsidR="004940C6" w:rsidRPr="00A70F6D">
        <w:rPr>
          <w:rStyle w:val="SI"/>
          <w:color w:val="auto"/>
        </w:rPr>
        <w:t xml:space="preserve"> (3.2 mm)</w:t>
      </w:r>
      <w:r w:rsidR="004940C6" w:rsidRPr="00A70F6D">
        <w:t xml:space="preserve"> </w:t>
      </w:r>
      <w:r w:rsidR="004828AD" w:rsidRPr="00A70F6D">
        <w:t xml:space="preserve">structural wall </w:t>
      </w:r>
      <w:r w:rsidR="004940C6" w:rsidRPr="00A70F6D">
        <w:t>thick</w:t>
      </w:r>
      <w:r w:rsidR="004828AD" w:rsidRPr="00A70F6D">
        <w:t>ness</w:t>
      </w:r>
      <w:r w:rsidR="004940C6" w:rsidRPr="00A70F6D">
        <w:t>. Stiles</w:t>
      </w:r>
      <w:r w:rsidR="004940C6" w:rsidRPr="00A70F6D">
        <w:rPr>
          <w:spacing w:val="-4"/>
        </w:rPr>
        <w:t xml:space="preserve"> </w:t>
      </w:r>
      <w:r w:rsidR="004940C6" w:rsidRPr="00A70F6D">
        <w:t>and</w:t>
      </w:r>
      <w:r w:rsidR="004940C6" w:rsidRPr="00A70F6D">
        <w:rPr>
          <w:spacing w:val="-4"/>
        </w:rPr>
        <w:t xml:space="preserve"> </w:t>
      </w:r>
      <w:r w:rsidR="004940C6" w:rsidRPr="00A70F6D">
        <w:t>rails</w:t>
      </w:r>
      <w:r w:rsidR="004940C6" w:rsidRPr="00A70F6D">
        <w:rPr>
          <w:spacing w:val="-4"/>
        </w:rPr>
        <w:t xml:space="preserve"> </w:t>
      </w:r>
      <w:r w:rsidR="004940C6" w:rsidRPr="00A70F6D">
        <w:t>shall</w:t>
      </w:r>
      <w:r w:rsidR="004940C6" w:rsidRPr="00A70F6D">
        <w:rPr>
          <w:spacing w:val="-5"/>
        </w:rPr>
        <w:t xml:space="preserve"> </w:t>
      </w:r>
      <w:r w:rsidR="004940C6" w:rsidRPr="00A70F6D">
        <w:t>be</w:t>
      </w:r>
      <w:r w:rsidR="004940C6" w:rsidRPr="00A70F6D">
        <w:rPr>
          <w:spacing w:val="-9"/>
        </w:rPr>
        <w:t xml:space="preserve"> </w:t>
      </w:r>
      <w:r w:rsidR="004940C6" w:rsidRPr="00A70F6D">
        <w:t>mechanically</w:t>
      </w:r>
      <w:r w:rsidR="004940C6" w:rsidRPr="00A70F6D">
        <w:rPr>
          <w:spacing w:val="-7"/>
        </w:rPr>
        <w:t xml:space="preserve"> </w:t>
      </w:r>
      <w:r w:rsidR="004940C6" w:rsidRPr="00A70F6D">
        <w:t>fastened</w:t>
      </w:r>
      <w:r w:rsidR="004940C6" w:rsidRPr="00A70F6D">
        <w:rPr>
          <w:spacing w:val="-4"/>
        </w:rPr>
        <w:t xml:space="preserve"> </w:t>
      </w:r>
      <w:r w:rsidR="004940C6" w:rsidRPr="00A70F6D">
        <w:t>with</w:t>
      </w:r>
      <w:r w:rsidR="004940C6" w:rsidRPr="00A70F6D">
        <w:rPr>
          <w:spacing w:val="-4"/>
        </w:rPr>
        <w:t xml:space="preserve"> </w:t>
      </w:r>
      <w:r w:rsidR="004940C6" w:rsidRPr="00A70F6D">
        <w:t>mortise</w:t>
      </w:r>
      <w:r w:rsidR="004940C6" w:rsidRPr="00A70F6D">
        <w:rPr>
          <w:spacing w:val="-4"/>
        </w:rPr>
        <w:t xml:space="preserve"> </w:t>
      </w:r>
      <w:r w:rsidR="004940C6" w:rsidRPr="00A70F6D">
        <w:t>and</w:t>
      </w:r>
      <w:r w:rsidR="004940C6" w:rsidRPr="00A70F6D">
        <w:rPr>
          <w:spacing w:val="-2"/>
        </w:rPr>
        <w:t xml:space="preserve"> </w:t>
      </w:r>
      <w:r w:rsidR="004940C6" w:rsidRPr="00A70F6D">
        <w:t>tenon</w:t>
      </w:r>
      <w:r w:rsidR="004940C6" w:rsidRPr="00A70F6D">
        <w:rPr>
          <w:spacing w:val="-2"/>
        </w:rPr>
        <w:t xml:space="preserve"> </w:t>
      </w:r>
      <w:r w:rsidR="004940C6" w:rsidRPr="00A70F6D">
        <w:t>blocks</w:t>
      </w:r>
      <w:r w:rsidR="004828AD" w:rsidRPr="00A70F6D">
        <w:t>.</w:t>
      </w:r>
    </w:p>
    <w:p w14:paraId="19FA4732" w14:textId="77777777" w:rsidR="00796E5E" w:rsidRPr="00A70F6D" w:rsidRDefault="00796E5E" w:rsidP="001E502A">
      <w:pPr>
        <w:pStyle w:val="PRT"/>
        <w:numPr>
          <w:ilvl w:val="0"/>
          <w:numId w:val="0"/>
        </w:numPr>
        <w:spacing w:before="120" w:after="120"/>
        <w:rPr>
          <w:i/>
          <w:iCs/>
          <w:color w:val="FF0000"/>
        </w:rPr>
      </w:pPr>
      <w:r w:rsidRPr="00A70F6D">
        <w:rPr>
          <w:i/>
          <w:iCs/>
          <w:color w:val="FF0000"/>
        </w:rPr>
        <w:t>&lt;SPECIFIER</w:t>
      </w:r>
      <w:proofErr w:type="gramStart"/>
      <w:r w:rsidRPr="00A70F6D">
        <w:rPr>
          <w:i/>
          <w:iCs/>
          <w:color w:val="FF0000"/>
        </w:rPr>
        <w:t>:  Sight</w:t>
      </w:r>
      <w:proofErr w:type="gramEnd"/>
      <w:r w:rsidRPr="00A70F6D">
        <w:rPr>
          <w:i/>
          <w:iCs/>
          <w:color w:val="FF0000"/>
        </w:rPr>
        <w:t xml:space="preserve"> line width</w:t>
      </w:r>
      <w:r w:rsidR="00AB4440" w:rsidRPr="00A70F6D">
        <w:rPr>
          <w:i/>
          <w:iCs/>
          <w:color w:val="FF0000"/>
        </w:rPr>
        <w:t xml:space="preserve"> of the vertical stiles</w:t>
      </w:r>
      <w:r w:rsidRPr="00A70F6D">
        <w:rPr>
          <w:i/>
          <w:iCs/>
          <w:color w:val="FF0000"/>
        </w:rPr>
        <w:t xml:space="preserve"> </w:t>
      </w:r>
      <w:r w:rsidR="00AB4440" w:rsidRPr="00A70F6D">
        <w:rPr>
          <w:i/>
          <w:iCs/>
          <w:color w:val="FF0000"/>
        </w:rPr>
        <w:t>is an a</w:t>
      </w:r>
      <w:r w:rsidRPr="00A70F6D">
        <w:rPr>
          <w:i/>
          <w:iCs/>
          <w:color w:val="FF0000"/>
        </w:rPr>
        <w:t>dd</w:t>
      </w:r>
      <w:r w:rsidR="00AB4440" w:rsidRPr="00A70F6D">
        <w:rPr>
          <w:i/>
          <w:iCs/>
          <w:color w:val="FF0000"/>
        </w:rPr>
        <w:t>itional</w:t>
      </w:r>
      <w:r w:rsidRPr="00A70F6D">
        <w:rPr>
          <w:i/>
          <w:iCs/>
          <w:color w:val="FF0000"/>
        </w:rPr>
        <w:t xml:space="preserve"> 3/4" (19 mm) </w:t>
      </w:r>
      <w:r w:rsidR="00AB4440" w:rsidRPr="00A70F6D">
        <w:rPr>
          <w:i/>
          <w:iCs/>
          <w:color w:val="FF0000"/>
        </w:rPr>
        <w:t xml:space="preserve">due to </w:t>
      </w:r>
      <w:r w:rsidRPr="00A70F6D">
        <w:rPr>
          <w:i/>
          <w:iCs/>
          <w:color w:val="FF0000"/>
        </w:rPr>
        <w:t>the width of the glazing stop&gt;</w:t>
      </w:r>
    </w:p>
    <w:p w14:paraId="3189FB38" w14:textId="77777777" w:rsidR="004828AD" w:rsidRPr="00627DDE" w:rsidRDefault="00824602" w:rsidP="009F619F">
      <w:pPr>
        <w:pStyle w:val="PR2"/>
        <w:rPr>
          <w:szCs w:val="24"/>
        </w:rPr>
      </w:pPr>
      <w:r w:rsidRPr="00CC7A87">
        <w:rPr>
          <w:szCs w:val="24"/>
        </w:rPr>
        <w:t xml:space="preserve">Vertical </w:t>
      </w:r>
      <w:r w:rsidR="004828AD" w:rsidRPr="00CC7A87">
        <w:rPr>
          <w:szCs w:val="24"/>
        </w:rPr>
        <w:t>Stile</w:t>
      </w:r>
      <w:r w:rsidR="00EE1827" w:rsidRPr="00CC7A87">
        <w:rPr>
          <w:szCs w:val="24"/>
        </w:rPr>
        <w:t xml:space="preserve"> </w:t>
      </w:r>
      <w:r w:rsidR="00EE1827" w:rsidRPr="00627DDE">
        <w:rPr>
          <w:szCs w:val="24"/>
        </w:rPr>
        <w:t>Width</w:t>
      </w:r>
      <w:r w:rsidR="004828AD" w:rsidRPr="00627DDE">
        <w:rPr>
          <w:szCs w:val="24"/>
        </w:rPr>
        <w:t>:  Narrow</w:t>
      </w:r>
      <w:r w:rsidR="004828AD" w:rsidRPr="00627DDE">
        <w:rPr>
          <w:spacing w:val="-3"/>
          <w:szCs w:val="24"/>
        </w:rPr>
        <w:t xml:space="preserve"> </w:t>
      </w:r>
      <w:r w:rsidR="004828AD" w:rsidRPr="00627DDE">
        <w:rPr>
          <w:szCs w:val="24"/>
        </w:rPr>
        <w:t>stile,</w:t>
      </w:r>
      <w:r w:rsidR="004828AD" w:rsidRPr="00627DDE">
        <w:rPr>
          <w:spacing w:val="-2"/>
          <w:szCs w:val="24"/>
        </w:rPr>
        <w:t xml:space="preserve"> </w:t>
      </w:r>
      <w:r w:rsidR="004828AD" w:rsidRPr="00627DDE">
        <w:rPr>
          <w:szCs w:val="24"/>
        </w:rPr>
        <w:t>2”</w:t>
      </w:r>
      <w:r w:rsidR="004828AD" w:rsidRPr="00627DDE">
        <w:rPr>
          <w:spacing w:val="-3"/>
          <w:szCs w:val="24"/>
        </w:rPr>
        <w:t xml:space="preserve"> </w:t>
      </w:r>
      <w:r w:rsidR="004828AD" w:rsidRPr="00627DDE">
        <w:rPr>
          <w:szCs w:val="24"/>
        </w:rPr>
        <w:t>(51</w:t>
      </w:r>
      <w:r w:rsidR="00000668" w:rsidRPr="00627DDE">
        <w:rPr>
          <w:szCs w:val="24"/>
        </w:rPr>
        <w:t xml:space="preserve"> </w:t>
      </w:r>
      <w:r w:rsidR="004828AD" w:rsidRPr="00627DDE">
        <w:rPr>
          <w:szCs w:val="24"/>
        </w:rPr>
        <w:t>mm)</w:t>
      </w:r>
      <w:r w:rsidR="009266DE" w:rsidRPr="00627DDE">
        <w:rPr>
          <w:szCs w:val="24"/>
        </w:rPr>
        <w:t>.</w:t>
      </w:r>
      <w:r w:rsidR="004828AD" w:rsidRPr="00627DDE">
        <w:rPr>
          <w:szCs w:val="24"/>
        </w:rPr>
        <w:t xml:space="preserve"> </w:t>
      </w:r>
    </w:p>
    <w:p w14:paraId="157753B6" w14:textId="77777777" w:rsidR="001E502A" w:rsidRPr="00CC7A87" w:rsidRDefault="001E502A" w:rsidP="001E502A">
      <w:pPr>
        <w:pStyle w:val="PRT"/>
        <w:numPr>
          <w:ilvl w:val="0"/>
          <w:numId w:val="0"/>
        </w:numPr>
        <w:spacing w:before="120" w:after="120"/>
        <w:rPr>
          <w:i/>
          <w:iCs/>
          <w:color w:val="FF0000"/>
        </w:rPr>
      </w:pPr>
      <w:r w:rsidRPr="00CC7A87">
        <w:rPr>
          <w:i/>
          <w:iCs/>
          <w:color w:val="FF0000"/>
        </w:rPr>
        <w:t>&lt;SPECIFIER</w:t>
      </w:r>
      <w:proofErr w:type="gramStart"/>
      <w:r w:rsidRPr="00CC7A87">
        <w:rPr>
          <w:i/>
          <w:iCs/>
          <w:color w:val="FF0000"/>
        </w:rPr>
        <w:t>:  Sight</w:t>
      </w:r>
      <w:proofErr w:type="gramEnd"/>
      <w:r w:rsidRPr="00CC7A87">
        <w:rPr>
          <w:i/>
          <w:iCs/>
          <w:color w:val="FF0000"/>
        </w:rPr>
        <w:t xml:space="preserve"> line width of horizontal rail is an additional </w:t>
      </w:r>
      <w:r w:rsidR="00917A96" w:rsidRPr="00CC7A87">
        <w:rPr>
          <w:i/>
          <w:iCs/>
          <w:color w:val="FF0000"/>
        </w:rPr>
        <w:t>1-1/2</w:t>
      </w:r>
      <w:r w:rsidRPr="00CC7A87">
        <w:rPr>
          <w:i/>
          <w:iCs/>
          <w:color w:val="FF0000"/>
        </w:rPr>
        <w:t>" (</w:t>
      </w:r>
      <w:r w:rsidR="00917A96" w:rsidRPr="00CC7A87">
        <w:rPr>
          <w:i/>
          <w:iCs/>
          <w:color w:val="FF0000"/>
        </w:rPr>
        <w:t>38</w:t>
      </w:r>
      <w:r w:rsidRPr="00CC7A87">
        <w:rPr>
          <w:i/>
          <w:iCs/>
          <w:color w:val="FF0000"/>
        </w:rPr>
        <w:t xml:space="preserve"> mm) due to the width of the glazing stop</w:t>
      </w:r>
      <w:r w:rsidR="00917A96" w:rsidRPr="00CC7A87">
        <w:rPr>
          <w:i/>
          <w:iCs/>
          <w:color w:val="FF0000"/>
        </w:rPr>
        <w:t>s</w:t>
      </w:r>
      <w:r w:rsidRPr="00CC7A87">
        <w:rPr>
          <w:i/>
          <w:iCs/>
          <w:color w:val="FF0000"/>
        </w:rPr>
        <w:t>&gt;</w:t>
      </w:r>
    </w:p>
    <w:p w14:paraId="1DD321B8" w14:textId="77777777" w:rsidR="009266DE" w:rsidRPr="00AE72C2" w:rsidRDefault="009266DE" w:rsidP="00CF5B03">
      <w:pPr>
        <w:pStyle w:val="PR2"/>
        <w:rPr>
          <w:szCs w:val="24"/>
        </w:rPr>
      </w:pPr>
      <w:r w:rsidRPr="00CC7A87">
        <w:rPr>
          <w:szCs w:val="24"/>
        </w:rPr>
        <w:t>[</w:t>
      </w:r>
      <w:r w:rsidRPr="00CC7A87">
        <w:rPr>
          <w:color w:val="FF0000"/>
          <w:szCs w:val="24"/>
        </w:rPr>
        <w:t>Horizontal</w:t>
      </w:r>
      <w:r w:rsidRPr="00CC7A87">
        <w:rPr>
          <w:color w:val="FF0000"/>
          <w:spacing w:val="-5"/>
          <w:szCs w:val="24"/>
        </w:rPr>
        <w:t xml:space="preserve"> </w:t>
      </w:r>
      <w:r w:rsidRPr="00CC7A87">
        <w:rPr>
          <w:color w:val="FF0000"/>
          <w:szCs w:val="24"/>
        </w:rPr>
        <w:t>Rail</w:t>
      </w:r>
      <w:r w:rsidRPr="00CC7A87">
        <w:rPr>
          <w:color w:val="FF0000"/>
          <w:spacing w:val="-4"/>
          <w:szCs w:val="24"/>
        </w:rPr>
        <w:t xml:space="preserve"> </w:t>
      </w:r>
      <w:r w:rsidRPr="00CC7A87">
        <w:rPr>
          <w:color w:val="FF0000"/>
          <w:szCs w:val="24"/>
        </w:rPr>
        <w:t>(Muntin</w:t>
      </w:r>
      <w:r w:rsidRPr="00CC7A87">
        <w:rPr>
          <w:color w:val="FF0000"/>
          <w:spacing w:val="-4"/>
          <w:szCs w:val="24"/>
        </w:rPr>
        <w:t xml:space="preserve"> </w:t>
      </w:r>
      <w:r w:rsidRPr="00CC7A87">
        <w:rPr>
          <w:color w:val="FF0000"/>
          <w:szCs w:val="24"/>
        </w:rPr>
        <w:t>Bar)</w:t>
      </w:r>
      <w:r w:rsidR="00EE1827" w:rsidRPr="00CC7A87">
        <w:rPr>
          <w:color w:val="FF0000"/>
          <w:szCs w:val="24"/>
        </w:rPr>
        <w:t xml:space="preserve"> Height</w:t>
      </w:r>
      <w:proofErr w:type="gramStart"/>
      <w:r w:rsidRPr="00AE72C2">
        <w:rPr>
          <w:color w:val="FF0000"/>
          <w:szCs w:val="24"/>
        </w:rPr>
        <w:t>:</w:t>
      </w:r>
      <w:r w:rsidRPr="00AE72C2">
        <w:rPr>
          <w:spacing w:val="-6"/>
          <w:szCs w:val="24"/>
        </w:rPr>
        <w:t xml:space="preserve">  [</w:t>
      </w:r>
      <w:proofErr w:type="gramEnd"/>
      <w:r w:rsidRPr="00AE72C2">
        <w:rPr>
          <w:color w:val="FF0000"/>
          <w:szCs w:val="24"/>
        </w:rPr>
        <w:t>1-1/2” (38 mm)</w:t>
      </w:r>
      <w:r w:rsidR="00871624" w:rsidRPr="00AE72C2">
        <w:rPr>
          <w:color w:val="FF0000"/>
          <w:szCs w:val="24"/>
        </w:rPr>
        <w:t>.</w:t>
      </w:r>
      <w:r w:rsidRPr="00AE72C2">
        <w:rPr>
          <w:szCs w:val="24"/>
        </w:rPr>
        <w:t xml:space="preserve">]   </w:t>
      </w:r>
      <w:r w:rsidR="0020488F" w:rsidRPr="00AE72C2">
        <w:rPr>
          <w:spacing w:val="-6"/>
          <w:szCs w:val="24"/>
        </w:rPr>
        <w:t>[</w:t>
      </w:r>
      <w:r w:rsidR="0020488F" w:rsidRPr="00AE72C2">
        <w:rPr>
          <w:color w:val="FF0000"/>
          <w:szCs w:val="24"/>
        </w:rPr>
        <w:t>2-1/2” (64 mm).</w:t>
      </w:r>
      <w:r w:rsidR="0020488F" w:rsidRPr="00AE72C2">
        <w:rPr>
          <w:szCs w:val="24"/>
        </w:rPr>
        <w:t xml:space="preserve">]   </w:t>
      </w:r>
      <w:r w:rsidRPr="00AE72C2">
        <w:rPr>
          <w:szCs w:val="24"/>
        </w:rPr>
        <w:t>[</w:t>
      </w:r>
      <w:r w:rsidRPr="00AE72C2">
        <w:rPr>
          <w:color w:val="FF0000"/>
          <w:szCs w:val="24"/>
        </w:rPr>
        <w:t>3” (76</w:t>
      </w:r>
      <w:r w:rsidR="00000668" w:rsidRPr="00AE72C2">
        <w:rPr>
          <w:color w:val="FF0000"/>
          <w:szCs w:val="24"/>
        </w:rPr>
        <w:t xml:space="preserve"> </w:t>
      </w:r>
      <w:r w:rsidRPr="00AE72C2">
        <w:rPr>
          <w:color w:val="FF0000"/>
          <w:szCs w:val="24"/>
        </w:rPr>
        <w:t>mm)</w:t>
      </w:r>
      <w:r w:rsidR="00871624" w:rsidRPr="00AE72C2">
        <w:rPr>
          <w:color w:val="FF0000"/>
          <w:szCs w:val="24"/>
        </w:rPr>
        <w:t>.</w:t>
      </w:r>
      <w:r w:rsidRPr="00AE72C2">
        <w:rPr>
          <w:szCs w:val="24"/>
        </w:rPr>
        <w:t>]</w:t>
      </w:r>
      <w:r w:rsidR="00871624" w:rsidRPr="00AE72C2">
        <w:rPr>
          <w:szCs w:val="24"/>
        </w:rPr>
        <w:t xml:space="preserve">  </w:t>
      </w:r>
      <w:r w:rsidR="00EC065C" w:rsidRPr="00AE72C2">
        <w:rPr>
          <w:szCs w:val="24"/>
        </w:rPr>
        <w:t>[</w:t>
      </w:r>
      <w:r w:rsidR="00EC065C" w:rsidRPr="00AE72C2">
        <w:rPr>
          <w:color w:val="FF0000"/>
          <w:szCs w:val="24"/>
        </w:rPr>
        <w:t>3-1/2” (89</w:t>
      </w:r>
      <w:r w:rsidR="00000668" w:rsidRPr="00AE72C2">
        <w:rPr>
          <w:color w:val="FF0000"/>
          <w:szCs w:val="24"/>
        </w:rPr>
        <w:t xml:space="preserve"> </w:t>
      </w:r>
      <w:r w:rsidR="00EC065C" w:rsidRPr="00AE72C2">
        <w:rPr>
          <w:color w:val="FF0000"/>
          <w:szCs w:val="24"/>
        </w:rPr>
        <w:t>mm).</w:t>
      </w:r>
      <w:r w:rsidR="00EC065C" w:rsidRPr="00AE72C2">
        <w:rPr>
          <w:szCs w:val="24"/>
        </w:rPr>
        <w:t xml:space="preserve">]  </w:t>
      </w:r>
      <w:r w:rsidR="00871624" w:rsidRPr="00AE72C2">
        <w:rPr>
          <w:szCs w:val="24"/>
        </w:rPr>
        <w:t>[</w:t>
      </w:r>
      <w:r w:rsidR="00871624" w:rsidRPr="00AE72C2">
        <w:rPr>
          <w:color w:val="FF0000"/>
          <w:szCs w:val="24"/>
        </w:rPr>
        <w:t xml:space="preserve">4” </w:t>
      </w:r>
      <w:r w:rsidR="00871624" w:rsidRPr="00AE72C2">
        <w:rPr>
          <w:color w:val="FF0000"/>
          <w:spacing w:val="-2"/>
          <w:szCs w:val="24"/>
        </w:rPr>
        <w:t>(102</w:t>
      </w:r>
      <w:r w:rsidR="00000668" w:rsidRPr="00AE72C2">
        <w:rPr>
          <w:color w:val="FF0000"/>
          <w:spacing w:val="-2"/>
          <w:szCs w:val="24"/>
        </w:rPr>
        <w:t xml:space="preserve"> </w:t>
      </w:r>
      <w:r w:rsidR="00871624" w:rsidRPr="00AE72C2">
        <w:rPr>
          <w:color w:val="FF0000"/>
          <w:spacing w:val="-2"/>
          <w:szCs w:val="24"/>
        </w:rPr>
        <w:t>mm).</w:t>
      </w:r>
      <w:r w:rsidR="00871624" w:rsidRPr="00AE72C2">
        <w:rPr>
          <w:spacing w:val="-2"/>
          <w:szCs w:val="24"/>
        </w:rPr>
        <w:t>]  [</w:t>
      </w:r>
      <w:r w:rsidR="00871624" w:rsidRPr="00AE72C2">
        <w:rPr>
          <w:color w:val="FF0000"/>
          <w:szCs w:val="24"/>
        </w:rPr>
        <w:t xml:space="preserve">5” </w:t>
      </w:r>
      <w:r w:rsidR="00871624" w:rsidRPr="00AE72C2">
        <w:rPr>
          <w:color w:val="FF0000"/>
          <w:spacing w:val="-2"/>
          <w:szCs w:val="24"/>
        </w:rPr>
        <w:t>(127</w:t>
      </w:r>
      <w:r w:rsidR="00000668" w:rsidRPr="00AE72C2">
        <w:rPr>
          <w:color w:val="FF0000"/>
          <w:spacing w:val="-2"/>
          <w:szCs w:val="24"/>
        </w:rPr>
        <w:t xml:space="preserve"> </w:t>
      </w:r>
      <w:r w:rsidR="00871624" w:rsidRPr="00AE72C2">
        <w:rPr>
          <w:color w:val="FF0000"/>
          <w:spacing w:val="-2"/>
          <w:szCs w:val="24"/>
        </w:rPr>
        <w:t>mm).</w:t>
      </w:r>
      <w:r w:rsidR="00871624" w:rsidRPr="00AE72C2">
        <w:rPr>
          <w:spacing w:val="-2"/>
          <w:szCs w:val="24"/>
        </w:rPr>
        <w:t xml:space="preserve">] </w:t>
      </w:r>
      <w:r w:rsidR="00871624" w:rsidRPr="00AE72C2">
        <w:rPr>
          <w:spacing w:val="-5"/>
          <w:szCs w:val="24"/>
        </w:rPr>
        <w:t>[</w:t>
      </w:r>
      <w:r w:rsidR="00871624" w:rsidRPr="00AE72C2">
        <w:rPr>
          <w:color w:val="FF0000"/>
          <w:szCs w:val="24"/>
        </w:rPr>
        <w:t>6”</w:t>
      </w:r>
      <w:r w:rsidR="00871624" w:rsidRPr="00AE72C2">
        <w:rPr>
          <w:color w:val="FF0000"/>
          <w:spacing w:val="-4"/>
          <w:szCs w:val="24"/>
        </w:rPr>
        <w:t xml:space="preserve"> </w:t>
      </w:r>
      <w:r w:rsidR="00871624" w:rsidRPr="00AE72C2">
        <w:rPr>
          <w:color w:val="FF0000"/>
          <w:spacing w:val="-2"/>
          <w:szCs w:val="24"/>
        </w:rPr>
        <w:t>(1</w:t>
      </w:r>
      <w:r w:rsidR="009D659D" w:rsidRPr="00AE72C2">
        <w:rPr>
          <w:color w:val="FF0000"/>
          <w:spacing w:val="-2"/>
          <w:szCs w:val="24"/>
        </w:rPr>
        <w:t>52</w:t>
      </w:r>
      <w:r w:rsidR="00000668" w:rsidRPr="00AE72C2">
        <w:rPr>
          <w:color w:val="FF0000"/>
          <w:spacing w:val="-2"/>
          <w:szCs w:val="24"/>
        </w:rPr>
        <w:t xml:space="preserve"> </w:t>
      </w:r>
      <w:r w:rsidR="00871624" w:rsidRPr="00AE72C2">
        <w:rPr>
          <w:color w:val="FF0000"/>
          <w:spacing w:val="-2"/>
          <w:szCs w:val="24"/>
        </w:rPr>
        <w:t>mm).</w:t>
      </w:r>
      <w:r w:rsidR="00871624" w:rsidRPr="00AE72C2">
        <w:rPr>
          <w:spacing w:val="-2"/>
          <w:szCs w:val="24"/>
        </w:rPr>
        <w:t>]</w:t>
      </w:r>
    </w:p>
    <w:p w14:paraId="47C156F3" w14:textId="77777777" w:rsidR="001460BE" w:rsidRPr="00CC7A87" w:rsidRDefault="001460BE" w:rsidP="001460BE">
      <w:pPr>
        <w:pStyle w:val="PRT"/>
        <w:numPr>
          <w:ilvl w:val="0"/>
          <w:numId w:val="0"/>
        </w:numPr>
        <w:spacing w:before="120" w:after="120"/>
        <w:rPr>
          <w:i/>
          <w:iCs/>
          <w:color w:val="FF0000"/>
        </w:rPr>
      </w:pPr>
      <w:r w:rsidRPr="00CC7A87">
        <w:rPr>
          <w:i/>
          <w:iCs/>
          <w:color w:val="FF0000"/>
        </w:rPr>
        <w:t>&lt;SPECIFIER</w:t>
      </w:r>
      <w:proofErr w:type="gramStart"/>
      <w:r w:rsidRPr="00CC7A87">
        <w:rPr>
          <w:i/>
          <w:iCs/>
          <w:color w:val="FF0000"/>
        </w:rPr>
        <w:t>:  Sight</w:t>
      </w:r>
      <w:proofErr w:type="gramEnd"/>
      <w:r w:rsidRPr="00CC7A87">
        <w:rPr>
          <w:i/>
          <w:iCs/>
          <w:color w:val="FF0000"/>
        </w:rPr>
        <w:t xml:space="preserve"> line width of bottom rail is an additional </w:t>
      </w:r>
      <w:r w:rsidR="002023A3" w:rsidRPr="00CC7A87">
        <w:rPr>
          <w:i/>
          <w:iCs/>
          <w:color w:val="FF0000"/>
        </w:rPr>
        <w:t>3/4" (19 mm)</w:t>
      </w:r>
      <w:r w:rsidRPr="00CC7A87">
        <w:rPr>
          <w:i/>
          <w:iCs/>
          <w:color w:val="FF0000"/>
        </w:rPr>
        <w:t xml:space="preserve"> due to the width of the glazing stops&gt;</w:t>
      </w:r>
    </w:p>
    <w:p w14:paraId="5F319093" w14:textId="7BD44B1B" w:rsidR="00871624" w:rsidRPr="00A87822" w:rsidRDefault="00824602" w:rsidP="00CF5B03">
      <w:pPr>
        <w:pStyle w:val="PR2"/>
        <w:rPr>
          <w:szCs w:val="24"/>
        </w:rPr>
      </w:pPr>
      <w:r w:rsidRPr="00CC7A87">
        <w:rPr>
          <w:szCs w:val="24"/>
        </w:rPr>
        <w:t>Bottom</w:t>
      </w:r>
      <w:r w:rsidRPr="00CC7A87">
        <w:rPr>
          <w:spacing w:val="-4"/>
          <w:szCs w:val="24"/>
        </w:rPr>
        <w:t xml:space="preserve"> </w:t>
      </w:r>
      <w:r w:rsidRPr="00CC7A87">
        <w:rPr>
          <w:szCs w:val="24"/>
        </w:rPr>
        <w:t>Rail</w:t>
      </w:r>
      <w:r w:rsidR="00EE1827" w:rsidRPr="00CC7A87">
        <w:rPr>
          <w:szCs w:val="24"/>
        </w:rPr>
        <w:t xml:space="preserve"> Height</w:t>
      </w:r>
      <w:proofErr w:type="gramStart"/>
      <w:r w:rsidRPr="00A87822">
        <w:rPr>
          <w:szCs w:val="24"/>
        </w:rPr>
        <w:t xml:space="preserve">: </w:t>
      </w:r>
      <w:r w:rsidRPr="00A87822">
        <w:rPr>
          <w:spacing w:val="-7"/>
          <w:szCs w:val="24"/>
        </w:rPr>
        <w:t xml:space="preserve"> [</w:t>
      </w:r>
      <w:proofErr w:type="gramEnd"/>
      <w:r w:rsidRPr="00A87822">
        <w:rPr>
          <w:color w:val="FF0000"/>
          <w:szCs w:val="24"/>
        </w:rPr>
        <w:t>3-1/2”</w:t>
      </w:r>
      <w:r w:rsidRPr="00A87822">
        <w:rPr>
          <w:color w:val="FF0000"/>
          <w:spacing w:val="-6"/>
          <w:szCs w:val="24"/>
        </w:rPr>
        <w:t xml:space="preserve"> </w:t>
      </w:r>
      <w:r w:rsidRPr="00A87822">
        <w:rPr>
          <w:color w:val="FF0000"/>
          <w:szCs w:val="24"/>
        </w:rPr>
        <w:t>(89</w:t>
      </w:r>
      <w:r w:rsidR="00000668" w:rsidRPr="00A87822">
        <w:rPr>
          <w:color w:val="FF0000"/>
          <w:szCs w:val="24"/>
        </w:rPr>
        <w:t xml:space="preserve"> </w:t>
      </w:r>
      <w:r w:rsidRPr="00A87822">
        <w:rPr>
          <w:color w:val="FF0000"/>
          <w:szCs w:val="24"/>
        </w:rPr>
        <w:t>mm).</w:t>
      </w:r>
      <w:r w:rsidRPr="00A87822">
        <w:rPr>
          <w:szCs w:val="24"/>
        </w:rPr>
        <w:t xml:space="preserve">]  </w:t>
      </w:r>
      <w:r w:rsidR="009D659D" w:rsidRPr="00A87822">
        <w:rPr>
          <w:spacing w:val="-5"/>
          <w:szCs w:val="24"/>
        </w:rPr>
        <w:t>[</w:t>
      </w:r>
      <w:r w:rsidR="009D659D" w:rsidRPr="00A87822">
        <w:rPr>
          <w:color w:val="FF0000"/>
          <w:szCs w:val="24"/>
        </w:rPr>
        <w:t>6”</w:t>
      </w:r>
      <w:r w:rsidR="009D659D" w:rsidRPr="00A87822">
        <w:rPr>
          <w:color w:val="FF0000"/>
          <w:spacing w:val="-4"/>
          <w:szCs w:val="24"/>
        </w:rPr>
        <w:t xml:space="preserve"> </w:t>
      </w:r>
      <w:r w:rsidR="009D659D" w:rsidRPr="00A87822">
        <w:rPr>
          <w:color w:val="FF0000"/>
          <w:spacing w:val="-2"/>
          <w:szCs w:val="24"/>
        </w:rPr>
        <w:t>(152</w:t>
      </w:r>
      <w:r w:rsidR="00000668" w:rsidRPr="00A87822">
        <w:rPr>
          <w:color w:val="FF0000"/>
          <w:spacing w:val="-2"/>
          <w:szCs w:val="24"/>
        </w:rPr>
        <w:t xml:space="preserve"> </w:t>
      </w:r>
      <w:r w:rsidR="009D659D" w:rsidRPr="00A87822">
        <w:rPr>
          <w:color w:val="FF0000"/>
          <w:spacing w:val="-2"/>
          <w:szCs w:val="24"/>
        </w:rPr>
        <w:t>mm).</w:t>
      </w:r>
      <w:r w:rsidR="009D659D" w:rsidRPr="00A87822">
        <w:rPr>
          <w:spacing w:val="-2"/>
          <w:szCs w:val="24"/>
        </w:rPr>
        <w:t xml:space="preserve">] </w:t>
      </w:r>
      <w:r w:rsidR="009D659D" w:rsidRPr="00A87822">
        <w:rPr>
          <w:szCs w:val="24"/>
        </w:rPr>
        <w:t xml:space="preserve"> </w:t>
      </w:r>
      <w:r w:rsidRPr="00A87822">
        <w:rPr>
          <w:szCs w:val="24"/>
        </w:rPr>
        <w:t>[</w:t>
      </w:r>
      <w:r w:rsidRPr="00A87822">
        <w:rPr>
          <w:color w:val="FF0000"/>
          <w:szCs w:val="24"/>
        </w:rPr>
        <w:t>10”</w:t>
      </w:r>
      <w:r w:rsidRPr="00A87822">
        <w:rPr>
          <w:color w:val="FF0000"/>
          <w:spacing w:val="-1"/>
          <w:szCs w:val="24"/>
        </w:rPr>
        <w:t xml:space="preserve"> </w:t>
      </w:r>
      <w:r w:rsidRPr="00A87822">
        <w:rPr>
          <w:color w:val="FF0000"/>
          <w:spacing w:val="-4"/>
          <w:szCs w:val="24"/>
        </w:rPr>
        <w:t>(</w:t>
      </w:r>
      <w:r w:rsidR="00000668" w:rsidRPr="00A87822">
        <w:rPr>
          <w:color w:val="FF0000"/>
          <w:spacing w:val="-4"/>
          <w:szCs w:val="24"/>
        </w:rPr>
        <w:t xml:space="preserve">254 </w:t>
      </w:r>
      <w:r w:rsidRPr="00A87822">
        <w:rPr>
          <w:color w:val="FF0000"/>
          <w:spacing w:val="-4"/>
          <w:szCs w:val="24"/>
        </w:rPr>
        <w:t>mm).</w:t>
      </w:r>
      <w:r w:rsidRPr="00A87822">
        <w:rPr>
          <w:spacing w:val="-4"/>
          <w:szCs w:val="24"/>
        </w:rPr>
        <w:t>]</w:t>
      </w:r>
    </w:p>
    <w:bookmarkEnd w:id="11"/>
    <w:p w14:paraId="0B84519D" w14:textId="77777777" w:rsidR="000A77BB" w:rsidRPr="00A70F6D" w:rsidRDefault="000A77BB" w:rsidP="00CF5B03">
      <w:pPr>
        <w:pStyle w:val="PR2"/>
        <w:rPr>
          <w:szCs w:val="24"/>
        </w:rPr>
      </w:pPr>
      <w:r w:rsidRPr="00A70F6D">
        <w:rPr>
          <w:szCs w:val="24"/>
        </w:rPr>
        <w:t>Swing-out Panels</w:t>
      </w:r>
      <w:proofErr w:type="gramStart"/>
      <w:r w:rsidRPr="00A70F6D">
        <w:rPr>
          <w:szCs w:val="24"/>
        </w:rPr>
        <w:t>:  Panels</w:t>
      </w:r>
      <w:proofErr w:type="gramEnd"/>
      <w:r w:rsidRPr="00A70F6D">
        <w:rPr>
          <w:szCs w:val="24"/>
        </w:rPr>
        <w:t xml:space="preserve"> can swing out 90 degrees at any point in the slide movement</w:t>
      </w:r>
      <w:r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to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provide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egress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per</w:t>
      </w:r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NFPA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101.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Required</w:t>
      </w:r>
      <w:r w:rsidRPr="00A70F6D">
        <w:rPr>
          <w:spacing w:val="-8"/>
          <w:szCs w:val="24"/>
        </w:rPr>
        <w:t xml:space="preserve"> </w:t>
      </w:r>
      <w:r w:rsidRPr="00A70F6D">
        <w:rPr>
          <w:szCs w:val="24"/>
        </w:rPr>
        <w:t>force</w:t>
      </w:r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to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“breakout” panels shall not exceed 50lbf (222N) applied to the lock stile. Entrances with</w:t>
      </w:r>
      <w:r w:rsidRPr="00A70F6D">
        <w:rPr>
          <w:spacing w:val="40"/>
          <w:szCs w:val="24"/>
        </w:rPr>
        <w:t xml:space="preserve"> </w:t>
      </w:r>
      <w:r w:rsidRPr="00A70F6D">
        <w:rPr>
          <w:szCs w:val="24"/>
        </w:rPr>
        <w:t>breakout feature are UL Listed as an exit way.</w:t>
      </w:r>
    </w:p>
    <w:p w14:paraId="6E3BB153" w14:textId="77777777" w:rsidR="009266DE" w:rsidRPr="00A70F6D" w:rsidRDefault="000A77BB" w:rsidP="00CF5B03">
      <w:pPr>
        <w:pStyle w:val="PR2"/>
        <w:rPr>
          <w:szCs w:val="24"/>
        </w:rPr>
      </w:pPr>
      <w:bookmarkStart w:id="12" w:name="_Hlk109740583"/>
      <w:r w:rsidRPr="00A70F6D">
        <w:rPr>
          <w:szCs w:val="24"/>
        </w:rPr>
        <w:t>Glazing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Material</w:t>
      </w:r>
      <w:proofErr w:type="gramStart"/>
      <w:r w:rsidRPr="00A70F6D">
        <w:rPr>
          <w:szCs w:val="24"/>
        </w:rPr>
        <w:t>:</w:t>
      </w:r>
      <w:r w:rsidR="00422DB3" w:rsidRPr="00A70F6D">
        <w:rPr>
          <w:szCs w:val="24"/>
        </w:rPr>
        <w:t xml:space="preserve">  Comply</w:t>
      </w:r>
      <w:proofErr w:type="gramEnd"/>
      <w:r w:rsidR="00422DB3" w:rsidRPr="00A70F6D">
        <w:rPr>
          <w:szCs w:val="24"/>
        </w:rPr>
        <w:t xml:space="preserve"> with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ANSI</w:t>
      </w:r>
      <w:r w:rsidRPr="00A70F6D">
        <w:rPr>
          <w:spacing w:val="-3"/>
          <w:szCs w:val="24"/>
        </w:rPr>
        <w:t xml:space="preserve"> </w:t>
      </w:r>
      <w:r w:rsidRPr="00A70F6D">
        <w:rPr>
          <w:spacing w:val="-4"/>
          <w:szCs w:val="24"/>
        </w:rPr>
        <w:t>Z97.</w:t>
      </w:r>
      <w:r w:rsidR="00E61D18" w:rsidRPr="00A70F6D">
        <w:rPr>
          <w:spacing w:val="-4"/>
          <w:szCs w:val="24"/>
        </w:rPr>
        <w:t>1.</w:t>
      </w:r>
    </w:p>
    <w:p w14:paraId="030EAD53" w14:textId="77777777" w:rsidR="00422DB3" w:rsidRPr="00A70F6D" w:rsidRDefault="00422DB3" w:rsidP="00CF5B03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lastRenderedPageBreak/>
        <w:t>&lt;SPECIFIER</w:t>
      </w:r>
      <w:proofErr w:type="gramStart"/>
      <w:r w:rsidRPr="00A70F6D">
        <w:rPr>
          <w:i/>
          <w:iCs/>
          <w:color w:val="FF0000"/>
        </w:rPr>
        <w:t>:  Select</w:t>
      </w:r>
      <w:proofErr w:type="gramEnd"/>
      <w:r w:rsidRPr="00A70F6D">
        <w:rPr>
          <w:i/>
          <w:iCs/>
          <w:color w:val="FF0000"/>
        </w:rPr>
        <w:t xml:space="preserve"> required glass thickness.  Requirements for glazing specified in Division 8 Section “Glazing”.  </w:t>
      </w:r>
      <w:r w:rsidR="005C7A81" w:rsidRPr="00A70F6D">
        <w:rPr>
          <w:i/>
          <w:iCs/>
          <w:color w:val="FF0000"/>
        </w:rPr>
        <w:t xml:space="preserve">Glass provided </w:t>
      </w:r>
      <w:r w:rsidR="00BF147F" w:rsidRPr="00A70F6D">
        <w:rPr>
          <w:i/>
          <w:iCs/>
          <w:color w:val="FF0000"/>
        </w:rPr>
        <w:t>“</w:t>
      </w:r>
      <w:r w:rsidR="005C7A81" w:rsidRPr="00A70F6D">
        <w:rPr>
          <w:i/>
          <w:iCs/>
          <w:color w:val="FF0000"/>
        </w:rPr>
        <w:t>by others</w:t>
      </w:r>
      <w:r w:rsidR="00BF147F" w:rsidRPr="00A70F6D">
        <w:rPr>
          <w:i/>
          <w:iCs/>
          <w:color w:val="FF0000"/>
        </w:rPr>
        <w:t>”</w:t>
      </w:r>
      <w:r w:rsidRPr="00A70F6D">
        <w:rPr>
          <w:i/>
          <w:iCs/>
          <w:color w:val="FF0000"/>
        </w:rPr>
        <w:t>&gt;</w:t>
      </w:r>
    </w:p>
    <w:p w14:paraId="651BF97B" w14:textId="77777777" w:rsidR="00CF457C" w:rsidRPr="00A70F6D" w:rsidRDefault="006204D4" w:rsidP="00CF5B03">
      <w:pPr>
        <w:pStyle w:val="PR3"/>
        <w:jc w:val="both"/>
      </w:pPr>
      <w:r w:rsidRPr="00D8309B">
        <w:t>Slide/Fold Panels</w:t>
      </w:r>
      <w:r w:rsidR="00CF457C" w:rsidRPr="00D8309B">
        <w:rPr>
          <w:spacing w:val="-5"/>
        </w:rPr>
        <w:t xml:space="preserve"> </w:t>
      </w:r>
      <w:r w:rsidR="00CF457C" w:rsidRPr="00D8309B">
        <w:t>Glazing Prep</w:t>
      </w:r>
      <w:proofErr w:type="gramStart"/>
      <w:r w:rsidR="00CF457C" w:rsidRPr="00D8309B">
        <w:t>:</w:t>
      </w:r>
      <w:r w:rsidR="00A12281" w:rsidRPr="00D8309B">
        <w:t xml:space="preserve">  [</w:t>
      </w:r>
      <w:proofErr w:type="gramEnd"/>
      <w:r w:rsidR="00A12281" w:rsidRPr="00D8309B">
        <w:rPr>
          <w:color w:val="FF0000"/>
        </w:rPr>
        <w:t>1/4”</w:t>
      </w:r>
      <w:r w:rsidR="00A12281" w:rsidRPr="00A70F6D">
        <w:rPr>
          <w:color w:val="FF0000"/>
        </w:rPr>
        <w:t xml:space="preserve"> (6</w:t>
      </w:r>
      <w:r w:rsidR="00000668" w:rsidRPr="00A70F6D">
        <w:rPr>
          <w:color w:val="FF0000"/>
        </w:rPr>
        <w:t xml:space="preserve"> </w:t>
      </w:r>
      <w:r w:rsidR="00A12281" w:rsidRPr="00A70F6D">
        <w:rPr>
          <w:color w:val="FF0000"/>
        </w:rPr>
        <w:t xml:space="preserve">mm) glass thickness </w:t>
      </w:r>
      <w:bookmarkEnd w:id="12"/>
      <w:r w:rsidR="00A12281" w:rsidRPr="00A70F6D">
        <w:rPr>
          <w:color w:val="FF0000"/>
        </w:rPr>
        <w:t>standard</w:t>
      </w:r>
      <w:r w:rsidR="00D409F5" w:rsidRPr="00A70F6D">
        <w:rPr>
          <w:color w:val="FF0000"/>
        </w:rPr>
        <w:t>.</w:t>
      </w:r>
      <w:r w:rsidR="00A12281" w:rsidRPr="00A70F6D">
        <w:t>]  [</w:t>
      </w:r>
      <w:r w:rsidR="00A12281" w:rsidRPr="00A70F6D">
        <w:rPr>
          <w:color w:val="FF0000"/>
        </w:rPr>
        <w:t>3/8”</w:t>
      </w:r>
      <w:r w:rsidR="0036607F" w:rsidRPr="00A70F6D">
        <w:rPr>
          <w:color w:val="FF0000"/>
        </w:rPr>
        <w:t xml:space="preserve"> (9.5</w:t>
      </w:r>
      <w:r w:rsidR="00000668" w:rsidRPr="00A70F6D">
        <w:rPr>
          <w:color w:val="FF0000"/>
        </w:rPr>
        <w:t xml:space="preserve"> </w:t>
      </w:r>
      <w:r w:rsidR="0036607F" w:rsidRPr="00A70F6D">
        <w:rPr>
          <w:color w:val="FF0000"/>
        </w:rPr>
        <w:t>mm) glass thickness</w:t>
      </w:r>
      <w:r w:rsidR="00D409F5" w:rsidRPr="00A70F6D">
        <w:rPr>
          <w:color w:val="FF0000"/>
        </w:rPr>
        <w:t>.</w:t>
      </w:r>
      <w:r w:rsidR="0036607F" w:rsidRPr="00A70F6D">
        <w:t>]  [</w:t>
      </w:r>
      <w:r w:rsidR="0036607F" w:rsidRPr="00A70F6D">
        <w:rPr>
          <w:color w:val="FF0000"/>
        </w:rPr>
        <w:t>1/2” (1</w:t>
      </w:r>
      <w:r w:rsidR="00DA411A" w:rsidRPr="00A70F6D">
        <w:rPr>
          <w:color w:val="FF0000"/>
        </w:rPr>
        <w:t>3</w:t>
      </w:r>
      <w:r w:rsidR="00000668" w:rsidRPr="00A70F6D">
        <w:rPr>
          <w:color w:val="FF0000"/>
        </w:rPr>
        <w:t xml:space="preserve"> </w:t>
      </w:r>
      <w:r w:rsidR="0036607F" w:rsidRPr="00A70F6D">
        <w:rPr>
          <w:color w:val="FF0000"/>
        </w:rPr>
        <w:t>mm) glass thickness</w:t>
      </w:r>
      <w:r w:rsidR="00D409F5" w:rsidRPr="00A70F6D">
        <w:rPr>
          <w:color w:val="FF0000"/>
        </w:rPr>
        <w:t>.</w:t>
      </w:r>
      <w:r w:rsidR="0036607F" w:rsidRPr="00A70F6D">
        <w:t>]  [</w:t>
      </w:r>
      <w:r w:rsidR="0036607F" w:rsidRPr="00A70F6D">
        <w:rPr>
          <w:color w:val="FF0000"/>
        </w:rPr>
        <w:t>9/16” (14</w:t>
      </w:r>
      <w:r w:rsidR="00000668" w:rsidRPr="00A70F6D">
        <w:rPr>
          <w:color w:val="FF0000"/>
        </w:rPr>
        <w:t xml:space="preserve"> </w:t>
      </w:r>
      <w:r w:rsidR="0036607F" w:rsidRPr="00A70F6D">
        <w:rPr>
          <w:color w:val="FF0000"/>
        </w:rPr>
        <w:t>mm) glass thickness</w:t>
      </w:r>
      <w:r w:rsidR="00D409F5" w:rsidRPr="00A70F6D">
        <w:rPr>
          <w:color w:val="FF0000"/>
        </w:rPr>
        <w:t>.</w:t>
      </w:r>
      <w:r w:rsidR="0036607F" w:rsidRPr="00A70F6D">
        <w:t>]  [</w:t>
      </w:r>
      <w:r w:rsidR="008924E9" w:rsidRPr="00A70F6D">
        <w:rPr>
          <w:color w:val="FF0000"/>
        </w:rPr>
        <w:t>5/8” (</w:t>
      </w:r>
      <w:r w:rsidR="00DA411A" w:rsidRPr="00A70F6D">
        <w:rPr>
          <w:color w:val="FF0000"/>
        </w:rPr>
        <w:t>16</w:t>
      </w:r>
      <w:r w:rsidR="00000668" w:rsidRPr="00A70F6D">
        <w:rPr>
          <w:color w:val="FF0000"/>
        </w:rPr>
        <w:t xml:space="preserve"> </w:t>
      </w:r>
      <w:r w:rsidR="0036607F" w:rsidRPr="00A70F6D">
        <w:rPr>
          <w:color w:val="FF0000"/>
        </w:rPr>
        <w:t>mm) glass thickness</w:t>
      </w:r>
      <w:r w:rsidR="00D409F5" w:rsidRPr="00A70F6D">
        <w:rPr>
          <w:color w:val="FF0000"/>
        </w:rPr>
        <w:t>.</w:t>
      </w:r>
      <w:r w:rsidR="0036607F" w:rsidRPr="00A70F6D">
        <w:t>]  [</w:t>
      </w:r>
      <w:r w:rsidR="0036607F" w:rsidRPr="00A70F6D">
        <w:rPr>
          <w:color w:val="FF0000"/>
        </w:rPr>
        <w:t>3/</w:t>
      </w:r>
      <w:r w:rsidR="008924E9" w:rsidRPr="00A70F6D">
        <w:rPr>
          <w:color w:val="FF0000"/>
        </w:rPr>
        <w:t>4</w:t>
      </w:r>
      <w:r w:rsidR="0036607F" w:rsidRPr="00A70F6D">
        <w:rPr>
          <w:color w:val="FF0000"/>
        </w:rPr>
        <w:t>” (</w:t>
      </w:r>
      <w:r w:rsidR="008924E9" w:rsidRPr="00A70F6D">
        <w:rPr>
          <w:color w:val="FF0000"/>
        </w:rPr>
        <w:t>19</w:t>
      </w:r>
      <w:r w:rsidR="00000668" w:rsidRPr="00A70F6D">
        <w:rPr>
          <w:color w:val="FF0000"/>
        </w:rPr>
        <w:t xml:space="preserve"> </w:t>
      </w:r>
      <w:r w:rsidR="0036607F" w:rsidRPr="00A70F6D">
        <w:rPr>
          <w:color w:val="FF0000"/>
        </w:rPr>
        <w:t>mm) glass thickness</w:t>
      </w:r>
      <w:r w:rsidR="00D409F5" w:rsidRPr="00A70F6D">
        <w:rPr>
          <w:color w:val="FF0000"/>
        </w:rPr>
        <w:t>.</w:t>
      </w:r>
      <w:r w:rsidR="0036607F" w:rsidRPr="00A70F6D">
        <w:t>]  [</w:t>
      </w:r>
      <w:r w:rsidR="008924E9" w:rsidRPr="00A70F6D">
        <w:rPr>
          <w:color w:val="FF0000"/>
        </w:rPr>
        <w:t>1</w:t>
      </w:r>
      <w:r w:rsidR="0036607F" w:rsidRPr="00A70F6D">
        <w:rPr>
          <w:color w:val="FF0000"/>
        </w:rPr>
        <w:t>” (</w:t>
      </w:r>
      <w:r w:rsidR="008924E9" w:rsidRPr="00A70F6D">
        <w:rPr>
          <w:color w:val="FF0000"/>
        </w:rPr>
        <w:t>25</w:t>
      </w:r>
      <w:r w:rsidR="00000668" w:rsidRPr="00A70F6D">
        <w:rPr>
          <w:color w:val="FF0000"/>
        </w:rPr>
        <w:t xml:space="preserve"> </w:t>
      </w:r>
      <w:r w:rsidR="0036607F" w:rsidRPr="00A70F6D">
        <w:rPr>
          <w:color w:val="FF0000"/>
        </w:rPr>
        <w:t>mm) glass thickness</w:t>
      </w:r>
      <w:r w:rsidR="00D409F5" w:rsidRPr="00A70F6D">
        <w:rPr>
          <w:color w:val="FF0000"/>
        </w:rPr>
        <w:t>.</w:t>
      </w:r>
      <w:r w:rsidR="0036607F" w:rsidRPr="00A70F6D">
        <w:t>]</w:t>
      </w:r>
    </w:p>
    <w:p w14:paraId="7D3EC397" w14:textId="77777777" w:rsidR="00D409F5" w:rsidRPr="00A70F6D" w:rsidRDefault="00D409F5" w:rsidP="00CF5B03">
      <w:pPr>
        <w:pStyle w:val="PR4"/>
        <w:jc w:val="both"/>
      </w:pPr>
      <w:r w:rsidRPr="00A70F6D">
        <w:t>See Division 8 Section “Glazing” for glass requirements.</w:t>
      </w:r>
    </w:p>
    <w:p w14:paraId="6BE27BE0" w14:textId="77777777" w:rsidR="00B00A59" w:rsidRPr="00A70F6D" w:rsidRDefault="00B00A59" w:rsidP="00CF5B03">
      <w:pPr>
        <w:pStyle w:val="PR3"/>
        <w:jc w:val="both"/>
      </w:pPr>
      <w:r w:rsidRPr="00A70F6D">
        <w:t>Exterior</w:t>
      </w:r>
      <w:r w:rsidRPr="00A70F6D">
        <w:rPr>
          <w:spacing w:val="-4"/>
        </w:rPr>
        <w:t xml:space="preserve"> </w:t>
      </w:r>
      <w:r w:rsidRPr="00A70F6D">
        <w:t>Glass</w:t>
      </w:r>
      <w:r w:rsidRPr="00A70F6D">
        <w:rPr>
          <w:spacing w:val="-4"/>
        </w:rPr>
        <w:t xml:space="preserve"> </w:t>
      </w:r>
      <w:r w:rsidRPr="00A70F6D">
        <w:t>Stop</w:t>
      </w:r>
      <w:r w:rsidRPr="00A70F6D">
        <w:rPr>
          <w:spacing w:val="-8"/>
        </w:rPr>
        <w:t xml:space="preserve"> </w:t>
      </w:r>
      <w:r w:rsidRPr="00A70F6D">
        <w:t>Extrusion</w:t>
      </w:r>
      <w:proofErr w:type="gramStart"/>
      <w:r w:rsidRPr="00A70F6D">
        <w:t>:</w:t>
      </w:r>
      <w:r w:rsidRPr="00A70F6D">
        <w:rPr>
          <w:spacing w:val="-4"/>
        </w:rPr>
        <w:t xml:space="preserve">  </w:t>
      </w:r>
      <w:r w:rsidR="006204D4" w:rsidRPr="00A70F6D">
        <w:t>Slid</w:t>
      </w:r>
      <w:r w:rsidR="006204D4">
        <w:t>e</w:t>
      </w:r>
      <w:proofErr w:type="gramEnd"/>
      <w:r w:rsidR="006204D4">
        <w:t>/</w:t>
      </w:r>
      <w:r w:rsidR="00260002">
        <w:t>F</w:t>
      </w:r>
      <w:r w:rsidR="006204D4">
        <w:t>old panels</w:t>
      </w:r>
      <w:r w:rsidR="006204D4" w:rsidRPr="00A70F6D">
        <w:t xml:space="preserve"> </w:t>
      </w:r>
      <w:r w:rsidRPr="00A70F6D">
        <w:t>shall</w:t>
      </w:r>
      <w:r w:rsidRPr="00A70F6D">
        <w:rPr>
          <w:spacing w:val="-5"/>
        </w:rPr>
        <w:t xml:space="preserve"> </w:t>
      </w:r>
      <w:r w:rsidRPr="00A70F6D">
        <w:t>be</w:t>
      </w:r>
      <w:r w:rsidRPr="00A70F6D">
        <w:rPr>
          <w:spacing w:val="-6"/>
        </w:rPr>
        <w:t xml:space="preserve"> </w:t>
      </w:r>
      <w:r w:rsidRPr="00A70F6D">
        <w:t>provided</w:t>
      </w:r>
      <w:r w:rsidRPr="00A70F6D">
        <w:rPr>
          <w:spacing w:val="-4"/>
        </w:rPr>
        <w:t xml:space="preserve"> </w:t>
      </w:r>
      <w:r w:rsidRPr="00A70F6D">
        <w:t>with non-removable security glass.</w:t>
      </w:r>
    </w:p>
    <w:p w14:paraId="6AB742AC" w14:textId="77777777" w:rsidR="00291735" w:rsidRPr="00A70F6D" w:rsidRDefault="00291735" w:rsidP="004A146B">
      <w:pPr>
        <w:pStyle w:val="PR1"/>
      </w:pPr>
      <w:r w:rsidRPr="00A70F6D">
        <w:t>Framing</w:t>
      </w:r>
      <w:r w:rsidRPr="00A70F6D">
        <w:rPr>
          <w:spacing w:val="-6"/>
        </w:rPr>
        <w:t xml:space="preserve"> </w:t>
      </w:r>
      <w:r w:rsidRPr="00A70F6D">
        <w:t>Members</w:t>
      </w:r>
      <w:proofErr w:type="gramStart"/>
      <w:r w:rsidRPr="00A70F6D">
        <w:t>:</w:t>
      </w:r>
      <w:r w:rsidRPr="00A70F6D">
        <w:rPr>
          <w:spacing w:val="-5"/>
        </w:rPr>
        <w:t xml:space="preserve">  E</w:t>
      </w:r>
      <w:r w:rsidRPr="00A70F6D">
        <w:t>xtruded</w:t>
      </w:r>
      <w:proofErr w:type="gramEnd"/>
      <w:r w:rsidRPr="00A70F6D">
        <w:rPr>
          <w:spacing w:val="-3"/>
        </w:rPr>
        <w:t xml:space="preserve"> </w:t>
      </w:r>
      <w:r w:rsidRPr="00A70F6D">
        <w:rPr>
          <w:spacing w:val="-2"/>
        </w:rPr>
        <w:t>aluminum</w:t>
      </w:r>
      <w:r w:rsidR="00D06D80" w:rsidRPr="00A70F6D">
        <w:rPr>
          <w:spacing w:val="-2"/>
        </w:rPr>
        <w:t>,</w:t>
      </w:r>
      <w:r w:rsidR="00D06D80" w:rsidRPr="00A70F6D">
        <w:t xml:space="preserve"> minimum </w:t>
      </w:r>
      <w:r w:rsidR="00D06D80" w:rsidRPr="00A70F6D">
        <w:rPr>
          <w:rStyle w:val="IP"/>
          <w:color w:val="auto"/>
        </w:rPr>
        <w:t>0.125 inch</w:t>
      </w:r>
      <w:r w:rsidR="00D06D80" w:rsidRPr="00A70F6D">
        <w:rPr>
          <w:rStyle w:val="SI"/>
          <w:color w:val="auto"/>
        </w:rPr>
        <w:t xml:space="preserve"> (3.2 mm)</w:t>
      </w:r>
      <w:r w:rsidR="00D06D80" w:rsidRPr="00A70F6D">
        <w:t xml:space="preserve"> thick and reinforced as required to support imposed loads</w:t>
      </w:r>
      <w:r w:rsidRPr="00A70F6D">
        <w:rPr>
          <w:spacing w:val="-2"/>
        </w:rPr>
        <w:t>.</w:t>
      </w:r>
    </w:p>
    <w:p w14:paraId="1385BBE5" w14:textId="77777777" w:rsidR="00291735" w:rsidRPr="00A70F6D" w:rsidRDefault="002E5B86" w:rsidP="00CF5B03">
      <w:pPr>
        <w:pStyle w:val="PR2"/>
        <w:rPr>
          <w:szCs w:val="24"/>
        </w:rPr>
      </w:pPr>
      <w:r>
        <w:rPr>
          <w:szCs w:val="24"/>
        </w:rPr>
        <w:t>Side Jamb Size</w:t>
      </w:r>
      <w:proofErr w:type="gramStart"/>
      <w:r w:rsidR="004F3556" w:rsidRPr="006204D4">
        <w:rPr>
          <w:szCs w:val="24"/>
        </w:rPr>
        <w:t xml:space="preserve">:  </w:t>
      </w:r>
      <w:r w:rsidR="00BB2EEE" w:rsidRPr="006204D4">
        <w:rPr>
          <w:szCs w:val="24"/>
        </w:rPr>
        <w:t>[</w:t>
      </w:r>
      <w:proofErr w:type="gramEnd"/>
      <w:r w:rsidR="00BB2EEE" w:rsidRPr="00A70F6D">
        <w:rPr>
          <w:color w:val="FF0000"/>
          <w:szCs w:val="24"/>
        </w:rPr>
        <w:t>1”</w:t>
      </w:r>
      <w:r w:rsidR="00BB2EEE" w:rsidRPr="00A70F6D">
        <w:rPr>
          <w:color w:val="FF0000"/>
          <w:spacing w:val="-4"/>
          <w:szCs w:val="24"/>
        </w:rPr>
        <w:t xml:space="preserve"> </w:t>
      </w:r>
      <w:r w:rsidR="00BB2EEE" w:rsidRPr="00A70F6D">
        <w:rPr>
          <w:color w:val="FF0000"/>
          <w:szCs w:val="24"/>
        </w:rPr>
        <w:t>x</w:t>
      </w:r>
      <w:r w:rsidR="00BB2EEE" w:rsidRPr="00A70F6D">
        <w:rPr>
          <w:color w:val="FF0000"/>
          <w:spacing w:val="-7"/>
          <w:szCs w:val="24"/>
        </w:rPr>
        <w:t xml:space="preserve"> </w:t>
      </w:r>
      <w:r w:rsidR="00BB2EEE" w:rsidRPr="00A70F6D">
        <w:rPr>
          <w:color w:val="FF0000"/>
          <w:szCs w:val="24"/>
        </w:rPr>
        <w:t>4-1/2”</w:t>
      </w:r>
      <w:r w:rsidR="00BB2EEE" w:rsidRPr="00A70F6D">
        <w:rPr>
          <w:color w:val="FF0000"/>
          <w:spacing w:val="-4"/>
          <w:szCs w:val="24"/>
        </w:rPr>
        <w:t xml:space="preserve"> </w:t>
      </w:r>
      <w:r w:rsidR="00BB2EEE" w:rsidRPr="00A70F6D">
        <w:rPr>
          <w:color w:val="FF0000"/>
          <w:szCs w:val="24"/>
        </w:rPr>
        <w:t>(</w:t>
      </w:r>
      <w:r w:rsidR="00BB2EEE">
        <w:rPr>
          <w:color w:val="FF0000"/>
          <w:szCs w:val="24"/>
        </w:rPr>
        <w:t>25</w:t>
      </w:r>
      <w:r w:rsidR="00BB2EEE" w:rsidRPr="00A70F6D">
        <w:rPr>
          <w:color w:val="FF0000"/>
          <w:szCs w:val="24"/>
        </w:rPr>
        <w:t xml:space="preserve"> mm</w:t>
      </w:r>
      <w:r w:rsidR="00BB2EEE" w:rsidRPr="00A70F6D">
        <w:rPr>
          <w:color w:val="FF0000"/>
          <w:spacing w:val="-5"/>
          <w:szCs w:val="24"/>
        </w:rPr>
        <w:t xml:space="preserve"> </w:t>
      </w:r>
      <w:r w:rsidR="00BB2EEE" w:rsidRPr="00A70F6D">
        <w:rPr>
          <w:color w:val="FF0000"/>
          <w:szCs w:val="24"/>
        </w:rPr>
        <w:t>x</w:t>
      </w:r>
      <w:r w:rsidR="00BB2EEE" w:rsidRPr="00A70F6D">
        <w:rPr>
          <w:color w:val="FF0000"/>
          <w:spacing w:val="-6"/>
          <w:szCs w:val="24"/>
        </w:rPr>
        <w:t xml:space="preserve"> </w:t>
      </w:r>
      <w:r w:rsidR="00BB2EEE" w:rsidRPr="00A70F6D">
        <w:rPr>
          <w:color w:val="FF0000"/>
          <w:szCs w:val="24"/>
        </w:rPr>
        <w:t>114 mm).</w:t>
      </w:r>
      <w:r w:rsidR="00BB2EEE" w:rsidRPr="00A70F6D">
        <w:rPr>
          <w:szCs w:val="24"/>
        </w:rPr>
        <w:t xml:space="preserve">]  </w:t>
      </w:r>
      <w:r w:rsidR="00C816BA" w:rsidRPr="006204D4">
        <w:rPr>
          <w:szCs w:val="24"/>
        </w:rPr>
        <w:t>[</w:t>
      </w:r>
      <w:r w:rsidR="00C816BA" w:rsidRPr="00A70F6D">
        <w:rPr>
          <w:color w:val="FF0000"/>
          <w:szCs w:val="24"/>
        </w:rPr>
        <w:t>1-3/4”</w:t>
      </w:r>
      <w:r w:rsidR="00C816BA" w:rsidRPr="00A70F6D">
        <w:rPr>
          <w:color w:val="FF0000"/>
          <w:spacing w:val="-4"/>
          <w:szCs w:val="24"/>
        </w:rPr>
        <w:t xml:space="preserve"> </w:t>
      </w:r>
      <w:r w:rsidR="00C816BA" w:rsidRPr="00A70F6D">
        <w:rPr>
          <w:color w:val="FF0000"/>
          <w:szCs w:val="24"/>
        </w:rPr>
        <w:t>x</w:t>
      </w:r>
      <w:r w:rsidR="00C816BA" w:rsidRPr="00A70F6D">
        <w:rPr>
          <w:color w:val="FF0000"/>
          <w:spacing w:val="-7"/>
          <w:szCs w:val="24"/>
        </w:rPr>
        <w:t xml:space="preserve"> </w:t>
      </w:r>
      <w:r w:rsidR="00C816BA" w:rsidRPr="00A70F6D">
        <w:rPr>
          <w:color w:val="FF0000"/>
          <w:szCs w:val="24"/>
        </w:rPr>
        <w:t>4-1/2”</w:t>
      </w:r>
      <w:r w:rsidR="00C816BA" w:rsidRPr="00A70F6D">
        <w:rPr>
          <w:color w:val="FF0000"/>
          <w:spacing w:val="-4"/>
          <w:szCs w:val="24"/>
        </w:rPr>
        <w:t xml:space="preserve"> </w:t>
      </w:r>
      <w:r w:rsidR="00C816BA" w:rsidRPr="00A70F6D">
        <w:rPr>
          <w:color w:val="FF0000"/>
          <w:szCs w:val="24"/>
        </w:rPr>
        <w:t>(44</w:t>
      </w:r>
      <w:r w:rsidR="00000668" w:rsidRPr="00A70F6D">
        <w:rPr>
          <w:color w:val="FF0000"/>
          <w:szCs w:val="24"/>
        </w:rPr>
        <w:t xml:space="preserve"> </w:t>
      </w:r>
      <w:r w:rsidR="00C816BA" w:rsidRPr="00A70F6D">
        <w:rPr>
          <w:color w:val="FF0000"/>
          <w:szCs w:val="24"/>
        </w:rPr>
        <w:t>mm</w:t>
      </w:r>
      <w:r w:rsidR="00C816BA" w:rsidRPr="00A70F6D">
        <w:rPr>
          <w:color w:val="FF0000"/>
          <w:spacing w:val="-5"/>
          <w:szCs w:val="24"/>
        </w:rPr>
        <w:t xml:space="preserve"> </w:t>
      </w:r>
      <w:r w:rsidR="00C816BA" w:rsidRPr="00A70F6D">
        <w:rPr>
          <w:color w:val="FF0000"/>
          <w:szCs w:val="24"/>
        </w:rPr>
        <w:t>x</w:t>
      </w:r>
      <w:r w:rsidR="00C816BA" w:rsidRPr="00A70F6D">
        <w:rPr>
          <w:color w:val="FF0000"/>
          <w:spacing w:val="-6"/>
          <w:szCs w:val="24"/>
        </w:rPr>
        <w:t xml:space="preserve"> </w:t>
      </w:r>
      <w:r w:rsidR="00C816BA" w:rsidRPr="00A70F6D">
        <w:rPr>
          <w:color w:val="FF0000"/>
          <w:szCs w:val="24"/>
        </w:rPr>
        <w:t>114</w:t>
      </w:r>
      <w:r w:rsidR="00000668" w:rsidRPr="00A70F6D">
        <w:rPr>
          <w:color w:val="FF0000"/>
          <w:szCs w:val="24"/>
        </w:rPr>
        <w:t xml:space="preserve"> </w:t>
      </w:r>
      <w:r w:rsidR="00C816BA" w:rsidRPr="00A70F6D">
        <w:rPr>
          <w:color w:val="FF0000"/>
          <w:szCs w:val="24"/>
        </w:rPr>
        <w:t>mm)</w:t>
      </w:r>
      <w:r w:rsidR="00BF564F" w:rsidRPr="00A70F6D">
        <w:rPr>
          <w:color w:val="FF0000"/>
          <w:szCs w:val="24"/>
        </w:rPr>
        <w:t>.</w:t>
      </w:r>
      <w:r w:rsidR="00C816BA" w:rsidRPr="00A70F6D">
        <w:rPr>
          <w:szCs w:val="24"/>
        </w:rPr>
        <w:t>]</w:t>
      </w:r>
      <w:r w:rsidR="00BB2EEE">
        <w:rPr>
          <w:szCs w:val="24"/>
        </w:rPr>
        <w:t xml:space="preserve"> </w:t>
      </w:r>
    </w:p>
    <w:p w14:paraId="0C85F9E4" w14:textId="77777777" w:rsidR="006B6A52" w:rsidRPr="00A70F6D" w:rsidRDefault="00410A44" w:rsidP="00CF5B03">
      <w:pPr>
        <w:pStyle w:val="PR2"/>
        <w:rPr>
          <w:szCs w:val="24"/>
        </w:rPr>
      </w:pPr>
      <w:r w:rsidRPr="00A70F6D">
        <w:rPr>
          <w:szCs w:val="24"/>
        </w:rPr>
        <w:t>[</w:t>
      </w:r>
      <w:r w:rsidR="00385BB8" w:rsidRPr="00A70F6D">
        <w:rPr>
          <w:color w:val="FF0000"/>
          <w:szCs w:val="24"/>
        </w:rPr>
        <w:t>Tra</w:t>
      </w:r>
      <w:r w:rsidRPr="00A70F6D">
        <w:rPr>
          <w:color w:val="FF0000"/>
          <w:szCs w:val="24"/>
        </w:rPr>
        <w:t>nsom shall be as indicated on the drawings.</w:t>
      </w:r>
      <w:r w:rsidRPr="00A70F6D">
        <w:rPr>
          <w:szCs w:val="24"/>
        </w:rPr>
        <w:t>]</w:t>
      </w:r>
    </w:p>
    <w:p w14:paraId="0AD04E10" w14:textId="77777777" w:rsidR="00410A44" w:rsidRPr="00A70F6D" w:rsidRDefault="00410A44" w:rsidP="004A146B">
      <w:pPr>
        <w:pStyle w:val="PR1"/>
      </w:pPr>
      <w:r w:rsidRPr="00A70F6D">
        <w:t>Header</w:t>
      </w:r>
      <w:proofErr w:type="gramStart"/>
      <w:r w:rsidRPr="00A70F6D">
        <w:t>:</w:t>
      </w:r>
      <w:r w:rsidR="006C6479" w:rsidRPr="00A70F6D">
        <w:t xml:space="preserve"> </w:t>
      </w:r>
      <w:r w:rsidRPr="00A70F6D">
        <w:t xml:space="preserve"> </w:t>
      </w:r>
      <w:r w:rsidR="006C6479" w:rsidRPr="00A70F6D">
        <w:t>E</w:t>
      </w:r>
      <w:r w:rsidRPr="00A70F6D">
        <w:t>xtruded</w:t>
      </w:r>
      <w:proofErr w:type="gramEnd"/>
      <w:r w:rsidRPr="00A70F6D">
        <w:t xml:space="preserve"> aluminum </w:t>
      </w:r>
      <w:r w:rsidR="0026459E" w:rsidRPr="00A70F6D">
        <w:t xml:space="preserve">header </w:t>
      </w:r>
      <w:r w:rsidR="006C6479" w:rsidRPr="00A70F6D">
        <w:t>e</w:t>
      </w:r>
      <w:r w:rsidRPr="00A70F6D">
        <w:t>xtending</w:t>
      </w:r>
      <w:r w:rsidRPr="00A70F6D">
        <w:rPr>
          <w:spacing w:val="-4"/>
        </w:rPr>
        <w:t xml:space="preserve"> </w:t>
      </w:r>
      <w:r w:rsidRPr="00A70F6D">
        <w:t>the</w:t>
      </w:r>
      <w:r w:rsidRPr="00A70F6D">
        <w:rPr>
          <w:spacing w:val="-7"/>
        </w:rPr>
        <w:t xml:space="preserve"> </w:t>
      </w:r>
      <w:r w:rsidRPr="00A70F6D">
        <w:t>full</w:t>
      </w:r>
      <w:r w:rsidRPr="00A70F6D">
        <w:rPr>
          <w:spacing w:val="-4"/>
        </w:rPr>
        <w:t xml:space="preserve"> </w:t>
      </w:r>
      <w:r w:rsidRPr="00A70F6D">
        <w:t>width</w:t>
      </w:r>
      <w:r w:rsidRPr="00A70F6D">
        <w:rPr>
          <w:spacing w:val="-4"/>
        </w:rPr>
        <w:t xml:space="preserve"> </w:t>
      </w:r>
      <w:r w:rsidRPr="00A70F6D">
        <w:t>of</w:t>
      </w:r>
      <w:r w:rsidRPr="00A70F6D">
        <w:rPr>
          <w:spacing w:val="-1"/>
        </w:rPr>
        <w:t xml:space="preserve"> </w:t>
      </w:r>
      <w:r w:rsidR="00D05FC2">
        <w:t>the</w:t>
      </w:r>
      <w:r w:rsidRPr="00A70F6D">
        <w:rPr>
          <w:spacing w:val="-5"/>
        </w:rPr>
        <w:t xml:space="preserve"> </w:t>
      </w:r>
      <w:r w:rsidR="006C6479" w:rsidRPr="00A70F6D">
        <w:t>entrance</w:t>
      </w:r>
      <w:r w:rsidR="0026459E" w:rsidRPr="00A70F6D">
        <w:t xml:space="preserve">, installed </w:t>
      </w:r>
      <w:r w:rsidRPr="00A70F6D">
        <w:t>between</w:t>
      </w:r>
      <w:r w:rsidRPr="00A70F6D">
        <w:rPr>
          <w:spacing w:val="-3"/>
        </w:rPr>
        <w:t xml:space="preserve"> </w:t>
      </w:r>
      <w:r w:rsidR="0026459E" w:rsidRPr="00A70F6D">
        <w:rPr>
          <w:spacing w:val="-3"/>
        </w:rPr>
        <w:t xml:space="preserve">the </w:t>
      </w:r>
      <w:r w:rsidRPr="00A70F6D">
        <w:t>jambs</w:t>
      </w:r>
      <w:r w:rsidR="0026459E" w:rsidRPr="00A70F6D">
        <w:t>.</w:t>
      </w:r>
      <w:r w:rsidRPr="00A70F6D">
        <w:rPr>
          <w:spacing w:val="-3"/>
        </w:rPr>
        <w:t xml:space="preserve"> </w:t>
      </w:r>
    </w:p>
    <w:p w14:paraId="744F720F" w14:textId="77777777" w:rsidR="00BF564F" w:rsidRPr="00A71207" w:rsidRDefault="002E5B86" w:rsidP="00CF5B03">
      <w:pPr>
        <w:pStyle w:val="PR2"/>
        <w:rPr>
          <w:szCs w:val="24"/>
        </w:rPr>
      </w:pPr>
      <w:r>
        <w:rPr>
          <w:szCs w:val="24"/>
        </w:rPr>
        <w:t xml:space="preserve">Header </w:t>
      </w:r>
      <w:r w:rsidRPr="00A71207">
        <w:rPr>
          <w:szCs w:val="24"/>
        </w:rPr>
        <w:t>Size</w:t>
      </w:r>
      <w:r w:rsidR="00BF564F" w:rsidRPr="00A71207">
        <w:rPr>
          <w:szCs w:val="24"/>
        </w:rPr>
        <w:t xml:space="preserve">:  </w:t>
      </w:r>
      <w:r w:rsidR="00A71207" w:rsidRPr="00A71207">
        <w:rPr>
          <w:szCs w:val="24"/>
        </w:rPr>
        <w:t>9</w:t>
      </w:r>
      <w:r w:rsidR="00BF564F" w:rsidRPr="00A71207">
        <w:rPr>
          <w:szCs w:val="24"/>
        </w:rPr>
        <w:t xml:space="preserve">” </w:t>
      </w:r>
      <w:r w:rsidR="00EE1827" w:rsidRPr="00A71207">
        <w:rPr>
          <w:szCs w:val="24"/>
        </w:rPr>
        <w:t xml:space="preserve">wide </w:t>
      </w:r>
      <w:r w:rsidR="00BF564F" w:rsidRPr="00A71207">
        <w:rPr>
          <w:szCs w:val="24"/>
        </w:rPr>
        <w:t>x 7”</w:t>
      </w:r>
      <w:r w:rsidR="00EE1827" w:rsidRPr="00A71207">
        <w:rPr>
          <w:szCs w:val="24"/>
        </w:rPr>
        <w:t xml:space="preserve"> high</w:t>
      </w:r>
      <w:r w:rsidR="00BF564F" w:rsidRPr="00A71207">
        <w:rPr>
          <w:spacing w:val="-4"/>
          <w:szCs w:val="24"/>
        </w:rPr>
        <w:t xml:space="preserve"> </w:t>
      </w:r>
      <w:r w:rsidR="00BF564F" w:rsidRPr="00A71207">
        <w:rPr>
          <w:szCs w:val="24"/>
        </w:rPr>
        <w:t>(</w:t>
      </w:r>
      <w:r w:rsidR="00A71207" w:rsidRPr="00A71207">
        <w:rPr>
          <w:szCs w:val="24"/>
        </w:rPr>
        <w:t>229</w:t>
      </w:r>
      <w:r w:rsidR="002F09CE" w:rsidRPr="00A71207">
        <w:rPr>
          <w:szCs w:val="24"/>
        </w:rPr>
        <w:t xml:space="preserve"> </w:t>
      </w:r>
      <w:r w:rsidR="00BF564F" w:rsidRPr="00A71207">
        <w:rPr>
          <w:szCs w:val="24"/>
        </w:rPr>
        <w:t>mm</w:t>
      </w:r>
      <w:r w:rsidR="00EE1827" w:rsidRPr="00A71207">
        <w:rPr>
          <w:szCs w:val="24"/>
        </w:rPr>
        <w:t xml:space="preserve"> wide </w:t>
      </w:r>
      <w:r w:rsidR="00BF564F" w:rsidRPr="00A71207">
        <w:rPr>
          <w:szCs w:val="24"/>
        </w:rPr>
        <w:t xml:space="preserve">x </w:t>
      </w:r>
      <w:r w:rsidR="00955B57" w:rsidRPr="00A71207">
        <w:rPr>
          <w:szCs w:val="24"/>
        </w:rPr>
        <w:t>1</w:t>
      </w:r>
      <w:r w:rsidR="00A71207" w:rsidRPr="00A71207">
        <w:rPr>
          <w:szCs w:val="24"/>
        </w:rPr>
        <w:t>78</w:t>
      </w:r>
      <w:r w:rsidR="00955B57" w:rsidRPr="00A71207">
        <w:rPr>
          <w:szCs w:val="24"/>
        </w:rPr>
        <w:t xml:space="preserve"> mm</w:t>
      </w:r>
      <w:r w:rsidR="00EE1827" w:rsidRPr="00A71207">
        <w:rPr>
          <w:szCs w:val="24"/>
        </w:rPr>
        <w:t xml:space="preserve"> high</w:t>
      </w:r>
      <w:r w:rsidR="00BF564F" w:rsidRPr="00A71207">
        <w:rPr>
          <w:szCs w:val="24"/>
        </w:rPr>
        <w:t>)</w:t>
      </w:r>
      <w:r w:rsidR="00D30220" w:rsidRPr="00A71207">
        <w:rPr>
          <w:szCs w:val="24"/>
        </w:rPr>
        <w:t>.</w:t>
      </w:r>
      <w:r w:rsidRPr="00A71207">
        <w:rPr>
          <w:szCs w:val="24"/>
        </w:rPr>
        <w:t xml:space="preserve"> </w:t>
      </w:r>
    </w:p>
    <w:p w14:paraId="26D796C5" w14:textId="77777777" w:rsidR="0026459E" w:rsidRPr="00A71207" w:rsidRDefault="0026459E" w:rsidP="00CF5B03">
      <w:pPr>
        <w:pStyle w:val="PR2"/>
        <w:rPr>
          <w:szCs w:val="24"/>
        </w:rPr>
      </w:pPr>
      <w:r w:rsidRPr="00A71207">
        <w:rPr>
          <w:szCs w:val="24"/>
        </w:rPr>
        <w:t>The</w:t>
      </w:r>
      <w:r w:rsidRPr="00A71207">
        <w:rPr>
          <w:spacing w:val="-3"/>
          <w:szCs w:val="24"/>
        </w:rPr>
        <w:t xml:space="preserve"> </w:t>
      </w:r>
      <w:r w:rsidRPr="00A71207">
        <w:rPr>
          <w:szCs w:val="24"/>
        </w:rPr>
        <w:t>header</w:t>
      </w:r>
      <w:r w:rsidRPr="00A71207">
        <w:rPr>
          <w:spacing w:val="-3"/>
          <w:szCs w:val="24"/>
        </w:rPr>
        <w:t xml:space="preserve"> </w:t>
      </w:r>
      <w:r w:rsidRPr="00A71207">
        <w:rPr>
          <w:szCs w:val="24"/>
        </w:rPr>
        <w:t>shall</w:t>
      </w:r>
      <w:r w:rsidRPr="00A71207">
        <w:rPr>
          <w:spacing w:val="-4"/>
          <w:szCs w:val="24"/>
        </w:rPr>
        <w:t xml:space="preserve"> </w:t>
      </w:r>
      <w:r w:rsidRPr="00A71207">
        <w:rPr>
          <w:szCs w:val="24"/>
        </w:rPr>
        <w:t xml:space="preserve">have removable access panel for servicing </w:t>
      </w:r>
      <w:proofErr w:type="gramStart"/>
      <w:r w:rsidRPr="00A71207">
        <w:rPr>
          <w:szCs w:val="24"/>
        </w:rPr>
        <w:t>of</w:t>
      </w:r>
      <w:proofErr w:type="gramEnd"/>
      <w:r w:rsidRPr="00A71207">
        <w:rPr>
          <w:szCs w:val="24"/>
        </w:rPr>
        <w:t xml:space="preserve"> door operator and control.</w:t>
      </w:r>
    </w:p>
    <w:p w14:paraId="37BFDE01" w14:textId="77777777" w:rsidR="00242442" w:rsidRPr="00A70F6D" w:rsidRDefault="00A91057" w:rsidP="00CF5B03">
      <w:pPr>
        <w:pStyle w:val="ART"/>
        <w:jc w:val="both"/>
      </w:pPr>
      <w:r w:rsidRPr="00A70F6D">
        <w:t>HARDWARE</w:t>
      </w:r>
    </w:p>
    <w:p w14:paraId="56B4AF6B" w14:textId="77777777" w:rsidR="00A91057" w:rsidRPr="00A70F6D" w:rsidRDefault="00A91057" w:rsidP="004A146B">
      <w:pPr>
        <w:pStyle w:val="PR1"/>
      </w:pPr>
      <w:r w:rsidRPr="00A70F6D">
        <w:t>Provide units</w:t>
      </w:r>
      <w:r w:rsidRPr="00A70F6D">
        <w:rPr>
          <w:spacing w:val="-2"/>
        </w:rPr>
        <w:t xml:space="preserve"> </w:t>
      </w:r>
      <w:r w:rsidRPr="00A70F6D">
        <w:t>in</w:t>
      </w:r>
      <w:r w:rsidRPr="00A70F6D">
        <w:rPr>
          <w:spacing w:val="-1"/>
        </w:rPr>
        <w:t xml:space="preserve"> </w:t>
      </w:r>
      <w:r w:rsidRPr="00A70F6D">
        <w:t>sizes</w:t>
      </w:r>
      <w:r w:rsidRPr="00A70F6D">
        <w:rPr>
          <w:spacing w:val="-1"/>
        </w:rPr>
        <w:t xml:space="preserve"> </w:t>
      </w:r>
      <w:r w:rsidRPr="00A70F6D">
        <w:t>and</w:t>
      </w:r>
      <w:r w:rsidRPr="00A70F6D">
        <w:rPr>
          <w:spacing w:val="-3"/>
        </w:rPr>
        <w:t xml:space="preserve"> </w:t>
      </w:r>
      <w:r w:rsidRPr="00A70F6D">
        <w:t>types</w:t>
      </w:r>
      <w:r w:rsidRPr="00A70F6D">
        <w:rPr>
          <w:spacing w:val="-1"/>
        </w:rPr>
        <w:t xml:space="preserve"> </w:t>
      </w:r>
      <w:r w:rsidRPr="00A70F6D">
        <w:t>recommended</w:t>
      </w:r>
      <w:r w:rsidRPr="00A70F6D">
        <w:rPr>
          <w:spacing w:val="-3"/>
        </w:rPr>
        <w:t xml:space="preserve"> </w:t>
      </w:r>
      <w:r w:rsidRPr="00A70F6D">
        <w:t xml:space="preserve">by </w:t>
      </w:r>
      <w:r w:rsidR="00472107">
        <w:t>folding</w:t>
      </w:r>
      <w:r w:rsidRPr="00A70F6D">
        <w:rPr>
          <w:spacing w:val="-4"/>
        </w:rPr>
        <w:t xml:space="preserve"> </w:t>
      </w:r>
      <w:r w:rsidRPr="00A70F6D">
        <w:t>automatic</w:t>
      </w:r>
      <w:r w:rsidRPr="00A70F6D">
        <w:rPr>
          <w:spacing w:val="-1"/>
        </w:rPr>
        <w:t xml:space="preserve"> </w:t>
      </w:r>
      <w:r w:rsidRPr="00A70F6D">
        <w:t>entrance</w:t>
      </w:r>
      <w:r w:rsidRPr="00A70F6D">
        <w:rPr>
          <w:spacing w:val="-1"/>
        </w:rPr>
        <w:t xml:space="preserve"> </w:t>
      </w:r>
      <w:r w:rsidRPr="00A70F6D">
        <w:t>manufacturer for uses indicated.</w:t>
      </w:r>
    </w:p>
    <w:p w14:paraId="6CBA7AA7" w14:textId="77777777" w:rsidR="00A91057" w:rsidRPr="00A70F6D" w:rsidRDefault="009C5B2E" w:rsidP="004A146B">
      <w:pPr>
        <w:pStyle w:val="PR1"/>
      </w:pPr>
      <w:r w:rsidRPr="00A70F6D">
        <w:t>Breakaway</w:t>
      </w:r>
      <w:r w:rsidR="00F247F3" w:rsidRPr="00A70F6D">
        <w:t xml:space="preserve"> Devices</w:t>
      </w:r>
      <w:proofErr w:type="gramStart"/>
      <w:r w:rsidR="00F247F3" w:rsidRPr="00A70F6D">
        <w:t>:  P</w:t>
      </w:r>
      <w:r w:rsidRPr="00A70F6D">
        <w:t>ivot</w:t>
      </w:r>
      <w:proofErr w:type="gramEnd"/>
      <w:r w:rsidRPr="00A70F6D">
        <w:t xml:space="preserve"> </w:t>
      </w:r>
      <w:r w:rsidR="00C94F76">
        <w:t xml:space="preserve">and hinge </w:t>
      </w:r>
      <w:r w:rsidRPr="00A70F6D">
        <w:t xml:space="preserve">assemblies </w:t>
      </w:r>
      <w:r w:rsidR="00C37AC3" w:rsidRPr="00A70F6D">
        <w:t xml:space="preserve">that </w:t>
      </w:r>
      <w:r w:rsidRPr="00A70F6D">
        <w:t xml:space="preserve">allow </w:t>
      </w:r>
      <w:r w:rsidR="00CC7A87">
        <w:t xml:space="preserve">panels </w:t>
      </w:r>
      <w:r w:rsidR="00C37AC3" w:rsidRPr="00A70F6D">
        <w:t>to swing in the</w:t>
      </w:r>
      <w:r w:rsidRPr="00A70F6D">
        <w:t xml:space="preserve"> direction of egress to full 90 degrees from any operating position</w:t>
      </w:r>
      <w:r w:rsidR="00F247F3" w:rsidRPr="00A70F6D">
        <w:t>.</w:t>
      </w:r>
    </w:p>
    <w:p w14:paraId="49005041" w14:textId="77777777" w:rsidR="00EC065C" w:rsidRPr="00D8309B" w:rsidRDefault="00EC065C" w:rsidP="00CF5B03">
      <w:pPr>
        <w:pStyle w:val="PR2"/>
        <w:rPr>
          <w:szCs w:val="24"/>
        </w:rPr>
      </w:pPr>
      <w:r w:rsidRPr="00D8309B">
        <w:rPr>
          <w:szCs w:val="24"/>
        </w:rPr>
        <w:t>Spring-loaded</w:t>
      </w:r>
      <w:r w:rsidRPr="00D8309B">
        <w:rPr>
          <w:spacing w:val="-5"/>
          <w:szCs w:val="24"/>
        </w:rPr>
        <w:t xml:space="preserve"> </w:t>
      </w:r>
      <w:r w:rsidRPr="00D8309B">
        <w:rPr>
          <w:szCs w:val="24"/>
        </w:rPr>
        <w:t>adjustable</w:t>
      </w:r>
      <w:r w:rsidRPr="00D8309B">
        <w:rPr>
          <w:spacing w:val="-3"/>
          <w:szCs w:val="24"/>
        </w:rPr>
        <w:t xml:space="preserve"> </w:t>
      </w:r>
      <w:r w:rsidRPr="00D8309B">
        <w:rPr>
          <w:szCs w:val="24"/>
        </w:rPr>
        <w:t>ball</w:t>
      </w:r>
      <w:r w:rsidRPr="00D8309B">
        <w:rPr>
          <w:spacing w:val="-4"/>
          <w:szCs w:val="24"/>
        </w:rPr>
        <w:t xml:space="preserve"> </w:t>
      </w:r>
      <w:r w:rsidRPr="00D8309B">
        <w:rPr>
          <w:szCs w:val="24"/>
        </w:rPr>
        <w:t xml:space="preserve">detent shall retain </w:t>
      </w:r>
      <w:r w:rsidR="00CC7A87" w:rsidRPr="00D8309B">
        <w:rPr>
          <w:szCs w:val="24"/>
        </w:rPr>
        <w:t>fold</w:t>
      </w:r>
      <w:r w:rsidR="003B123F" w:rsidRPr="00D8309B">
        <w:rPr>
          <w:szCs w:val="24"/>
        </w:rPr>
        <w:t>ing</w:t>
      </w:r>
      <w:r w:rsidR="00CC7A87" w:rsidRPr="00D8309B">
        <w:rPr>
          <w:szCs w:val="24"/>
        </w:rPr>
        <w:t xml:space="preserve"> </w:t>
      </w:r>
      <w:r w:rsidRPr="00D8309B">
        <w:rPr>
          <w:szCs w:val="24"/>
        </w:rPr>
        <w:t>slide</w:t>
      </w:r>
      <w:r w:rsidRPr="00D8309B">
        <w:rPr>
          <w:spacing w:val="-1"/>
          <w:szCs w:val="24"/>
        </w:rPr>
        <w:t xml:space="preserve"> </w:t>
      </w:r>
      <w:r w:rsidRPr="00D8309B">
        <w:rPr>
          <w:szCs w:val="24"/>
        </w:rPr>
        <w:t>panels</w:t>
      </w:r>
      <w:r w:rsidRPr="00D8309B">
        <w:rPr>
          <w:spacing w:val="-2"/>
          <w:szCs w:val="24"/>
        </w:rPr>
        <w:t xml:space="preserve"> </w:t>
      </w:r>
      <w:r w:rsidRPr="00D8309B">
        <w:rPr>
          <w:szCs w:val="24"/>
        </w:rPr>
        <w:t xml:space="preserve">in a closed position. </w:t>
      </w:r>
    </w:p>
    <w:p w14:paraId="2C13A38F" w14:textId="77777777" w:rsidR="007D43F2" w:rsidRPr="00A70F6D" w:rsidRDefault="007D43F2" w:rsidP="00CF5B03">
      <w:pPr>
        <w:pStyle w:val="PR2"/>
        <w:rPr>
          <w:szCs w:val="24"/>
        </w:rPr>
      </w:pPr>
      <w:r>
        <w:rPr>
          <w:szCs w:val="24"/>
        </w:rPr>
        <w:t>Opening space between side jamb and fold swing panel shall not require the use of finger guards per ANSI</w:t>
      </w:r>
      <w:r w:rsidR="00AC7ABE">
        <w:rPr>
          <w:szCs w:val="24"/>
        </w:rPr>
        <w:t>/BHMA</w:t>
      </w:r>
      <w:r>
        <w:rPr>
          <w:szCs w:val="24"/>
        </w:rPr>
        <w:t xml:space="preserve"> A156.10. </w:t>
      </w:r>
    </w:p>
    <w:p w14:paraId="0876658B" w14:textId="77777777" w:rsidR="00F247F3" w:rsidRPr="008A16E1" w:rsidRDefault="00F247F3" w:rsidP="004A146B">
      <w:pPr>
        <w:pStyle w:val="PR1"/>
      </w:pPr>
      <w:r w:rsidRPr="008A16E1">
        <w:t>Locking</w:t>
      </w:r>
      <w:r w:rsidR="00E77972" w:rsidRPr="008A16E1">
        <w:t xml:space="preserve"> Devices:</w:t>
      </w:r>
    </w:p>
    <w:p w14:paraId="412228A3" w14:textId="77777777" w:rsidR="005533C0" w:rsidRDefault="005533C0" w:rsidP="005533C0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lastRenderedPageBreak/>
        <w:t>&lt;SPECIFIER</w:t>
      </w:r>
      <w:proofErr w:type="gramStart"/>
      <w:r w:rsidRPr="00A70F6D">
        <w:rPr>
          <w:i/>
          <w:iCs/>
          <w:color w:val="FF0000"/>
        </w:rPr>
        <w:t xml:space="preserve">:  </w:t>
      </w:r>
      <w:r>
        <w:rPr>
          <w:i/>
          <w:iCs/>
          <w:color w:val="FF0000"/>
        </w:rPr>
        <w:t>Select</w:t>
      </w:r>
      <w:proofErr w:type="gramEnd"/>
      <w:r>
        <w:rPr>
          <w:i/>
          <w:iCs/>
          <w:color w:val="FF0000"/>
        </w:rPr>
        <w:t xml:space="preserve"> the locking device(s) required for the project</w:t>
      </w:r>
      <w:r w:rsidRPr="00A70F6D">
        <w:rPr>
          <w:i/>
          <w:iCs/>
          <w:color w:val="FF0000"/>
        </w:rPr>
        <w:t>&gt;</w:t>
      </w:r>
    </w:p>
    <w:p w14:paraId="567DD652" w14:textId="77777777" w:rsidR="004216EB" w:rsidRDefault="004216EB" w:rsidP="004216EB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t>&lt;SPECIFIER</w:t>
      </w:r>
      <w:proofErr w:type="gramStart"/>
      <w:r w:rsidRPr="00A70F6D">
        <w:rPr>
          <w:i/>
          <w:iCs/>
          <w:color w:val="FF0000"/>
        </w:rPr>
        <w:t xml:space="preserve">:  </w:t>
      </w:r>
      <w:r>
        <w:rPr>
          <w:i/>
          <w:iCs/>
          <w:color w:val="FF0000"/>
        </w:rPr>
        <w:t>AHJ</w:t>
      </w:r>
      <w:proofErr w:type="gramEnd"/>
      <w:r>
        <w:rPr>
          <w:i/>
          <w:iCs/>
          <w:color w:val="FF0000"/>
        </w:rPr>
        <w:t xml:space="preserve"> approval is required for the locking devices that </w:t>
      </w:r>
      <w:proofErr w:type="gramStart"/>
      <w:r>
        <w:rPr>
          <w:i/>
          <w:iCs/>
          <w:color w:val="FF0000"/>
        </w:rPr>
        <w:t>is</w:t>
      </w:r>
      <w:proofErr w:type="gramEnd"/>
      <w:r>
        <w:rPr>
          <w:i/>
          <w:iCs/>
          <w:color w:val="FF0000"/>
        </w:rPr>
        <w:t xml:space="preserve"> specified for the slide-fold entrance</w:t>
      </w:r>
      <w:r w:rsidRPr="00A70F6D">
        <w:rPr>
          <w:i/>
          <w:iCs/>
          <w:color w:val="FF0000"/>
        </w:rPr>
        <w:t>&gt;</w:t>
      </w:r>
    </w:p>
    <w:p w14:paraId="3493F137" w14:textId="77777777" w:rsidR="005533C0" w:rsidRPr="00A70F6D" w:rsidRDefault="005533C0" w:rsidP="005533C0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t>&lt;SPECIFIER</w:t>
      </w:r>
      <w:proofErr w:type="gramStart"/>
      <w:r w:rsidRPr="00A70F6D">
        <w:rPr>
          <w:i/>
          <w:iCs/>
          <w:color w:val="FF0000"/>
        </w:rPr>
        <w:t>:  The</w:t>
      </w:r>
      <w:proofErr w:type="gramEnd"/>
      <w:r w:rsidRPr="00A70F6D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following locking device</w:t>
      </w:r>
      <w:r w:rsidR="00E2353D">
        <w:rPr>
          <w:i/>
          <w:iCs/>
          <w:color w:val="FF0000"/>
        </w:rPr>
        <w:t xml:space="preserve">s are available on both </w:t>
      </w:r>
      <w:r w:rsidR="00551334">
        <w:rPr>
          <w:i/>
          <w:iCs/>
          <w:color w:val="FF0000"/>
        </w:rPr>
        <w:t xml:space="preserve">the </w:t>
      </w:r>
      <w:r w:rsidR="00E2353D">
        <w:rPr>
          <w:i/>
          <w:iCs/>
          <w:color w:val="FF0000"/>
        </w:rPr>
        <w:t>out-</w:t>
      </w:r>
      <w:proofErr w:type="gramStart"/>
      <w:r w:rsidR="00E2353D">
        <w:rPr>
          <w:i/>
          <w:iCs/>
          <w:color w:val="FF0000"/>
        </w:rPr>
        <w:t>fold or</w:t>
      </w:r>
      <w:proofErr w:type="gramEnd"/>
      <w:r w:rsidR="00E2353D">
        <w:rPr>
          <w:i/>
          <w:iCs/>
          <w:color w:val="FF0000"/>
        </w:rPr>
        <w:t xml:space="preserve"> in-fold entrances</w:t>
      </w:r>
      <w:r w:rsidRPr="00A70F6D">
        <w:rPr>
          <w:i/>
          <w:iCs/>
          <w:color w:val="FF0000"/>
        </w:rPr>
        <w:t>&gt;</w:t>
      </w:r>
    </w:p>
    <w:p w14:paraId="2A999443" w14:textId="77777777" w:rsidR="00370BFE" w:rsidRDefault="00370BFE" w:rsidP="00CF5B03">
      <w:pPr>
        <w:pStyle w:val="PR2"/>
        <w:rPr>
          <w:szCs w:val="24"/>
        </w:rPr>
      </w:pPr>
      <w:r w:rsidRPr="00A70F6D">
        <w:t>[</w:t>
      </w:r>
      <w:r w:rsidR="00106B0B" w:rsidRPr="00106B0B">
        <w:rPr>
          <w:color w:val="FF0000"/>
        </w:rPr>
        <w:t xml:space="preserve">Security </w:t>
      </w:r>
      <w:r w:rsidRPr="00106B0B">
        <w:rPr>
          <w:color w:val="FF0000"/>
        </w:rPr>
        <w:t>Tw</w:t>
      </w:r>
      <w:r w:rsidRPr="00A70F6D">
        <w:rPr>
          <w:color w:val="FF0000"/>
        </w:rPr>
        <w:t>o-Point Lock</w:t>
      </w:r>
      <w:proofErr w:type="gramStart"/>
      <w:r w:rsidRPr="00A70F6D">
        <w:rPr>
          <w:color w:val="FF0000"/>
        </w:rPr>
        <w:t>:  Hook</w:t>
      </w:r>
      <w:proofErr w:type="gramEnd"/>
      <w:r w:rsidRPr="00A70F6D">
        <w:rPr>
          <w:color w:val="FF0000"/>
        </w:rPr>
        <w:t xml:space="preserve"> bolt </w:t>
      </w:r>
      <w:r w:rsidR="00CE4EAB">
        <w:rPr>
          <w:color w:val="FF0000"/>
        </w:rPr>
        <w:t xml:space="preserve">deadlock </w:t>
      </w:r>
      <w:r w:rsidRPr="00A70F6D">
        <w:rPr>
          <w:color w:val="FF0000"/>
        </w:rPr>
        <w:t>latches into the adjacent strike stile or jamb and extends a concealed vertical flush bolt into</w:t>
      </w:r>
      <w:r w:rsidRPr="00A70F6D">
        <w:rPr>
          <w:color w:val="FF0000"/>
          <w:spacing w:val="-5"/>
        </w:rPr>
        <w:t xml:space="preserve"> </w:t>
      </w:r>
      <w:r w:rsidRPr="00A70F6D">
        <w:rPr>
          <w:color w:val="FF0000"/>
        </w:rPr>
        <w:t>the</w:t>
      </w:r>
      <w:r w:rsidRPr="00A70F6D">
        <w:rPr>
          <w:color w:val="FF0000"/>
          <w:spacing w:val="-5"/>
        </w:rPr>
        <w:t xml:space="preserve"> </w:t>
      </w:r>
      <w:r>
        <w:rPr>
          <w:color w:val="FF0000"/>
        </w:rPr>
        <w:t>threshold</w:t>
      </w:r>
      <w:r w:rsidRPr="00A70F6D">
        <w:rPr>
          <w:color w:val="FF0000"/>
        </w:rPr>
        <w:t>.</w:t>
      </w:r>
      <w:r w:rsidRPr="00A70F6D">
        <w:t>]</w:t>
      </w:r>
      <w:r w:rsidRPr="00A70F6D">
        <w:rPr>
          <w:szCs w:val="24"/>
        </w:rPr>
        <w:t xml:space="preserve"> </w:t>
      </w:r>
    </w:p>
    <w:p w14:paraId="60D99A8A" w14:textId="77777777" w:rsidR="006910F1" w:rsidRPr="006910F1" w:rsidRDefault="006910F1" w:rsidP="006910F1">
      <w:pPr>
        <w:pStyle w:val="PR3"/>
      </w:pPr>
      <w:r w:rsidRPr="006910F1">
        <w:t>Operated by keyed cylinder on exterior side.</w:t>
      </w:r>
    </w:p>
    <w:p w14:paraId="170A95EC" w14:textId="77777777" w:rsidR="006910F1" w:rsidRPr="006910F1" w:rsidRDefault="006910F1" w:rsidP="006910F1">
      <w:pPr>
        <w:pStyle w:val="PR3"/>
      </w:pPr>
      <w:r w:rsidRPr="006910F1">
        <w:t>Operated by [</w:t>
      </w:r>
      <w:r w:rsidRPr="006910F1">
        <w:rPr>
          <w:color w:val="FF0000"/>
        </w:rPr>
        <w:t xml:space="preserve">thumb </w:t>
      </w:r>
      <w:proofErr w:type="gramStart"/>
      <w:r w:rsidRPr="006910F1">
        <w:rPr>
          <w:color w:val="FF0000"/>
        </w:rPr>
        <w:t>turn</w:t>
      </w:r>
      <w:r w:rsidRPr="006910F1">
        <w:t>]  [</w:t>
      </w:r>
      <w:proofErr w:type="gramEnd"/>
      <w:r w:rsidRPr="006910F1">
        <w:rPr>
          <w:color w:val="FF0000"/>
        </w:rPr>
        <w:t>keyed cylinder</w:t>
      </w:r>
      <w:r w:rsidRPr="006910F1">
        <w:t>] on interior side.</w:t>
      </w:r>
    </w:p>
    <w:p w14:paraId="0C2646E5" w14:textId="77777777" w:rsidR="006910F1" w:rsidRPr="006910F1" w:rsidRDefault="006910F1" w:rsidP="006910F1">
      <w:pPr>
        <w:pStyle w:val="PR3"/>
      </w:pPr>
      <w:r w:rsidRPr="006910F1">
        <w:t>[</w:t>
      </w:r>
      <w:r w:rsidRPr="006910F1">
        <w:rPr>
          <w:color w:val="FF0000"/>
        </w:rPr>
        <w:t>Lock indicator provided on interior side.</w:t>
      </w:r>
      <w:r w:rsidRPr="006910F1">
        <w:t>]</w:t>
      </w:r>
    </w:p>
    <w:p w14:paraId="337A6F99" w14:textId="77777777" w:rsidR="00903954" w:rsidRDefault="00903954" w:rsidP="00903954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551334">
        <w:rPr>
          <w:i/>
          <w:iCs/>
          <w:color w:val="FF0000"/>
        </w:rPr>
        <w:t>&lt;SPECIFIER</w:t>
      </w:r>
      <w:proofErr w:type="gramStart"/>
      <w:r w:rsidRPr="00551334">
        <w:rPr>
          <w:i/>
          <w:iCs/>
          <w:color w:val="FF0000"/>
        </w:rPr>
        <w:t>:  The</w:t>
      </w:r>
      <w:proofErr w:type="gramEnd"/>
      <w:r w:rsidRPr="00551334">
        <w:rPr>
          <w:i/>
          <w:iCs/>
          <w:color w:val="FF0000"/>
        </w:rPr>
        <w:t xml:space="preserve"> following locking device is available </w:t>
      </w:r>
      <w:r w:rsidR="00551334" w:rsidRPr="00551334">
        <w:rPr>
          <w:i/>
          <w:iCs/>
          <w:color w:val="FF0000"/>
        </w:rPr>
        <w:t xml:space="preserve">on both the </w:t>
      </w:r>
      <w:proofErr w:type="gramStart"/>
      <w:r w:rsidR="00551334" w:rsidRPr="00551334">
        <w:rPr>
          <w:i/>
          <w:iCs/>
          <w:color w:val="FF0000"/>
        </w:rPr>
        <w:t>out-</w:t>
      </w:r>
      <w:proofErr w:type="gramEnd"/>
      <w:r w:rsidR="00551334" w:rsidRPr="00551334">
        <w:rPr>
          <w:i/>
          <w:iCs/>
          <w:color w:val="FF0000"/>
        </w:rPr>
        <w:t>fold or in-fold entrances</w:t>
      </w:r>
      <w:r w:rsidRPr="00551334">
        <w:rPr>
          <w:i/>
          <w:iCs/>
          <w:color w:val="FF0000"/>
        </w:rPr>
        <w:t>&gt;</w:t>
      </w:r>
    </w:p>
    <w:p w14:paraId="7B180118" w14:textId="77777777" w:rsidR="00BB1D34" w:rsidRPr="00BB2EEE" w:rsidRDefault="00BB1D34" w:rsidP="00903954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BB2EEE">
        <w:rPr>
          <w:i/>
          <w:iCs/>
          <w:color w:val="FF0000"/>
        </w:rPr>
        <w:t>&lt;SPECIFIER</w:t>
      </w:r>
      <w:proofErr w:type="gramStart"/>
      <w:r w:rsidRPr="00BB2EEE">
        <w:rPr>
          <w:i/>
          <w:iCs/>
          <w:color w:val="FF0000"/>
        </w:rPr>
        <w:t>:  The</w:t>
      </w:r>
      <w:proofErr w:type="gramEnd"/>
      <w:r w:rsidRPr="00BB2EEE">
        <w:rPr>
          <w:i/>
          <w:iCs/>
          <w:color w:val="FF0000"/>
        </w:rPr>
        <w:t xml:space="preserve"> following locking devices require the battery back-up&gt;</w:t>
      </w:r>
    </w:p>
    <w:p w14:paraId="62EEDE9E" w14:textId="77777777" w:rsidR="00CE4EAB" w:rsidRPr="00BB2EEE" w:rsidRDefault="00CE4EAB" w:rsidP="00903954">
      <w:pPr>
        <w:pStyle w:val="PR2"/>
      </w:pPr>
      <w:r w:rsidRPr="00BB2EEE">
        <w:t>[</w:t>
      </w:r>
      <w:r w:rsidR="00CB2E74" w:rsidRPr="00BB2EEE">
        <w:rPr>
          <w:color w:val="FF0000"/>
        </w:rPr>
        <w:t>In-Panel Electric</w:t>
      </w:r>
      <w:r w:rsidR="00106B0B" w:rsidRPr="00BB2EEE">
        <w:rPr>
          <w:color w:val="FF0000"/>
        </w:rPr>
        <w:t xml:space="preserve"> Lock</w:t>
      </w:r>
      <w:proofErr w:type="gramStart"/>
      <w:r w:rsidR="00106B0B" w:rsidRPr="00BB2EEE">
        <w:rPr>
          <w:color w:val="FF0000"/>
        </w:rPr>
        <w:t xml:space="preserve">:  </w:t>
      </w:r>
      <w:r w:rsidR="00EC7D84" w:rsidRPr="00BB2EEE">
        <w:rPr>
          <w:color w:val="FF0000"/>
        </w:rPr>
        <w:t>Fail</w:t>
      </w:r>
      <w:proofErr w:type="gramEnd"/>
      <w:r w:rsidR="00EC7D84" w:rsidRPr="00BB2EEE">
        <w:rPr>
          <w:color w:val="FF0000"/>
        </w:rPr>
        <w:t>-safe l</w:t>
      </w:r>
      <w:r w:rsidR="00106B0B" w:rsidRPr="00BB2EEE">
        <w:rPr>
          <w:color w:val="FF0000"/>
        </w:rPr>
        <w:t>ock that prevents the folding of the door panels</w:t>
      </w:r>
      <w:r w:rsidR="00744939" w:rsidRPr="00BB2EEE">
        <w:rPr>
          <w:color w:val="FF0000"/>
          <w:szCs w:val="24"/>
        </w:rPr>
        <w:t xml:space="preserve"> </w:t>
      </w:r>
      <w:r w:rsidR="00EC7D84" w:rsidRPr="00BB2EEE">
        <w:rPr>
          <w:color w:val="FF0000"/>
          <w:szCs w:val="24"/>
        </w:rPr>
        <w:t>thus preventing</w:t>
      </w:r>
      <w:r w:rsidR="00744939" w:rsidRPr="00BB2EEE">
        <w:rPr>
          <w:color w:val="FF0000"/>
          <w:szCs w:val="24"/>
        </w:rPr>
        <w:t xml:space="preserve"> the breakout of the folding panels.</w:t>
      </w:r>
      <w:r w:rsidR="00106B0B" w:rsidRPr="00BB2EEE">
        <w:t>]</w:t>
      </w:r>
      <w:r w:rsidRPr="00BB2EEE">
        <w:t xml:space="preserve">  </w:t>
      </w:r>
    </w:p>
    <w:p w14:paraId="00DF38A1" w14:textId="77777777" w:rsidR="00106B0B" w:rsidRDefault="00106B0B" w:rsidP="00106B0B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t>&lt;SPECIFIER</w:t>
      </w:r>
      <w:proofErr w:type="gramStart"/>
      <w:r w:rsidRPr="00A70F6D">
        <w:rPr>
          <w:i/>
          <w:iCs/>
          <w:color w:val="FF0000"/>
        </w:rPr>
        <w:t>:  The</w:t>
      </w:r>
      <w:proofErr w:type="gramEnd"/>
      <w:r w:rsidRPr="00A70F6D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following locking device is available on the in-fold entrances only</w:t>
      </w:r>
      <w:r w:rsidRPr="00A70F6D">
        <w:rPr>
          <w:i/>
          <w:iCs/>
          <w:color w:val="FF0000"/>
        </w:rPr>
        <w:t>&gt;</w:t>
      </w:r>
    </w:p>
    <w:p w14:paraId="0E8C3B2E" w14:textId="77777777" w:rsidR="00470BC4" w:rsidRDefault="00EC065C" w:rsidP="00CF5B03">
      <w:pPr>
        <w:pStyle w:val="PR2"/>
        <w:rPr>
          <w:szCs w:val="24"/>
        </w:rPr>
      </w:pPr>
      <w:r w:rsidRPr="008A16E1">
        <w:rPr>
          <w:szCs w:val="24"/>
        </w:rPr>
        <w:t>[</w:t>
      </w:r>
      <w:r w:rsidR="00106B0B" w:rsidRPr="008A16E1">
        <w:rPr>
          <w:color w:val="FF0000"/>
          <w:szCs w:val="24"/>
        </w:rPr>
        <w:t>Pedestal</w:t>
      </w:r>
      <w:r w:rsidRPr="008A16E1">
        <w:rPr>
          <w:color w:val="FF0000"/>
          <w:szCs w:val="24"/>
        </w:rPr>
        <w:t xml:space="preserve"> Lock</w:t>
      </w:r>
      <w:proofErr w:type="gramStart"/>
      <w:r w:rsidRPr="008A16E1">
        <w:rPr>
          <w:color w:val="FF0000"/>
          <w:szCs w:val="24"/>
        </w:rPr>
        <w:t xml:space="preserve">: </w:t>
      </w:r>
      <w:r w:rsidRPr="008A16E1">
        <w:rPr>
          <w:color w:val="FF0000"/>
          <w:spacing w:val="-2"/>
          <w:szCs w:val="24"/>
        </w:rPr>
        <w:t xml:space="preserve"> </w:t>
      </w:r>
      <w:r w:rsidR="00EC7D84">
        <w:rPr>
          <w:color w:val="FF0000"/>
          <w:spacing w:val="-2"/>
          <w:szCs w:val="24"/>
        </w:rPr>
        <w:t>Electrified</w:t>
      </w:r>
      <w:proofErr w:type="gramEnd"/>
      <w:r w:rsidR="00EC7D84">
        <w:rPr>
          <w:color w:val="FF0000"/>
          <w:spacing w:val="-2"/>
          <w:szCs w:val="24"/>
        </w:rPr>
        <w:t xml:space="preserve"> l</w:t>
      </w:r>
      <w:r w:rsidR="00106B0B" w:rsidRPr="008A16E1">
        <w:rPr>
          <w:color w:val="FF0000"/>
          <w:szCs w:val="24"/>
        </w:rPr>
        <w:t>ock prevents rotation of the belt pul</w:t>
      </w:r>
      <w:r w:rsidR="008A16E1" w:rsidRPr="008A16E1">
        <w:rPr>
          <w:color w:val="FF0000"/>
          <w:szCs w:val="24"/>
        </w:rPr>
        <w:t xml:space="preserve">ley </w:t>
      </w:r>
      <w:r w:rsidR="008A16E1">
        <w:rPr>
          <w:color w:val="FF0000"/>
          <w:szCs w:val="24"/>
        </w:rPr>
        <w:t>locking the movement of the folding panels</w:t>
      </w:r>
      <w:r w:rsidR="00E77972" w:rsidRPr="008A16E1">
        <w:rPr>
          <w:color w:val="FF0000"/>
          <w:szCs w:val="24"/>
        </w:rPr>
        <w:t>.</w:t>
      </w:r>
      <w:r w:rsidRPr="008A16E1">
        <w:rPr>
          <w:szCs w:val="24"/>
        </w:rPr>
        <w:t>]</w:t>
      </w:r>
      <w:r w:rsidR="00E77972" w:rsidRPr="008A16E1">
        <w:rPr>
          <w:szCs w:val="24"/>
        </w:rPr>
        <w:t xml:space="preserve"> </w:t>
      </w:r>
    </w:p>
    <w:p w14:paraId="34C6FA27" w14:textId="77777777" w:rsidR="00551334" w:rsidRPr="00BB2EEE" w:rsidRDefault="00551334" w:rsidP="00551334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744939">
        <w:rPr>
          <w:i/>
          <w:iCs/>
          <w:color w:val="FF0000"/>
        </w:rPr>
        <w:t>&lt;SPECIFIER</w:t>
      </w:r>
      <w:proofErr w:type="gramStart"/>
      <w:r w:rsidRPr="00744939">
        <w:rPr>
          <w:i/>
          <w:iCs/>
          <w:color w:val="FF0000"/>
        </w:rPr>
        <w:t>:  The</w:t>
      </w:r>
      <w:proofErr w:type="gramEnd"/>
      <w:r w:rsidRPr="00A70F6D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following locking device</w:t>
      </w:r>
      <w:r w:rsidR="00EC7D84">
        <w:rPr>
          <w:i/>
          <w:iCs/>
          <w:color w:val="FF0000"/>
        </w:rPr>
        <w:t>s</w:t>
      </w:r>
      <w:r>
        <w:rPr>
          <w:i/>
          <w:iCs/>
          <w:color w:val="FF0000"/>
        </w:rPr>
        <w:t xml:space="preserve"> </w:t>
      </w:r>
      <w:r w:rsidR="00EC7D84">
        <w:rPr>
          <w:i/>
          <w:iCs/>
          <w:color w:val="FF0000"/>
        </w:rPr>
        <w:t>are</w:t>
      </w:r>
      <w:r>
        <w:rPr>
          <w:i/>
          <w:iCs/>
          <w:color w:val="FF0000"/>
        </w:rPr>
        <w:t xml:space="preserve"> available on both </w:t>
      </w:r>
      <w:r w:rsidRPr="00BB2EEE">
        <w:rPr>
          <w:i/>
          <w:iCs/>
          <w:color w:val="FF0000"/>
        </w:rPr>
        <w:t>the out-</w:t>
      </w:r>
      <w:proofErr w:type="gramStart"/>
      <w:r w:rsidRPr="00BB2EEE">
        <w:rPr>
          <w:i/>
          <w:iCs/>
          <w:color w:val="FF0000"/>
        </w:rPr>
        <w:t>fold or</w:t>
      </w:r>
      <w:proofErr w:type="gramEnd"/>
      <w:r w:rsidRPr="00BB2EEE">
        <w:rPr>
          <w:i/>
          <w:iCs/>
          <w:color w:val="FF0000"/>
        </w:rPr>
        <w:t xml:space="preserve"> in-fold entrances&gt;</w:t>
      </w:r>
    </w:p>
    <w:p w14:paraId="5077701D" w14:textId="77777777" w:rsidR="00BB1D34" w:rsidRPr="00A70F6D" w:rsidRDefault="00BB1D34" w:rsidP="00551334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744939">
        <w:rPr>
          <w:i/>
          <w:iCs/>
          <w:color w:val="FF0000"/>
        </w:rPr>
        <w:t>&lt;SPECIFIER</w:t>
      </w:r>
      <w:proofErr w:type="gramStart"/>
      <w:r w:rsidRPr="00744939">
        <w:rPr>
          <w:i/>
          <w:iCs/>
          <w:color w:val="FF0000"/>
        </w:rPr>
        <w:t>:  The</w:t>
      </w:r>
      <w:proofErr w:type="gramEnd"/>
      <w:r w:rsidRPr="00A70F6D">
        <w:rPr>
          <w:i/>
          <w:iCs/>
          <w:color w:val="FF0000"/>
        </w:rPr>
        <w:t xml:space="preserve"> </w:t>
      </w:r>
      <w:r>
        <w:rPr>
          <w:i/>
          <w:iCs/>
          <w:color w:val="FF0000"/>
        </w:rPr>
        <w:t>following locking devices require the battery back-up</w:t>
      </w:r>
      <w:r w:rsidRPr="00A70F6D">
        <w:rPr>
          <w:i/>
          <w:iCs/>
          <w:color w:val="FF0000"/>
        </w:rPr>
        <w:t>&gt;</w:t>
      </w:r>
    </w:p>
    <w:p w14:paraId="1114E4BD" w14:textId="77777777" w:rsidR="00551334" w:rsidRPr="00BB2EEE" w:rsidRDefault="00551334" w:rsidP="000B4C4B">
      <w:pPr>
        <w:pStyle w:val="PR2"/>
        <w:numPr>
          <w:ilvl w:val="3"/>
          <w:numId w:val="32"/>
        </w:numPr>
        <w:rPr>
          <w:szCs w:val="24"/>
        </w:rPr>
      </w:pPr>
      <w:r w:rsidRPr="00BB2EEE">
        <w:rPr>
          <w:szCs w:val="24"/>
        </w:rPr>
        <w:t>[</w:t>
      </w:r>
      <w:r w:rsidR="00744939" w:rsidRPr="00BB2EEE">
        <w:rPr>
          <w:color w:val="FF0000"/>
        </w:rPr>
        <w:t>In-Panel Electric Lock</w:t>
      </w:r>
      <w:r w:rsidR="00744939" w:rsidRPr="00BB2EEE">
        <w:rPr>
          <w:color w:val="FF0000"/>
          <w:szCs w:val="24"/>
        </w:rPr>
        <w:t xml:space="preserve"> + </w:t>
      </w:r>
      <w:r w:rsidRPr="00BB2EEE">
        <w:rPr>
          <w:color w:val="FF0000"/>
          <w:szCs w:val="24"/>
        </w:rPr>
        <w:t>Pedestal Lock</w:t>
      </w:r>
      <w:r w:rsidR="00744939" w:rsidRPr="00BB2EEE">
        <w:rPr>
          <w:color w:val="FF0000"/>
          <w:szCs w:val="24"/>
        </w:rPr>
        <w:t xml:space="preserve"> Combination</w:t>
      </w:r>
      <w:proofErr w:type="gramStart"/>
      <w:r w:rsidRPr="00BB2EEE">
        <w:rPr>
          <w:color w:val="FF0000"/>
          <w:szCs w:val="24"/>
        </w:rPr>
        <w:t xml:space="preserve">: </w:t>
      </w:r>
      <w:r w:rsidR="00744939" w:rsidRPr="00BB2EEE">
        <w:rPr>
          <w:color w:val="FF0000"/>
          <w:szCs w:val="24"/>
        </w:rPr>
        <w:t xml:space="preserve"> Combination</w:t>
      </w:r>
      <w:proofErr w:type="gramEnd"/>
      <w:r w:rsidR="00744939" w:rsidRPr="00BB2EEE">
        <w:rPr>
          <w:color w:val="FF0000"/>
          <w:szCs w:val="24"/>
        </w:rPr>
        <w:t xml:space="preserve"> of the </w:t>
      </w:r>
      <w:r w:rsidR="00EC7D84" w:rsidRPr="00BB2EEE">
        <w:rPr>
          <w:color w:val="FF0000"/>
          <w:szCs w:val="24"/>
        </w:rPr>
        <w:t xml:space="preserve">fail-safe </w:t>
      </w:r>
      <w:r w:rsidR="00744939" w:rsidRPr="00BB2EEE">
        <w:rPr>
          <w:color w:val="FF0000"/>
        </w:rPr>
        <w:t>in-panel electric lock which prevents the folding of the door panels</w:t>
      </w:r>
      <w:r w:rsidR="00744939" w:rsidRPr="00BB2EEE">
        <w:rPr>
          <w:color w:val="FF0000"/>
          <w:szCs w:val="24"/>
        </w:rPr>
        <w:t xml:space="preserve"> </w:t>
      </w:r>
      <w:r w:rsidR="00EC7D84" w:rsidRPr="00BB2EEE">
        <w:rPr>
          <w:color w:val="FF0000"/>
          <w:szCs w:val="24"/>
        </w:rPr>
        <w:t>thus preventing</w:t>
      </w:r>
      <w:r w:rsidR="00744939" w:rsidRPr="00BB2EEE">
        <w:rPr>
          <w:color w:val="FF0000"/>
          <w:szCs w:val="24"/>
        </w:rPr>
        <w:t xml:space="preserve"> the breakout of the folding panels</w:t>
      </w:r>
      <w:r w:rsidR="00EC7D84" w:rsidRPr="00BB2EEE">
        <w:rPr>
          <w:color w:val="FF0000"/>
          <w:szCs w:val="24"/>
        </w:rPr>
        <w:t xml:space="preserve"> and the electrified pedestal lock which prevents rotation of the belt pulley locking the movement of the folding panels</w:t>
      </w:r>
      <w:r w:rsidRPr="00BB2EEE">
        <w:rPr>
          <w:color w:val="FF0000"/>
          <w:szCs w:val="24"/>
        </w:rPr>
        <w:t>.</w:t>
      </w:r>
      <w:r w:rsidR="00EC7D84" w:rsidRPr="00BB2EEE">
        <w:rPr>
          <w:color w:val="FF0000"/>
          <w:szCs w:val="24"/>
        </w:rPr>
        <w:t xml:space="preserve">  A sequencer is also included to synchronize the operation of the two different locks.</w:t>
      </w:r>
      <w:r w:rsidRPr="00BB2EEE">
        <w:rPr>
          <w:szCs w:val="24"/>
        </w:rPr>
        <w:t xml:space="preserve">] </w:t>
      </w:r>
    </w:p>
    <w:p w14:paraId="6997DA82" w14:textId="77777777" w:rsidR="00EC065C" w:rsidRPr="00FC0F9F" w:rsidRDefault="00EC065C" w:rsidP="004A146B">
      <w:pPr>
        <w:pStyle w:val="PR1"/>
      </w:pPr>
      <w:r w:rsidRPr="00FC0F9F">
        <w:t>Weather Stripping</w:t>
      </w:r>
      <w:proofErr w:type="gramStart"/>
      <w:r w:rsidRPr="00FC0F9F">
        <w:t>:</w:t>
      </w:r>
      <w:r w:rsidRPr="00FC0F9F">
        <w:rPr>
          <w:spacing w:val="-3"/>
        </w:rPr>
        <w:t xml:space="preserve"> </w:t>
      </w:r>
      <w:r w:rsidRPr="00FC0F9F">
        <w:t xml:space="preserve"> Replaceable</w:t>
      </w:r>
      <w:proofErr w:type="gramEnd"/>
      <w:r w:rsidRPr="00FC0F9F">
        <w:rPr>
          <w:spacing w:val="-4"/>
        </w:rPr>
        <w:t xml:space="preserve"> </w:t>
      </w:r>
      <w:r w:rsidRPr="00FC0F9F">
        <w:t>weather stripping</w:t>
      </w:r>
      <w:r w:rsidRPr="00FC0F9F">
        <w:rPr>
          <w:spacing w:val="-4"/>
        </w:rPr>
        <w:t xml:space="preserve"> </w:t>
      </w:r>
      <w:r w:rsidR="004C6E0F" w:rsidRPr="00FC0F9F">
        <w:t>to reduce energy loss</w:t>
      </w:r>
      <w:r w:rsidRPr="00FC0F9F">
        <w:t xml:space="preserve">. Manufacturer’s standard weather </w:t>
      </w:r>
      <w:proofErr w:type="gramStart"/>
      <w:r w:rsidRPr="00FC0F9F">
        <w:t>stripping</w:t>
      </w:r>
      <w:proofErr w:type="gramEnd"/>
      <w:r w:rsidRPr="00FC0F9F">
        <w:t xml:space="preserve"> includes the following:</w:t>
      </w:r>
    </w:p>
    <w:p w14:paraId="01A6A1BF" w14:textId="77777777" w:rsidR="00EC065C" w:rsidRPr="00376A1D" w:rsidRDefault="00EC065C" w:rsidP="000B4C4B">
      <w:pPr>
        <w:pStyle w:val="PR2"/>
        <w:rPr>
          <w:szCs w:val="24"/>
        </w:rPr>
      </w:pPr>
      <w:r w:rsidRPr="004216EB">
        <w:rPr>
          <w:szCs w:val="24"/>
        </w:rPr>
        <w:t>Double</w:t>
      </w:r>
      <w:r w:rsidRPr="004216EB">
        <w:rPr>
          <w:spacing w:val="-4"/>
          <w:szCs w:val="24"/>
        </w:rPr>
        <w:t xml:space="preserve"> </w:t>
      </w:r>
      <w:r w:rsidRPr="004216EB">
        <w:rPr>
          <w:szCs w:val="24"/>
        </w:rPr>
        <w:t>pile</w:t>
      </w:r>
      <w:r w:rsidRPr="004216EB">
        <w:rPr>
          <w:spacing w:val="-3"/>
          <w:szCs w:val="24"/>
        </w:rPr>
        <w:t xml:space="preserve"> </w:t>
      </w:r>
      <w:r w:rsidR="004C6E0F" w:rsidRPr="004216EB">
        <w:rPr>
          <w:spacing w:val="-3"/>
          <w:szCs w:val="24"/>
        </w:rPr>
        <w:t xml:space="preserve">wool </w:t>
      </w:r>
      <w:r w:rsidRPr="004216EB">
        <w:rPr>
          <w:szCs w:val="24"/>
        </w:rPr>
        <w:t>weather</w:t>
      </w:r>
      <w:r w:rsidRPr="004216EB">
        <w:rPr>
          <w:spacing w:val="-4"/>
          <w:szCs w:val="24"/>
        </w:rPr>
        <w:t xml:space="preserve"> </w:t>
      </w:r>
      <w:r w:rsidRPr="004216EB">
        <w:rPr>
          <w:szCs w:val="24"/>
        </w:rPr>
        <w:t>stripping</w:t>
      </w:r>
      <w:r w:rsidR="004C6E0F" w:rsidRPr="004216EB">
        <w:rPr>
          <w:spacing w:val="-4"/>
        </w:rPr>
        <w:t xml:space="preserve"> for the full height of the pivot stile of the FS panel</w:t>
      </w:r>
      <w:r w:rsidRPr="004216EB">
        <w:rPr>
          <w:spacing w:val="-2"/>
          <w:szCs w:val="24"/>
        </w:rPr>
        <w:t>.</w:t>
      </w:r>
    </w:p>
    <w:p w14:paraId="7097BACE" w14:textId="77777777" w:rsidR="00EC065C" w:rsidRPr="00A70F6D" w:rsidRDefault="00EC065C" w:rsidP="004A146B">
      <w:pPr>
        <w:pStyle w:val="PR1"/>
      </w:pPr>
      <w:r w:rsidRPr="00A70F6D">
        <w:t>Guide Track/Threshold</w:t>
      </w:r>
      <w:proofErr w:type="gramStart"/>
      <w:r w:rsidRPr="00A70F6D">
        <w:t>:  Manufacturer’s</w:t>
      </w:r>
      <w:proofErr w:type="gramEnd"/>
      <w:r w:rsidRPr="00A70F6D">
        <w:t xml:space="preserve"> </w:t>
      </w:r>
      <w:r w:rsidR="006B3E49" w:rsidRPr="00A70F6D">
        <w:t>sway rail</w:t>
      </w:r>
      <w:r w:rsidR="005A4B13" w:rsidRPr="00A70F6D">
        <w:t>/</w:t>
      </w:r>
      <w:r w:rsidRPr="00A70F6D">
        <w:t>threshold as indicated.</w:t>
      </w:r>
    </w:p>
    <w:p w14:paraId="07E6674D" w14:textId="77777777" w:rsidR="00D73444" w:rsidRPr="00A70F6D" w:rsidRDefault="00D73444" w:rsidP="00CF5B03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lastRenderedPageBreak/>
        <w:t>&lt;SPECIFIER</w:t>
      </w:r>
      <w:proofErr w:type="gramStart"/>
      <w:r w:rsidR="00832105" w:rsidRPr="00832105">
        <w:rPr>
          <w:i/>
          <w:iCs/>
          <w:color w:val="FF0000"/>
        </w:rPr>
        <w:t xml:space="preserve">: </w:t>
      </w:r>
      <w:r w:rsidR="007123D0" w:rsidRPr="00832105">
        <w:rPr>
          <w:i/>
          <w:iCs/>
          <w:color w:val="FF0000"/>
        </w:rPr>
        <w:t xml:space="preserve"> </w:t>
      </w:r>
      <w:r w:rsidR="00832105" w:rsidRPr="00832105">
        <w:rPr>
          <w:i/>
          <w:iCs/>
          <w:color w:val="FF0000"/>
        </w:rPr>
        <w:t>T</w:t>
      </w:r>
      <w:r w:rsidR="007123D0" w:rsidRPr="00832105">
        <w:rPr>
          <w:i/>
          <w:iCs/>
          <w:color w:val="FF0000"/>
        </w:rPr>
        <w:t>hreshold</w:t>
      </w:r>
      <w:proofErr w:type="gramEnd"/>
      <w:r w:rsidR="007123D0" w:rsidRPr="00832105">
        <w:rPr>
          <w:i/>
          <w:iCs/>
          <w:color w:val="FF0000"/>
        </w:rPr>
        <w:t xml:space="preserve"> </w:t>
      </w:r>
      <w:r w:rsidRPr="00832105">
        <w:rPr>
          <w:i/>
          <w:iCs/>
          <w:color w:val="FF0000"/>
        </w:rPr>
        <w:t xml:space="preserve">is </w:t>
      </w:r>
      <w:r w:rsidR="00832105" w:rsidRPr="00832105">
        <w:rPr>
          <w:i/>
          <w:iCs/>
          <w:color w:val="FF0000"/>
        </w:rPr>
        <w:t>optional</w:t>
      </w:r>
      <w:r w:rsidR="00832105">
        <w:rPr>
          <w:i/>
          <w:iCs/>
          <w:color w:val="FF0000"/>
        </w:rPr>
        <w:t xml:space="preserve"> with the </w:t>
      </w:r>
      <w:r w:rsidR="00260002">
        <w:rPr>
          <w:i/>
          <w:iCs/>
          <w:color w:val="FF0000"/>
        </w:rPr>
        <w:t>S</w:t>
      </w:r>
      <w:r w:rsidR="00832105">
        <w:rPr>
          <w:i/>
          <w:iCs/>
          <w:color w:val="FF0000"/>
        </w:rPr>
        <w:t>lide/</w:t>
      </w:r>
      <w:r w:rsidR="00260002">
        <w:rPr>
          <w:i/>
          <w:iCs/>
          <w:color w:val="FF0000"/>
        </w:rPr>
        <w:t>F</w:t>
      </w:r>
      <w:r w:rsidR="00832105">
        <w:rPr>
          <w:i/>
          <w:iCs/>
          <w:color w:val="FF0000"/>
        </w:rPr>
        <w:t>old entrance</w:t>
      </w:r>
      <w:r w:rsidRPr="00A70F6D">
        <w:rPr>
          <w:i/>
          <w:iCs/>
          <w:color w:val="FF0000"/>
        </w:rPr>
        <w:t>&gt;</w:t>
      </w:r>
    </w:p>
    <w:p w14:paraId="2D15BABB" w14:textId="77777777" w:rsidR="00FA047F" w:rsidRPr="00A70F6D" w:rsidRDefault="006B3E49" w:rsidP="00CF5B03">
      <w:pPr>
        <w:pStyle w:val="PR2"/>
        <w:rPr>
          <w:szCs w:val="24"/>
        </w:rPr>
      </w:pPr>
      <w:r w:rsidRPr="0022206E">
        <w:rPr>
          <w:szCs w:val="24"/>
        </w:rPr>
        <w:t>[</w:t>
      </w:r>
      <w:r w:rsidR="007F5838" w:rsidRPr="0022206E">
        <w:rPr>
          <w:color w:val="FF0000"/>
          <w:szCs w:val="24"/>
        </w:rPr>
        <w:t>Threshold</w:t>
      </w:r>
      <w:proofErr w:type="gramStart"/>
      <w:r w:rsidR="00CF1B79" w:rsidRPr="0022206E">
        <w:rPr>
          <w:color w:val="FF0000"/>
          <w:szCs w:val="24"/>
        </w:rPr>
        <w:t>:</w:t>
      </w:r>
      <w:r w:rsidR="00CF1B79" w:rsidRPr="0022206E">
        <w:rPr>
          <w:szCs w:val="24"/>
        </w:rPr>
        <w:t xml:space="preserve">  [</w:t>
      </w:r>
      <w:proofErr w:type="gramEnd"/>
      <w:r w:rsidR="00CF1B79" w:rsidRPr="0022206E">
        <w:rPr>
          <w:color w:val="FF0000"/>
          <w:szCs w:val="24"/>
        </w:rPr>
        <w:t>1/2 inch (12.7mm</w:t>
      </w:r>
      <w:proofErr w:type="gramStart"/>
      <w:r w:rsidR="00CF1B79" w:rsidRPr="0022206E">
        <w:rPr>
          <w:color w:val="FF0000"/>
          <w:szCs w:val="24"/>
        </w:rPr>
        <w:t>)</w:t>
      </w:r>
      <w:r w:rsidR="00CF1B79" w:rsidRPr="0022206E">
        <w:rPr>
          <w:szCs w:val="24"/>
        </w:rPr>
        <w:t>]  [</w:t>
      </w:r>
      <w:proofErr w:type="gramEnd"/>
      <w:r w:rsidR="00CF1B79" w:rsidRPr="0022206E">
        <w:rPr>
          <w:color w:val="FF0000"/>
          <w:szCs w:val="24"/>
        </w:rPr>
        <w:t>1/4</w:t>
      </w:r>
      <w:r w:rsidR="009F1CCD" w:rsidRPr="0022206E">
        <w:rPr>
          <w:color w:val="FF0000"/>
          <w:szCs w:val="24"/>
        </w:rPr>
        <w:t xml:space="preserve"> inch</w:t>
      </w:r>
      <w:r w:rsidR="00CF1B79" w:rsidRPr="0022206E">
        <w:rPr>
          <w:color w:val="FF0000"/>
          <w:szCs w:val="24"/>
        </w:rPr>
        <w:t xml:space="preserve"> (</w:t>
      </w:r>
      <w:r w:rsidR="00A20928" w:rsidRPr="0022206E">
        <w:rPr>
          <w:color w:val="FF0000"/>
          <w:szCs w:val="24"/>
        </w:rPr>
        <w:t>6mm)</w:t>
      </w:r>
      <w:r w:rsidR="009F1CCD" w:rsidRPr="0022206E">
        <w:rPr>
          <w:szCs w:val="24"/>
        </w:rPr>
        <w:t>]</w:t>
      </w:r>
      <w:r w:rsidR="00CF1B79" w:rsidRPr="0022206E">
        <w:rPr>
          <w:szCs w:val="24"/>
        </w:rPr>
        <w:t xml:space="preserve"> </w:t>
      </w:r>
      <w:r w:rsidR="00CF1B79" w:rsidRPr="0022206E">
        <w:rPr>
          <w:color w:val="FF0000"/>
          <w:szCs w:val="24"/>
        </w:rPr>
        <w:t>high</w:t>
      </w:r>
      <w:r w:rsidR="00CF1B79" w:rsidRPr="00A70F6D">
        <w:rPr>
          <w:color w:val="FF0000"/>
          <w:szCs w:val="24"/>
        </w:rPr>
        <w:t xml:space="preserve"> continuous aluminum threshold shall span the width of the </w:t>
      </w:r>
      <w:r w:rsidR="00D05FC2">
        <w:rPr>
          <w:color w:val="FF0000"/>
          <w:szCs w:val="24"/>
        </w:rPr>
        <w:t xml:space="preserve">folding </w:t>
      </w:r>
      <w:r w:rsidR="003479E9" w:rsidRPr="00A70F6D">
        <w:rPr>
          <w:color w:val="FF0000"/>
          <w:szCs w:val="24"/>
        </w:rPr>
        <w:t>entrance</w:t>
      </w:r>
      <w:r w:rsidR="00CF1B79" w:rsidRPr="00A70F6D">
        <w:rPr>
          <w:color w:val="FF0000"/>
          <w:szCs w:val="24"/>
        </w:rPr>
        <w:t xml:space="preserve"> header and fit between the vertical framing members.  Threshold shall meet ADA requirements and include ramps where required </w:t>
      </w:r>
      <w:r w:rsidR="009F1CCD" w:rsidRPr="00A70F6D">
        <w:rPr>
          <w:color w:val="FF0000"/>
          <w:szCs w:val="24"/>
        </w:rPr>
        <w:t>for</w:t>
      </w:r>
      <w:r w:rsidR="00CF1B79" w:rsidRPr="00A70F6D">
        <w:rPr>
          <w:color w:val="FF0000"/>
          <w:szCs w:val="24"/>
        </w:rPr>
        <w:t xml:space="preserve"> the floor conditions indicated.</w:t>
      </w:r>
      <w:r w:rsidRPr="00A70F6D">
        <w:rPr>
          <w:szCs w:val="24"/>
        </w:rPr>
        <w:t>]</w:t>
      </w:r>
    </w:p>
    <w:p w14:paraId="35A975E5" w14:textId="77777777" w:rsidR="002B6DEB" w:rsidRPr="00A70F6D" w:rsidRDefault="00240B4D" w:rsidP="00CF5B03">
      <w:pPr>
        <w:pStyle w:val="ART"/>
        <w:jc w:val="both"/>
      </w:pPr>
      <w:r w:rsidRPr="00A70F6D">
        <w:t>DOOR OPERATORS AND CONTROLS</w:t>
      </w:r>
    </w:p>
    <w:p w14:paraId="411CA37D" w14:textId="77777777" w:rsidR="000A3F70" w:rsidRPr="00A70F6D" w:rsidRDefault="00240B4D" w:rsidP="004A146B">
      <w:pPr>
        <w:pStyle w:val="PR1"/>
      </w:pPr>
      <w:r w:rsidRPr="00A70F6D">
        <w:t>Motor Gearbox Assembly</w:t>
      </w:r>
      <w:proofErr w:type="gramStart"/>
      <w:r w:rsidRPr="00A70F6D">
        <w:t xml:space="preserve">:  </w:t>
      </w:r>
      <w:bookmarkStart w:id="13" w:name="_Hlk109742544"/>
      <w:r w:rsidR="00832105">
        <w:t>Folding</w:t>
      </w:r>
      <w:proofErr w:type="gramEnd"/>
      <w:r w:rsidR="003479E9" w:rsidRPr="00A70F6D">
        <w:t xml:space="preserve"> panel</w:t>
      </w:r>
      <w:bookmarkEnd w:id="13"/>
      <w:r w:rsidR="000A3F70" w:rsidRPr="00A70F6D">
        <w:t xml:space="preserve"> movement shall be driven by a sealed, low voltage class II, 1/8</w:t>
      </w:r>
      <w:r w:rsidR="000A3F70" w:rsidRPr="00A70F6D">
        <w:rPr>
          <w:spacing w:val="40"/>
        </w:rPr>
        <w:t xml:space="preserve"> </w:t>
      </w:r>
      <w:r w:rsidR="000A3F70" w:rsidRPr="00A70F6D">
        <w:t>horsepower 24v DC motor and gearbox</w:t>
      </w:r>
      <w:r w:rsidR="00CE4368">
        <w:t>, idler pulley,</w:t>
      </w:r>
      <w:r w:rsidR="000A3F70" w:rsidRPr="00A70F6D">
        <w:t xml:space="preserve"> and </w:t>
      </w:r>
      <w:r w:rsidR="00137E18">
        <w:t>steel</w:t>
      </w:r>
      <w:r w:rsidR="000A3F70" w:rsidRPr="00A70F6D">
        <w:t xml:space="preserve"> reinforced drive belt.  The motor </w:t>
      </w:r>
      <w:proofErr w:type="gramStart"/>
      <w:r w:rsidR="000A3F70" w:rsidRPr="00A70F6D">
        <w:t>shall</w:t>
      </w:r>
      <w:proofErr w:type="gramEnd"/>
      <w:r w:rsidR="000A3F70" w:rsidRPr="00A70F6D">
        <w:t xml:space="preserve"> have a current </w:t>
      </w:r>
      <w:proofErr w:type="gramStart"/>
      <w:r w:rsidR="000A3F70" w:rsidRPr="00A70F6D">
        <w:t>draw</w:t>
      </w:r>
      <w:proofErr w:type="gramEnd"/>
      <w:r w:rsidR="000A3F70" w:rsidRPr="00A70F6D">
        <w:t xml:space="preserve"> of not more than 100 </w:t>
      </w:r>
      <w:r w:rsidR="000A3F70" w:rsidRPr="0022206E">
        <w:t xml:space="preserve">watts.  The sealed motor gearbox assembly shall be capable of driving </w:t>
      </w:r>
      <w:r w:rsidR="003479E9" w:rsidRPr="0022206E">
        <w:t>panels</w:t>
      </w:r>
      <w:r w:rsidR="000A3F70" w:rsidRPr="0022206E">
        <w:t xml:space="preserve"> up to 220 lbs.  The</w:t>
      </w:r>
      <w:r w:rsidR="000A3F70" w:rsidRPr="00A70F6D">
        <w:rPr>
          <w:spacing w:val="-3"/>
        </w:rPr>
        <w:t xml:space="preserve"> </w:t>
      </w:r>
      <w:r w:rsidR="000A3F70" w:rsidRPr="00A70F6D">
        <w:t>motor</w:t>
      </w:r>
      <w:r w:rsidR="000A3F70" w:rsidRPr="00A70F6D">
        <w:rPr>
          <w:spacing w:val="-2"/>
        </w:rPr>
        <w:t xml:space="preserve"> </w:t>
      </w:r>
      <w:r w:rsidR="000A3F70" w:rsidRPr="00A70F6D">
        <w:t>gearbox</w:t>
      </w:r>
      <w:r w:rsidR="000A3F70" w:rsidRPr="00A70F6D">
        <w:rPr>
          <w:spacing w:val="-5"/>
        </w:rPr>
        <w:t xml:space="preserve"> </w:t>
      </w:r>
      <w:r w:rsidR="000A3F70" w:rsidRPr="00A70F6D">
        <w:t>assembly</w:t>
      </w:r>
      <w:r w:rsidR="000A3F70" w:rsidRPr="00A70F6D">
        <w:rPr>
          <w:spacing w:val="-5"/>
        </w:rPr>
        <w:t xml:space="preserve"> </w:t>
      </w:r>
      <w:r w:rsidR="000A3F70" w:rsidRPr="00A70F6D">
        <w:t>shall be mounted directly to the header extrusion</w:t>
      </w:r>
      <w:r w:rsidR="001F5B07" w:rsidRPr="00A70F6D">
        <w:t>.</w:t>
      </w:r>
    </w:p>
    <w:p w14:paraId="02B8CF53" w14:textId="77777777" w:rsidR="00F07484" w:rsidRPr="004C5D0B" w:rsidRDefault="00F07484" w:rsidP="004A146B">
      <w:pPr>
        <w:pStyle w:val="PR1"/>
      </w:pPr>
      <w:bookmarkStart w:id="14" w:name="_Hlk107916775"/>
      <w:r w:rsidRPr="004C5D0B">
        <w:t xml:space="preserve">Microprocessor Control: </w:t>
      </w:r>
      <w:r w:rsidR="000C64F0" w:rsidRPr="004C5D0B">
        <w:t xml:space="preserve">The multifunction microprocessor </w:t>
      </w:r>
      <w:proofErr w:type="gramStart"/>
      <w:r w:rsidR="000C64F0" w:rsidRPr="004C5D0B">
        <w:t>control shall</w:t>
      </w:r>
      <w:proofErr w:type="gramEnd"/>
      <w:r w:rsidR="000C64F0" w:rsidRPr="004C5D0B">
        <w:t xml:space="preserve"> provide fully adjustable open, close, and check speed</w:t>
      </w:r>
      <w:r w:rsidR="00D74B0F" w:rsidRPr="004C5D0B">
        <w:t>s;</w:t>
      </w:r>
      <w:r w:rsidR="000C64F0" w:rsidRPr="004C5D0B">
        <w:t xml:space="preserve"> hold open time delay (1-30 seconds). </w:t>
      </w:r>
      <w:r w:rsidR="005A375D" w:rsidRPr="004C5D0B">
        <w:t xml:space="preserve">The microprocessor </w:t>
      </w:r>
      <w:proofErr w:type="gramStart"/>
      <w:r w:rsidR="005A375D" w:rsidRPr="004C5D0B">
        <w:t>shall</w:t>
      </w:r>
      <w:proofErr w:type="gramEnd"/>
      <w:r w:rsidR="005A375D" w:rsidRPr="004C5D0B">
        <w:t xml:space="preserve"> provide a safety-first </w:t>
      </w:r>
      <w:proofErr w:type="gramStart"/>
      <w:r w:rsidR="005A375D" w:rsidRPr="004C5D0B">
        <w:t>recycle</w:t>
      </w:r>
      <w:proofErr w:type="gramEnd"/>
      <w:r w:rsidR="005A375D" w:rsidRPr="004C5D0B">
        <w:t xml:space="preserve">/stop feature if </w:t>
      </w:r>
      <w:r w:rsidR="004C5D0B">
        <w:t xml:space="preserve">the </w:t>
      </w:r>
      <w:r w:rsidR="005A375D" w:rsidRPr="004C5D0B">
        <w:t>closing</w:t>
      </w:r>
      <w:r w:rsidR="004C5D0B">
        <w:t xml:space="preserve"> or </w:t>
      </w:r>
      <w:r w:rsidR="005A375D" w:rsidRPr="004C5D0B">
        <w:t xml:space="preserve">opening </w:t>
      </w:r>
      <w:r w:rsidR="004C5D0B">
        <w:t xml:space="preserve">of door </w:t>
      </w:r>
      <w:r w:rsidR="005A375D" w:rsidRPr="004C5D0B">
        <w:t xml:space="preserve">is obstructed.  The control shall self-monitor </w:t>
      </w:r>
      <w:r w:rsidR="000C64F0" w:rsidRPr="004C5D0B">
        <w:t xml:space="preserve">each cycle </w:t>
      </w:r>
      <w:r w:rsidR="005A375D" w:rsidRPr="004C5D0B">
        <w:t>compensat</w:t>
      </w:r>
      <w:r w:rsidR="000C64F0" w:rsidRPr="004C5D0B">
        <w:t>ing</w:t>
      </w:r>
      <w:r w:rsidR="005A375D" w:rsidRPr="004C5D0B">
        <w:t xml:space="preserve"> for changes in temperature, wind load, pressure, mechanical drag, and checks for proper internal operation.  </w:t>
      </w:r>
      <w:r w:rsidR="000C64F0" w:rsidRPr="004C5D0B">
        <w:t>A</w:t>
      </w:r>
      <w:r w:rsidR="005A375D" w:rsidRPr="004C5D0B">
        <w:t xml:space="preserve">uthorized service personnel </w:t>
      </w:r>
      <w:proofErr w:type="gramStart"/>
      <w:r w:rsidR="000C64F0" w:rsidRPr="004C5D0B">
        <w:t>are able to</w:t>
      </w:r>
      <w:proofErr w:type="gramEnd"/>
      <w:r w:rsidR="000C64F0" w:rsidRPr="004C5D0B">
        <w:t xml:space="preserve"> </w:t>
      </w:r>
      <w:r w:rsidR="005A375D" w:rsidRPr="004C5D0B">
        <w:t xml:space="preserve">make door performance adjustments to the control.  </w:t>
      </w:r>
      <w:r w:rsidR="000C64F0" w:rsidRPr="004C5D0B">
        <w:t>The control shall have the following modes: Automatic, Off, Exit Only, Full Open, and Partial Open.</w:t>
      </w:r>
    </w:p>
    <w:p w14:paraId="06F65FA0" w14:textId="77777777" w:rsidR="001F5B07" w:rsidRPr="00A70F6D" w:rsidRDefault="00F34980" w:rsidP="004A146B">
      <w:pPr>
        <w:pStyle w:val="PR1"/>
      </w:pPr>
      <w:r w:rsidRPr="00A70F6D">
        <w:t>Master Control</w:t>
      </w:r>
      <w:proofErr w:type="gramStart"/>
      <w:r w:rsidRPr="00A70F6D">
        <w:t xml:space="preserve">:  </w:t>
      </w:r>
      <w:r w:rsidR="002C56A8" w:rsidRPr="00A70F6D">
        <w:t>The</w:t>
      </w:r>
      <w:r w:rsidR="002C56A8" w:rsidRPr="00A70F6D">
        <w:rPr>
          <w:spacing w:val="-6"/>
        </w:rPr>
        <w:t xml:space="preserve"> </w:t>
      </w:r>
      <w:r w:rsidR="002C56A8" w:rsidRPr="00A70F6D">
        <w:t>master</w:t>
      </w:r>
      <w:proofErr w:type="gramEnd"/>
      <w:r w:rsidR="002C56A8" w:rsidRPr="00A70F6D">
        <w:rPr>
          <w:spacing w:val="-1"/>
        </w:rPr>
        <w:t xml:space="preserve"> </w:t>
      </w:r>
      <w:r w:rsidR="002C56A8" w:rsidRPr="00A70F6D">
        <w:t>control</w:t>
      </w:r>
      <w:r w:rsidR="002C56A8" w:rsidRPr="00A70F6D">
        <w:rPr>
          <w:spacing w:val="-2"/>
        </w:rPr>
        <w:t xml:space="preserve"> </w:t>
      </w:r>
      <w:r w:rsidR="002C56A8" w:rsidRPr="00A70F6D">
        <w:t>shall</w:t>
      </w:r>
      <w:r w:rsidR="002C56A8" w:rsidRPr="00A70F6D">
        <w:rPr>
          <w:spacing w:val="-3"/>
        </w:rPr>
        <w:t xml:space="preserve"> </w:t>
      </w:r>
      <w:r w:rsidR="002C56A8" w:rsidRPr="00A70F6D">
        <w:t>be</w:t>
      </w:r>
      <w:r w:rsidR="002C56A8" w:rsidRPr="00A70F6D">
        <w:rPr>
          <w:spacing w:val="-1"/>
        </w:rPr>
        <w:t xml:space="preserve"> </w:t>
      </w:r>
      <w:r w:rsidR="002C56A8" w:rsidRPr="00A70F6D">
        <w:t>capable</w:t>
      </w:r>
      <w:r w:rsidR="002C56A8" w:rsidRPr="00A70F6D">
        <w:rPr>
          <w:spacing w:val="-3"/>
        </w:rPr>
        <w:t xml:space="preserve"> </w:t>
      </w:r>
      <w:r w:rsidR="002C56A8" w:rsidRPr="00A70F6D">
        <w:t>of</w:t>
      </w:r>
      <w:r w:rsidR="002C56A8" w:rsidRPr="00A70F6D">
        <w:rPr>
          <w:spacing w:val="-1"/>
        </w:rPr>
        <w:t xml:space="preserve"> </w:t>
      </w:r>
      <w:r w:rsidR="002C56A8" w:rsidRPr="00A70F6D">
        <w:t>being</w:t>
      </w:r>
      <w:r w:rsidR="002C56A8" w:rsidRPr="00A70F6D">
        <w:rPr>
          <w:spacing w:val="-5"/>
        </w:rPr>
        <w:t xml:space="preserve"> </w:t>
      </w:r>
      <w:r w:rsidR="002C56A8" w:rsidRPr="00A70F6D">
        <w:t>programmed</w:t>
      </w:r>
      <w:r w:rsidR="002C56A8" w:rsidRPr="00A70F6D">
        <w:rPr>
          <w:spacing w:val="-3"/>
        </w:rPr>
        <w:t xml:space="preserve"> </w:t>
      </w:r>
      <w:r w:rsidR="002C56A8" w:rsidRPr="00A70F6D">
        <w:t>by</w:t>
      </w:r>
      <w:r w:rsidR="002C56A8" w:rsidRPr="00A70F6D">
        <w:rPr>
          <w:spacing w:val="-4"/>
        </w:rPr>
        <w:t xml:space="preserve"> </w:t>
      </w:r>
      <w:r w:rsidR="002C56A8" w:rsidRPr="00A70F6D">
        <w:t>either</w:t>
      </w:r>
      <w:r w:rsidR="002C56A8" w:rsidRPr="00A70F6D">
        <w:rPr>
          <w:spacing w:val="-4"/>
        </w:rPr>
        <w:t xml:space="preserve"> </w:t>
      </w:r>
      <w:r w:rsidR="002C56A8" w:rsidRPr="00A70F6D">
        <w:rPr>
          <w:spacing w:val="-5"/>
        </w:rPr>
        <w:t xml:space="preserve">the </w:t>
      </w:r>
      <w:r w:rsidR="002C56A8" w:rsidRPr="00A70F6D">
        <w:t>S.M.A.R.T.</w:t>
      </w:r>
      <w:r w:rsidR="002C56A8" w:rsidRPr="00A70F6D">
        <w:rPr>
          <w:spacing w:val="-4"/>
        </w:rPr>
        <w:t xml:space="preserve"> </w:t>
      </w:r>
      <w:r w:rsidR="002C56A8" w:rsidRPr="00A70F6D">
        <w:t>panel</w:t>
      </w:r>
      <w:r w:rsidR="002C56A8" w:rsidRPr="00A70F6D">
        <w:rPr>
          <w:spacing w:val="-1"/>
        </w:rPr>
        <w:t xml:space="preserve"> </w:t>
      </w:r>
      <w:r w:rsidR="002C56A8" w:rsidRPr="00A70F6D">
        <w:t>or</w:t>
      </w:r>
      <w:r w:rsidR="002C56A8" w:rsidRPr="00A70F6D">
        <w:rPr>
          <w:spacing w:val="-3"/>
        </w:rPr>
        <w:t xml:space="preserve"> </w:t>
      </w:r>
      <w:r w:rsidR="002C56A8" w:rsidRPr="00A70F6D">
        <w:t>by</w:t>
      </w:r>
      <w:r w:rsidR="002C56A8" w:rsidRPr="00A70F6D">
        <w:rPr>
          <w:spacing w:val="-5"/>
        </w:rPr>
        <w:t xml:space="preserve"> </w:t>
      </w:r>
      <w:r w:rsidR="002C56A8" w:rsidRPr="00A70F6D">
        <w:t xml:space="preserve">an application loaded </w:t>
      </w:r>
      <w:r w:rsidRPr="00A70F6D">
        <w:t xml:space="preserve">on </w:t>
      </w:r>
      <w:r w:rsidR="002C56A8" w:rsidRPr="00A70F6D">
        <w:t>a smart device</w:t>
      </w:r>
      <w:r w:rsidR="00626A37" w:rsidRPr="00A70F6D">
        <w:t xml:space="preserve"> which is</w:t>
      </w:r>
      <w:r w:rsidR="002C56A8" w:rsidRPr="00A70F6D">
        <w:t xml:space="preserve"> accessed with a dongle plugged into the operator. Both the S.M.A.R.T. panel and the Application </w:t>
      </w:r>
      <w:r w:rsidR="00626A37" w:rsidRPr="00A70F6D">
        <w:t>are</w:t>
      </w:r>
      <w:r w:rsidR="002C56A8" w:rsidRPr="00A70F6D">
        <w:t xml:space="preserve"> capable of programming all </w:t>
      </w:r>
      <w:proofErr w:type="gramStart"/>
      <w:r w:rsidR="002C56A8" w:rsidRPr="00A70F6D">
        <w:t xml:space="preserve">swinging, </w:t>
      </w:r>
      <w:r w:rsidR="00310786">
        <w:t xml:space="preserve"> </w:t>
      </w:r>
      <w:r w:rsidR="00AE5319">
        <w:t>slid</w:t>
      </w:r>
      <w:r w:rsidR="003B123F">
        <w:t>ing</w:t>
      </w:r>
      <w:proofErr w:type="gramEnd"/>
      <w:r w:rsidR="002C56A8" w:rsidRPr="00A70F6D">
        <w:t xml:space="preserve"> and folding doors within the </w:t>
      </w:r>
      <w:r w:rsidR="00994488">
        <w:t>r</w:t>
      </w:r>
      <w:r w:rsidR="002C56A8" w:rsidRPr="00A70F6D">
        <w:t xml:space="preserve">ecord product offering. </w:t>
      </w:r>
      <w:proofErr w:type="gramStart"/>
      <w:r w:rsidR="002C56A8" w:rsidRPr="00A70F6D">
        <w:t>The master</w:t>
      </w:r>
      <w:proofErr w:type="gramEnd"/>
      <w:r w:rsidR="002C56A8" w:rsidRPr="00A70F6D">
        <w:t xml:space="preserve"> control shall have only digitally adjustable parameters (for repeatability purposes, employing potentiometers as a method of setting parameters</w:t>
      </w:r>
      <w:r w:rsidR="002C56A8" w:rsidRPr="00A70F6D">
        <w:rPr>
          <w:spacing w:val="-3"/>
        </w:rPr>
        <w:t xml:space="preserve"> </w:t>
      </w:r>
      <w:r w:rsidR="002C56A8" w:rsidRPr="00A70F6D">
        <w:t>shall</w:t>
      </w:r>
      <w:r w:rsidR="002C56A8" w:rsidRPr="00A70F6D">
        <w:rPr>
          <w:spacing w:val="-4"/>
        </w:rPr>
        <w:t xml:space="preserve"> </w:t>
      </w:r>
      <w:r w:rsidR="002C56A8" w:rsidRPr="00A70F6D">
        <w:t>not</w:t>
      </w:r>
      <w:r w:rsidR="002C56A8" w:rsidRPr="00A70F6D">
        <w:rPr>
          <w:spacing w:val="-5"/>
        </w:rPr>
        <w:t xml:space="preserve"> </w:t>
      </w:r>
      <w:r w:rsidR="002C56A8" w:rsidRPr="00A70F6D">
        <w:t>be</w:t>
      </w:r>
      <w:r w:rsidR="002C56A8" w:rsidRPr="00A70F6D">
        <w:rPr>
          <w:spacing w:val="-3"/>
        </w:rPr>
        <w:t xml:space="preserve"> </w:t>
      </w:r>
      <w:r w:rsidR="002C56A8" w:rsidRPr="00A70F6D">
        <w:t>allowed).</w:t>
      </w:r>
      <w:r w:rsidR="002C56A8" w:rsidRPr="00A70F6D">
        <w:rPr>
          <w:spacing w:val="-7"/>
        </w:rPr>
        <w:t xml:space="preserve"> </w:t>
      </w:r>
      <w:proofErr w:type="gramStart"/>
      <w:r w:rsidR="002C56A8" w:rsidRPr="00A70F6D">
        <w:t>The</w:t>
      </w:r>
      <w:r w:rsidR="002C56A8" w:rsidRPr="00A70F6D">
        <w:rPr>
          <w:spacing w:val="-3"/>
        </w:rPr>
        <w:t xml:space="preserve"> </w:t>
      </w:r>
      <w:r w:rsidR="002C56A8" w:rsidRPr="00A70F6D">
        <w:t>master</w:t>
      </w:r>
      <w:proofErr w:type="gramEnd"/>
      <w:r w:rsidR="002C56A8" w:rsidRPr="00A70F6D">
        <w:rPr>
          <w:spacing w:val="-7"/>
        </w:rPr>
        <w:t xml:space="preserve"> </w:t>
      </w:r>
      <w:r w:rsidR="002C56A8" w:rsidRPr="00A70F6D">
        <w:t>control</w:t>
      </w:r>
      <w:r w:rsidR="002C56A8" w:rsidRPr="00A70F6D">
        <w:rPr>
          <w:spacing w:val="-3"/>
        </w:rPr>
        <w:t xml:space="preserve"> </w:t>
      </w:r>
      <w:r w:rsidR="002C56A8" w:rsidRPr="00A70F6D">
        <w:t>shall</w:t>
      </w:r>
      <w:r w:rsidR="002C56A8" w:rsidRPr="00A70F6D">
        <w:rPr>
          <w:spacing w:val="-4"/>
        </w:rPr>
        <w:t xml:space="preserve"> </w:t>
      </w:r>
      <w:r w:rsidR="002C56A8" w:rsidRPr="00A70F6D">
        <w:t>be</w:t>
      </w:r>
      <w:r w:rsidR="002C56A8" w:rsidRPr="00A70F6D">
        <w:rPr>
          <w:spacing w:val="-3"/>
        </w:rPr>
        <w:t xml:space="preserve"> </w:t>
      </w:r>
      <w:r w:rsidR="002C56A8" w:rsidRPr="00A70F6D">
        <w:t>a</w:t>
      </w:r>
      <w:r w:rsidR="002C56A8" w:rsidRPr="00A70F6D">
        <w:rPr>
          <w:spacing w:val="-4"/>
        </w:rPr>
        <w:t xml:space="preserve"> </w:t>
      </w:r>
      <w:r w:rsidR="002C56A8" w:rsidRPr="00A70F6D">
        <w:t>microprocessor capable of being program</w:t>
      </w:r>
      <w:r w:rsidR="00D71BB8" w:rsidRPr="00A70F6D">
        <w:t>ed</w:t>
      </w:r>
      <w:r w:rsidRPr="00A70F6D">
        <w:t xml:space="preserve"> for the </w:t>
      </w:r>
      <w:r w:rsidR="002C56A8" w:rsidRPr="00A70F6D">
        <w:t>control settings</w:t>
      </w:r>
      <w:bookmarkEnd w:id="14"/>
      <w:r w:rsidR="00F373C5" w:rsidRPr="00A70F6D">
        <w:t xml:space="preserve"> and the following</w:t>
      </w:r>
      <w:r w:rsidR="00626A37" w:rsidRPr="00A70F6D">
        <w:t>:</w:t>
      </w:r>
    </w:p>
    <w:p w14:paraId="34BF20A5" w14:textId="77777777" w:rsidR="00626A37" w:rsidRPr="00A70F6D" w:rsidRDefault="00626A37" w:rsidP="00CF5B03">
      <w:pPr>
        <w:pStyle w:val="PR2"/>
        <w:rPr>
          <w:szCs w:val="24"/>
        </w:rPr>
      </w:pPr>
      <w:r w:rsidRPr="00A70F6D">
        <w:rPr>
          <w:szCs w:val="24"/>
        </w:rPr>
        <w:t>Opening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 xml:space="preserve">and </w:t>
      </w:r>
      <w:r w:rsidR="00F34980" w:rsidRPr="00A70F6D">
        <w:rPr>
          <w:szCs w:val="24"/>
        </w:rPr>
        <w:t>c</w:t>
      </w:r>
      <w:r w:rsidRPr="00A70F6D">
        <w:rPr>
          <w:szCs w:val="24"/>
        </w:rPr>
        <w:t>losing</w:t>
      </w:r>
      <w:r w:rsidRPr="00A70F6D">
        <w:rPr>
          <w:spacing w:val="-5"/>
          <w:szCs w:val="24"/>
        </w:rPr>
        <w:t xml:space="preserve"> </w:t>
      </w:r>
      <w:r w:rsidRPr="00A70F6D">
        <w:rPr>
          <w:spacing w:val="-2"/>
          <w:szCs w:val="24"/>
        </w:rPr>
        <w:t>speeds</w:t>
      </w:r>
    </w:p>
    <w:p w14:paraId="23542829" w14:textId="77777777" w:rsidR="00626A37" w:rsidRPr="00A70F6D" w:rsidRDefault="00626A37" w:rsidP="00CF5B03">
      <w:pPr>
        <w:pStyle w:val="PR2"/>
        <w:rPr>
          <w:szCs w:val="24"/>
        </w:rPr>
      </w:pPr>
      <w:r w:rsidRPr="00A70F6D">
        <w:rPr>
          <w:spacing w:val="-2"/>
          <w:szCs w:val="24"/>
        </w:rPr>
        <w:t>Acceleration</w:t>
      </w:r>
    </w:p>
    <w:p w14:paraId="6E956966" w14:textId="77777777" w:rsidR="00626A37" w:rsidRPr="00A70F6D" w:rsidRDefault="00626A37" w:rsidP="00CF5B03">
      <w:pPr>
        <w:pStyle w:val="PR2"/>
        <w:rPr>
          <w:szCs w:val="24"/>
        </w:rPr>
      </w:pPr>
      <w:r w:rsidRPr="00A70F6D">
        <w:rPr>
          <w:szCs w:val="24"/>
        </w:rPr>
        <w:t>Door</w:t>
      </w:r>
      <w:r w:rsidRPr="00A70F6D">
        <w:rPr>
          <w:spacing w:val="-4"/>
          <w:szCs w:val="24"/>
        </w:rPr>
        <w:t xml:space="preserve"> </w:t>
      </w:r>
      <w:proofErr w:type="gramStart"/>
      <w:r w:rsidRPr="00A70F6D">
        <w:rPr>
          <w:szCs w:val="24"/>
        </w:rPr>
        <w:t>open</w:t>
      </w:r>
      <w:proofErr w:type="gramEnd"/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time</w:t>
      </w:r>
      <w:r w:rsidRPr="00A70F6D">
        <w:rPr>
          <w:spacing w:val="-3"/>
          <w:szCs w:val="24"/>
        </w:rPr>
        <w:t xml:space="preserve"> </w:t>
      </w:r>
      <w:r w:rsidRPr="00A70F6D">
        <w:rPr>
          <w:spacing w:val="-4"/>
          <w:szCs w:val="24"/>
        </w:rPr>
        <w:t>delay</w:t>
      </w:r>
    </w:p>
    <w:p w14:paraId="74F94E99" w14:textId="77777777" w:rsidR="00626A37" w:rsidRPr="00A70F6D" w:rsidRDefault="00626A37" w:rsidP="00CF5B03">
      <w:pPr>
        <w:pStyle w:val="PR2"/>
        <w:rPr>
          <w:szCs w:val="24"/>
        </w:rPr>
      </w:pPr>
      <w:r w:rsidRPr="00A70F6D">
        <w:rPr>
          <w:szCs w:val="24"/>
        </w:rPr>
        <w:t>Remote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door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open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time</w:t>
      </w:r>
      <w:r w:rsidRPr="00A70F6D">
        <w:rPr>
          <w:spacing w:val="-5"/>
          <w:szCs w:val="24"/>
        </w:rPr>
        <w:t xml:space="preserve"> </w:t>
      </w:r>
      <w:r w:rsidRPr="00A70F6D">
        <w:rPr>
          <w:spacing w:val="-2"/>
          <w:szCs w:val="24"/>
        </w:rPr>
        <w:t>delay</w:t>
      </w:r>
    </w:p>
    <w:p w14:paraId="1B493267" w14:textId="77777777" w:rsidR="00626A37" w:rsidRPr="00A70F6D" w:rsidRDefault="00626A37" w:rsidP="00CF5B03">
      <w:pPr>
        <w:pStyle w:val="PR2"/>
        <w:rPr>
          <w:szCs w:val="24"/>
        </w:rPr>
      </w:pPr>
      <w:r w:rsidRPr="00A70F6D">
        <w:rPr>
          <w:szCs w:val="24"/>
        </w:rPr>
        <w:t>Partial</w:t>
      </w:r>
      <w:r w:rsidRPr="00A70F6D">
        <w:rPr>
          <w:spacing w:val="-7"/>
          <w:szCs w:val="24"/>
        </w:rPr>
        <w:t xml:space="preserve"> </w:t>
      </w:r>
      <w:r w:rsidRPr="00A70F6D">
        <w:rPr>
          <w:szCs w:val="24"/>
        </w:rPr>
        <w:t>opening</w:t>
      </w:r>
      <w:r w:rsidRPr="00A70F6D">
        <w:rPr>
          <w:spacing w:val="-5"/>
          <w:szCs w:val="24"/>
        </w:rPr>
        <w:t xml:space="preserve"> </w:t>
      </w:r>
      <w:r w:rsidRPr="00A70F6D">
        <w:rPr>
          <w:spacing w:val="-4"/>
          <w:szCs w:val="24"/>
        </w:rPr>
        <w:t>size</w:t>
      </w:r>
    </w:p>
    <w:p w14:paraId="621F65C5" w14:textId="77777777" w:rsidR="00626A37" w:rsidRPr="00A70F6D" w:rsidRDefault="00626A37" w:rsidP="00CF5B03">
      <w:pPr>
        <w:pStyle w:val="PR2"/>
        <w:rPr>
          <w:szCs w:val="24"/>
        </w:rPr>
      </w:pPr>
      <w:r w:rsidRPr="00A70F6D">
        <w:rPr>
          <w:szCs w:val="24"/>
        </w:rPr>
        <w:t>Reverse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adjust</w:t>
      </w:r>
      <w:r w:rsidRPr="00A70F6D">
        <w:rPr>
          <w:spacing w:val="-2"/>
          <w:szCs w:val="24"/>
        </w:rPr>
        <w:t xml:space="preserve"> sensitivity</w:t>
      </w:r>
    </w:p>
    <w:p w14:paraId="699013ED" w14:textId="77777777" w:rsidR="00626A37" w:rsidRPr="00A70F6D" w:rsidRDefault="00DB72D0" w:rsidP="00CF5B03">
      <w:pPr>
        <w:pStyle w:val="PR2"/>
        <w:rPr>
          <w:szCs w:val="24"/>
        </w:rPr>
      </w:pPr>
      <w:r w:rsidRPr="00A70F6D">
        <w:rPr>
          <w:szCs w:val="24"/>
        </w:rPr>
        <w:lastRenderedPageBreak/>
        <w:t>Control</w:t>
      </w:r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of</w:t>
      </w:r>
      <w:r w:rsidRPr="00A70F6D">
        <w:rPr>
          <w:spacing w:val="-1"/>
          <w:szCs w:val="24"/>
        </w:rPr>
        <w:t xml:space="preserve"> </w:t>
      </w:r>
      <w:r w:rsidR="00FB7566" w:rsidRPr="00A70F6D">
        <w:rPr>
          <w:szCs w:val="24"/>
        </w:rPr>
        <w:t>em</w:t>
      </w:r>
      <w:r w:rsidRPr="00A70F6D">
        <w:rPr>
          <w:szCs w:val="24"/>
        </w:rPr>
        <w:t>ergency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battery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 xml:space="preserve">back-up </w:t>
      </w:r>
      <w:r w:rsidRPr="00A70F6D">
        <w:rPr>
          <w:spacing w:val="-2"/>
          <w:szCs w:val="24"/>
        </w:rPr>
        <w:t>utilities</w:t>
      </w:r>
    </w:p>
    <w:p w14:paraId="57595160" w14:textId="77777777" w:rsidR="00DB72D0" w:rsidRPr="00A70F6D" w:rsidRDefault="00DB72D0" w:rsidP="00CF5B03">
      <w:pPr>
        <w:pStyle w:val="PR2"/>
        <w:rPr>
          <w:szCs w:val="24"/>
        </w:rPr>
      </w:pPr>
      <w:r w:rsidRPr="00A70F6D">
        <w:rPr>
          <w:szCs w:val="24"/>
        </w:rPr>
        <w:t>Fire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alarm</w:t>
      </w:r>
      <w:r w:rsidRPr="00A70F6D">
        <w:rPr>
          <w:spacing w:val="-2"/>
          <w:szCs w:val="24"/>
        </w:rPr>
        <w:t xml:space="preserve"> signals</w:t>
      </w:r>
    </w:p>
    <w:p w14:paraId="1893A765" w14:textId="77777777" w:rsidR="00DB72D0" w:rsidRPr="00A70F6D" w:rsidRDefault="00DB72D0" w:rsidP="00CF5B03">
      <w:pPr>
        <w:pStyle w:val="PR2"/>
        <w:rPr>
          <w:szCs w:val="24"/>
        </w:rPr>
      </w:pPr>
      <w:r w:rsidRPr="00A70F6D">
        <w:rPr>
          <w:szCs w:val="24"/>
        </w:rPr>
        <w:t>Directional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traffic</w:t>
      </w:r>
      <w:r w:rsidRPr="00A70F6D">
        <w:rPr>
          <w:spacing w:val="-6"/>
          <w:szCs w:val="24"/>
        </w:rPr>
        <w:t xml:space="preserve"> </w:t>
      </w:r>
      <w:r w:rsidRPr="00A70F6D">
        <w:rPr>
          <w:spacing w:val="-4"/>
          <w:szCs w:val="24"/>
        </w:rPr>
        <w:t>flow</w:t>
      </w:r>
    </w:p>
    <w:p w14:paraId="73898729" w14:textId="77777777" w:rsidR="00DB72D0" w:rsidRPr="00A70F6D" w:rsidRDefault="00DB72D0" w:rsidP="00CF5B03">
      <w:pPr>
        <w:pStyle w:val="PR2"/>
        <w:rPr>
          <w:szCs w:val="24"/>
        </w:rPr>
      </w:pPr>
      <w:r w:rsidRPr="00A70F6D">
        <w:rPr>
          <w:spacing w:val="-2"/>
          <w:szCs w:val="24"/>
        </w:rPr>
        <w:t>Locking</w:t>
      </w:r>
    </w:p>
    <w:p w14:paraId="7E1315F2" w14:textId="77777777" w:rsidR="00D16DDE" w:rsidRPr="00A70F6D" w:rsidRDefault="00DB72D0" w:rsidP="00CF5B03">
      <w:pPr>
        <w:pStyle w:val="PR2"/>
        <w:rPr>
          <w:szCs w:val="24"/>
        </w:rPr>
      </w:pPr>
      <w:r w:rsidRPr="00A70F6D">
        <w:rPr>
          <w:szCs w:val="24"/>
        </w:rPr>
        <w:t>Remote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input</w:t>
      </w:r>
      <w:r w:rsidRPr="00A70F6D">
        <w:rPr>
          <w:spacing w:val="-4"/>
          <w:szCs w:val="24"/>
        </w:rPr>
        <w:t xml:space="preserve"> </w:t>
      </w:r>
      <w:r w:rsidRPr="00A70F6D">
        <w:rPr>
          <w:spacing w:val="-2"/>
          <w:szCs w:val="24"/>
        </w:rPr>
        <w:t>commands</w:t>
      </w:r>
    </w:p>
    <w:p w14:paraId="3D3DCE0A" w14:textId="77777777" w:rsidR="00D71BB8" w:rsidRPr="0022206E" w:rsidRDefault="00A85D61" w:rsidP="00CF5B03">
      <w:pPr>
        <w:pStyle w:val="PR2"/>
        <w:rPr>
          <w:szCs w:val="24"/>
        </w:rPr>
      </w:pPr>
      <w:r w:rsidRPr="0022206E">
        <w:rPr>
          <w:spacing w:val="-2"/>
          <w:szCs w:val="24"/>
        </w:rPr>
        <w:t>D</w:t>
      </w:r>
      <w:r w:rsidRPr="0022206E">
        <w:rPr>
          <w:szCs w:val="24"/>
        </w:rPr>
        <w:t>etect</w:t>
      </w:r>
      <w:r w:rsidRPr="0022206E">
        <w:rPr>
          <w:spacing w:val="-4"/>
          <w:szCs w:val="24"/>
        </w:rPr>
        <w:t xml:space="preserve"> </w:t>
      </w:r>
      <w:r w:rsidRPr="0022206E">
        <w:rPr>
          <w:szCs w:val="24"/>
        </w:rPr>
        <w:t>faults</w:t>
      </w:r>
      <w:r w:rsidR="00FB7566" w:rsidRPr="0022206E">
        <w:rPr>
          <w:szCs w:val="24"/>
        </w:rPr>
        <w:t>, including type of fault,</w:t>
      </w:r>
      <w:r w:rsidRPr="0022206E">
        <w:rPr>
          <w:spacing w:val="-4"/>
          <w:szCs w:val="24"/>
        </w:rPr>
        <w:t xml:space="preserve"> </w:t>
      </w:r>
      <w:r w:rsidRPr="0022206E">
        <w:rPr>
          <w:szCs w:val="24"/>
        </w:rPr>
        <w:t>and</w:t>
      </w:r>
      <w:r w:rsidRPr="0022206E">
        <w:rPr>
          <w:spacing w:val="-2"/>
          <w:szCs w:val="24"/>
        </w:rPr>
        <w:t xml:space="preserve"> </w:t>
      </w:r>
      <w:proofErr w:type="gramStart"/>
      <w:r w:rsidR="00E533F5" w:rsidRPr="0022206E">
        <w:rPr>
          <w:szCs w:val="24"/>
        </w:rPr>
        <w:t>respond</w:t>
      </w:r>
      <w:r w:rsidR="00FB7566" w:rsidRPr="0022206E">
        <w:rPr>
          <w:szCs w:val="24"/>
        </w:rPr>
        <w:t>s</w:t>
      </w:r>
      <w:proofErr w:type="gramEnd"/>
      <w:r w:rsidR="00E533F5" w:rsidRPr="0022206E">
        <w:rPr>
          <w:szCs w:val="24"/>
        </w:rPr>
        <w:t xml:space="preserve"> to</w:t>
      </w:r>
      <w:r w:rsidRPr="0022206E">
        <w:rPr>
          <w:spacing w:val="-2"/>
          <w:szCs w:val="24"/>
        </w:rPr>
        <w:t xml:space="preserve"> </w:t>
      </w:r>
      <w:r w:rsidRPr="0022206E">
        <w:rPr>
          <w:szCs w:val="24"/>
        </w:rPr>
        <w:t>them</w:t>
      </w:r>
      <w:r w:rsidR="00FB7566" w:rsidRPr="0022206E">
        <w:rPr>
          <w:szCs w:val="24"/>
        </w:rPr>
        <w:t>.</w:t>
      </w:r>
      <w:r w:rsidRPr="0022206E">
        <w:rPr>
          <w:spacing w:val="-3"/>
          <w:szCs w:val="24"/>
        </w:rPr>
        <w:t xml:space="preserve"> </w:t>
      </w:r>
    </w:p>
    <w:p w14:paraId="0716297B" w14:textId="77777777" w:rsidR="00A85D61" w:rsidRPr="0022206E" w:rsidRDefault="00D71BB8" w:rsidP="00CF5B03">
      <w:pPr>
        <w:pStyle w:val="PR3"/>
        <w:jc w:val="both"/>
      </w:pPr>
      <w:r w:rsidRPr="0022206E">
        <w:rPr>
          <w:spacing w:val="-2"/>
        </w:rPr>
        <w:t>S</w:t>
      </w:r>
      <w:r w:rsidR="00A85D61" w:rsidRPr="0022206E">
        <w:t>end</w:t>
      </w:r>
      <w:r w:rsidRPr="0022206E">
        <w:t>s</w:t>
      </w:r>
      <w:r w:rsidR="00A85D61" w:rsidRPr="0022206E">
        <w:t xml:space="preserve"> data to the S.M.A.R.T. panel indicating that there is a fault</w:t>
      </w:r>
      <w:r w:rsidR="00E533F5" w:rsidRPr="0022206E">
        <w:t>.</w:t>
      </w:r>
      <w:r w:rsidR="00A85D61" w:rsidRPr="0022206E">
        <w:t xml:space="preserve"> </w:t>
      </w:r>
    </w:p>
    <w:p w14:paraId="784210F9" w14:textId="77777777" w:rsidR="00DB72D0" w:rsidRPr="0022206E" w:rsidRDefault="00D71BB8" w:rsidP="00CF5B03">
      <w:pPr>
        <w:pStyle w:val="PR3"/>
        <w:jc w:val="both"/>
      </w:pPr>
      <w:r w:rsidRPr="0022206E">
        <w:t>Provides</w:t>
      </w:r>
      <w:r w:rsidR="00A85D61" w:rsidRPr="0022206E">
        <w:t xml:space="preserve"> user </w:t>
      </w:r>
      <w:r w:rsidRPr="0022206E">
        <w:t xml:space="preserve">with a </w:t>
      </w:r>
      <w:r w:rsidR="00A85D61" w:rsidRPr="0022206E">
        <w:t>telephone</w:t>
      </w:r>
      <w:r w:rsidR="00A85D61" w:rsidRPr="0022206E">
        <w:rPr>
          <w:spacing w:val="-3"/>
        </w:rPr>
        <w:t xml:space="preserve"> </w:t>
      </w:r>
      <w:r w:rsidR="00A85D61" w:rsidRPr="0022206E">
        <w:t>contact</w:t>
      </w:r>
      <w:r w:rsidR="00A85D61" w:rsidRPr="0022206E">
        <w:rPr>
          <w:spacing w:val="-5"/>
        </w:rPr>
        <w:t xml:space="preserve"> </w:t>
      </w:r>
      <w:proofErr w:type="gramStart"/>
      <w:r w:rsidRPr="0022206E">
        <w:t>of</w:t>
      </w:r>
      <w:proofErr w:type="gramEnd"/>
      <w:r w:rsidRPr="0022206E">
        <w:t xml:space="preserve"> the authorized service agent</w:t>
      </w:r>
      <w:r w:rsidR="00A85D61" w:rsidRPr="0022206E">
        <w:t>.</w:t>
      </w:r>
    </w:p>
    <w:p w14:paraId="199210A1" w14:textId="77777777" w:rsidR="00A85D61" w:rsidRPr="00A70F6D" w:rsidRDefault="007B6276" w:rsidP="00CF5B03">
      <w:pPr>
        <w:pStyle w:val="PR2"/>
        <w:rPr>
          <w:szCs w:val="24"/>
        </w:rPr>
      </w:pPr>
      <w:r w:rsidRPr="0022206E">
        <w:rPr>
          <w:szCs w:val="24"/>
        </w:rPr>
        <w:t>U</w:t>
      </w:r>
      <w:r w:rsidR="00A85D61" w:rsidRPr="0022206E">
        <w:rPr>
          <w:szCs w:val="24"/>
        </w:rPr>
        <w:t>pdates</w:t>
      </w:r>
      <w:r w:rsidR="00A85D61" w:rsidRPr="0022206E">
        <w:rPr>
          <w:spacing w:val="-6"/>
          <w:szCs w:val="24"/>
        </w:rPr>
        <w:t xml:space="preserve"> </w:t>
      </w:r>
      <w:r w:rsidR="00A85D61" w:rsidRPr="0022206E">
        <w:rPr>
          <w:szCs w:val="24"/>
        </w:rPr>
        <w:t>to</w:t>
      </w:r>
      <w:r w:rsidR="00A85D61" w:rsidRPr="0022206E">
        <w:rPr>
          <w:spacing w:val="-5"/>
          <w:szCs w:val="24"/>
        </w:rPr>
        <w:t xml:space="preserve"> </w:t>
      </w:r>
      <w:r w:rsidR="00A85D61" w:rsidRPr="0022206E">
        <w:rPr>
          <w:szCs w:val="24"/>
        </w:rPr>
        <w:t>the</w:t>
      </w:r>
      <w:r w:rsidR="00A85D61" w:rsidRPr="00A70F6D">
        <w:rPr>
          <w:spacing w:val="-5"/>
          <w:szCs w:val="24"/>
        </w:rPr>
        <w:t xml:space="preserve"> </w:t>
      </w:r>
      <w:r w:rsidR="00A85D61" w:rsidRPr="00A70F6D">
        <w:rPr>
          <w:szCs w:val="24"/>
        </w:rPr>
        <w:t>software</w:t>
      </w:r>
      <w:r w:rsidR="00A85D61" w:rsidRPr="00A70F6D">
        <w:rPr>
          <w:spacing w:val="-3"/>
          <w:szCs w:val="24"/>
        </w:rPr>
        <w:t xml:space="preserve"> </w:t>
      </w:r>
      <w:r w:rsidR="00A85D61" w:rsidRPr="00A70F6D">
        <w:rPr>
          <w:szCs w:val="24"/>
        </w:rPr>
        <w:t>can be loaded and updated using the Application and dongle.</w:t>
      </w:r>
    </w:p>
    <w:p w14:paraId="1394A0D2" w14:textId="77777777" w:rsidR="007B6276" w:rsidRPr="00A70F6D" w:rsidRDefault="002F7167" w:rsidP="00CF5B03">
      <w:pPr>
        <w:pStyle w:val="ART"/>
        <w:jc w:val="both"/>
      </w:pPr>
      <w:r w:rsidRPr="00A70F6D">
        <w:t>MOTION AND PRESENCE SENSORS</w:t>
      </w:r>
    </w:p>
    <w:p w14:paraId="47EA51D5" w14:textId="77777777" w:rsidR="007B6276" w:rsidRPr="00A70F6D" w:rsidRDefault="002F7167" w:rsidP="004A146B">
      <w:pPr>
        <w:pStyle w:val="PR1"/>
      </w:pPr>
      <w:r w:rsidRPr="00A70F6D">
        <w:t>General</w:t>
      </w:r>
      <w:proofErr w:type="gramStart"/>
      <w:r w:rsidRPr="00A70F6D">
        <w:t>:  Provide</w:t>
      </w:r>
      <w:proofErr w:type="gramEnd"/>
      <w:r w:rsidRPr="00A70F6D">
        <w:t xml:space="preserve"> the types of activation and safety sensors</w:t>
      </w:r>
      <w:r w:rsidR="00E64984" w:rsidRPr="00A70F6D">
        <w:t xml:space="preserve"> specified</w:t>
      </w:r>
      <w:r w:rsidRPr="00A70F6D">
        <w:t xml:space="preserve">, installed and adjusted in accordance with ANSI/BHMA </w:t>
      </w:r>
      <w:r w:rsidR="00FB26C2" w:rsidRPr="00A70F6D">
        <w:t xml:space="preserve">A156.10 </w:t>
      </w:r>
      <w:r w:rsidRPr="00A70F6D">
        <w:t xml:space="preserve">standards for the condition of exposure and for long-term, maintenance-free operation under normal traffic load for type of occupancy indicated.  Coordinate activation and safety devices with </w:t>
      </w:r>
      <w:r w:rsidR="001B6FFD" w:rsidRPr="00A70F6D">
        <w:t>entrance</w:t>
      </w:r>
      <w:r w:rsidRPr="00A70F6D">
        <w:t xml:space="preserve"> operation and door operator mechanisms</w:t>
      </w:r>
      <w:r w:rsidR="00E64984" w:rsidRPr="00A70F6D">
        <w:t>.</w:t>
      </w:r>
    </w:p>
    <w:p w14:paraId="03524567" w14:textId="77777777" w:rsidR="004C5D0B" w:rsidRPr="00A70F6D" w:rsidRDefault="004C5D0B" w:rsidP="004C5D0B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DB66AE">
        <w:rPr>
          <w:i/>
          <w:iCs/>
          <w:color w:val="FF0000"/>
        </w:rPr>
        <w:t>&lt;SPECIFIER</w:t>
      </w:r>
      <w:proofErr w:type="gramStart"/>
      <w:r w:rsidRPr="00DB66AE">
        <w:rPr>
          <w:i/>
          <w:iCs/>
          <w:color w:val="FF0000"/>
        </w:rPr>
        <w:t>:</w:t>
      </w:r>
      <w:r w:rsidR="006276B4" w:rsidRPr="00DB66AE">
        <w:rPr>
          <w:i/>
          <w:iCs/>
          <w:color w:val="FF0000"/>
        </w:rPr>
        <w:t xml:space="preserve">  </w:t>
      </w:r>
      <w:r w:rsidR="006276B4" w:rsidRPr="00DB66AE">
        <w:rPr>
          <w:bCs/>
          <w:i/>
          <w:color w:val="FF0000"/>
          <w:szCs w:val="22"/>
        </w:rPr>
        <w:t>“</w:t>
      </w:r>
      <w:proofErr w:type="gramEnd"/>
      <w:r w:rsidR="006276B4" w:rsidRPr="00DB66AE">
        <w:rPr>
          <w:bCs/>
          <w:i/>
          <w:color w:val="FF0000"/>
          <w:szCs w:val="22"/>
        </w:rPr>
        <w:t>Knowing Act Activation” devices (Ex: push plates) are available</w:t>
      </w:r>
      <w:r w:rsidR="00FC1929" w:rsidRPr="00DB66AE">
        <w:rPr>
          <w:bCs/>
          <w:i/>
          <w:color w:val="FF0000"/>
          <w:szCs w:val="22"/>
        </w:rPr>
        <w:t xml:space="preserve">, installed per </w:t>
      </w:r>
      <w:r w:rsidR="00FC1929" w:rsidRPr="00DB66AE">
        <w:rPr>
          <w:bCs/>
          <w:i/>
          <w:color w:val="FF0000"/>
        </w:rPr>
        <w:t>ANSI/BHMA A156.10</w:t>
      </w:r>
      <w:r w:rsidR="00AC7ABE" w:rsidRPr="00DB66AE">
        <w:rPr>
          <w:bCs/>
          <w:i/>
          <w:color w:val="FF0000"/>
        </w:rPr>
        <w:t>&gt;</w:t>
      </w:r>
      <w:r w:rsidR="00FC1929">
        <w:rPr>
          <w:b/>
          <w:i/>
          <w:szCs w:val="22"/>
          <w:u w:val="single"/>
        </w:rPr>
        <w:t xml:space="preserve"> </w:t>
      </w:r>
      <w:r w:rsidR="006276B4">
        <w:rPr>
          <w:b/>
          <w:i/>
          <w:szCs w:val="22"/>
          <w:u w:val="single"/>
        </w:rPr>
        <w:t xml:space="preserve"> </w:t>
      </w:r>
    </w:p>
    <w:p w14:paraId="063D3EE9" w14:textId="77777777" w:rsidR="00E64984" w:rsidRPr="004216EB" w:rsidRDefault="00E64984" w:rsidP="004A146B">
      <w:pPr>
        <w:pStyle w:val="PR1"/>
        <w:numPr>
          <w:ilvl w:val="2"/>
          <w:numId w:val="30"/>
        </w:numPr>
      </w:pPr>
      <w:r w:rsidRPr="004216EB">
        <w:t xml:space="preserve">Activation Sensor: </w:t>
      </w:r>
    </w:p>
    <w:p w14:paraId="76A336DA" w14:textId="77777777" w:rsidR="00804E96" w:rsidRPr="004216EB" w:rsidRDefault="00804E96" w:rsidP="00CF5B03">
      <w:pPr>
        <w:pStyle w:val="PR2"/>
        <w:rPr>
          <w:szCs w:val="24"/>
        </w:rPr>
      </w:pPr>
      <w:r w:rsidRPr="004216EB">
        <w:rPr>
          <w:szCs w:val="24"/>
        </w:rPr>
        <w:t xml:space="preserve">The </w:t>
      </w:r>
      <w:r w:rsidR="00DB66AE" w:rsidRPr="004216EB">
        <w:rPr>
          <w:szCs w:val="24"/>
        </w:rPr>
        <w:t>[</w:t>
      </w:r>
      <w:r w:rsidR="00DB66AE" w:rsidRPr="004216EB">
        <w:rPr>
          <w:color w:val="FF0000"/>
          <w:szCs w:val="24"/>
        </w:rPr>
        <w:t>BEA</w:t>
      </w:r>
      <w:r w:rsidR="00DB66AE" w:rsidRPr="004216EB">
        <w:rPr>
          <w:szCs w:val="24"/>
        </w:rPr>
        <w:t>] [</w:t>
      </w:r>
      <w:proofErr w:type="spellStart"/>
      <w:r w:rsidR="00DB66AE" w:rsidRPr="004216EB">
        <w:rPr>
          <w:color w:val="FF0000"/>
          <w:szCs w:val="24"/>
        </w:rPr>
        <w:t>Optex</w:t>
      </w:r>
      <w:proofErr w:type="spellEnd"/>
      <w:r w:rsidR="00DB66AE" w:rsidRPr="004216EB">
        <w:rPr>
          <w:szCs w:val="24"/>
        </w:rPr>
        <w:t xml:space="preserve">] </w:t>
      </w:r>
      <w:r w:rsidRPr="004216EB">
        <w:rPr>
          <w:szCs w:val="24"/>
        </w:rPr>
        <w:t>activation sensor shall use microwave</w:t>
      </w:r>
      <w:r w:rsidRPr="004216EB">
        <w:rPr>
          <w:spacing w:val="-5"/>
          <w:szCs w:val="24"/>
        </w:rPr>
        <w:t xml:space="preserve"> </w:t>
      </w:r>
      <w:r w:rsidRPr="004216EB">
        <w:rPr>
          <w:szCs w:val="24"/>
        </w:rPr>
        <w:t>technology to detect motion.</w:t>
      </w:r>
      <w:r w:rsidRPr="004216EB">
        <w:rPr>
          <w:spacing w:val="-5"/>
          <w:szCs w:val="24"/>
        </w:rPr>
        <w:t xml:space="preserve">  </w:t>
      </w:r>
      <w:r w:rsidRPr="004216EB">
        <w:rPr>
          <w:szCs w:val="24"/>
        </w:rPr>
        <w:t>The</w:t>
      </w:r>
      <w:r w:rsidRPr="004216EB">
        <w:rPr>
          <w:spacing w:val="-5"/>
          <w:szCs w:val="24"/>
        </w:rPr>
        <w:t xml:space="preserve"> </w:t>
      </w:r>
      <w:r w:rsidRPr="004216EB">
        <w:rPr>
          <w:szCs w:val="24"/>
        </w:rPr>
        <w:t>sensor</w:t>
      </w:r>
      <w:r w:rsidRPr="004216EB">
        <w:rPr>
          <w:spacing w:val="-5"/>
          <w:szCs w:val="24"/>
        </w:rPr>
        <w:t xml:space="preserve"> </w:t>
      </w:r>
      <w:proofErr w:type="gramStart"/>
      <w:r w:rsidRPr="004216EB">
        <w:rPr>
          <w:szCs w:val="24"/>
        </w:rPr>
        <w:t>shall</w:t>
      </w:r>
      <w:proofErr w:type="gramEnd"/>
      <w:r w:rsidRPr="004216EB">
        <w:rPr>
          <w:spacing w:val="-6"/>
          <w:szCs w:val="24"/>
        </w:rPr>
        <w:t xml:space="preserve"> </w:t>
      </w:r>
      <w:r w:rsidRPr="004216EB">
        <w:rPr>
          <w:szCs w:val="24"/>
        </w:rPr>
        <w:t>be</w:t>
      </w:r>
      <w:r w:rsidRPr="004216EB">
        <w:rPr>
          <w:spacing w:val="-7"/>
          <w:szCs w:val="24"/>
        </w:rPr>
        <w:t xml:space="preserve"> </w:t>
      </w:r>
      <w:r w:rsidR="00BA235E" w:rsidRPr="004216EB">
        <w:rPr>
          <w:szCs w:val="24"/>
        </w:rPr>
        <w:t xml:space="preserve">centrally located in the </w:t>
      </w:r>
      <w:r w:rsidR="008663CF" w:rsidRPr="004216EB">
        <w:rPr>
          <w:szCs w:val="24"/>
        </w:rPr>
        <w:t xml:space="preserve">clear door </w:t>
      </w:r>
      <w:r w:rsidR="00BA235E" w:rsidRPr="004216EB">
        <w:rPr>
          <w:szCs w:val="24"/>
        </w:rPr>
        <w:t>opening</w:t>
      </w:r>
      <w:r w:rsidR="00701B51" w:rsidRPr="004216EB">
        <w:rPr>
          <w:szCs w:val="24"/>
        </w:rPr>
        <w:t xml:space="preserve"> per </w:t>
      </w:r>
      <w:r w:rsidR="00701B51" w:rsidRPr="004216EB">
        <w:t>ANSI/BHMA A156.10;</w:t>
      </w:r>
      <w:r w:rsidR="00BA235E" w:rsidRPr="004216EB">
        <w:rPr>
          <w:szCs w:val="24"/>
        </w:rPr>
        <w:t xml:space="preserve"> </w:t>
      </w:r>
      <w:r w:rsidRPr="004216EB">
        <w:rPr>
          <w:szCs w:val="24"/>
        </w:rPr>
        <w:t>header</w:t>
      </w:r>
      <w:r w:rsidR="00DB66AE" w:rsidRPr="004216EB">
        <w:rPr>
          <w:szCs w:val="24"/>
        </w:rPr>
        <w:t xml:space="preserve"> or wall </w:t>
      </w:r>
      <w:r w:rsidRPr="004216EB">
        <w:rPr>
          <w:szCs w:val="24"/>
        </w:rPr>
        <w:t xml:space="preserve">mounted on each side of the </w:t>
      </w:r>
      <w:r w:rsidR="008663CF" w:rsidRPr="004216EB">
        <w:rPr>
          <w:szCs w:val="24"/>
        </w:rPr>
        <w:t>entrance</w:t>
      </w:r>
      <w:r w:rsidRPr="004216EB">
        <w:rPr>
          <w:szCs w:val="24"/>
        </w:rPr>
        <w:t xml:space="preserve">. </w:t>
      </w:r>
    </w:p>
    <w:p w14:paraId="6E7C4198" w14:textId="77777777" w:rsidR="00DB66AE" w:rsidRPr="004216EB" w:rsidRDefault="00DB66AE" w:rsidP="004A146B">
      <w:pPr>
        <w:pStyle w:val="PR1"/>
      </w:pPr>
      <w:r w:rsidRPr="004216EB">
        <w:t xml:space="preserve">Safety Sensor: </w:t>
      </w:r>
    </w:p>
    <w:p w14:paraId="2FED513E" w14:textId="77777777" w:rsidR="00DB66AE" w:rsidRPr="00A70F6D" w:rsidRDefault="00DB66AE" w:rsidP="00DB66AE">
      <w:pPr>
        <w:pStyle w:val="PR2"/>
      </w:pPr>
      <w:r w:rsidRPr="004216EB">
        <w:t>The</w:t>
      </w:r>
      <w:r w:rsidR="00701B51" w:rsidRPr="004216EB">
        <w:rPr>
          <w:szCs w:val="24"/>
        </w:rPr>
        <w:t xml:space="preserve"> [</w:t>
      </w:r>
      <w:r w:rsidR="00701B51" w:rsidRPr="004216EB">
        <w:rPr>
          <w:color w:val="FF0000"/>
          <w:szCs w:val="24"/>
        </w:rPr>
        <w:t>BEA</w:t>
      </w:r>
      <w:r w:rsidR="00701B51" w:rsidRPr="004216EB">
        <w:rPr>
          <w:szCs w:val="24"/>
        </w:rPr>
        <w:t>] [</w:t>
      </w:r>
      <w:proofErr w:type="spellStart"/>
      <w:r w:rsidR="00701B51" w:rsidRPr="004216EB">
        <w:rPr>
          <w:color w:val="FF0000"/>
          <w:szCs w:val="24"/>
        </w:rPr>
        <w:t>Optex</w:t>
      </w:r>
      <w:proofErr w:type="spellEnd"/>
      <w:r w:rsidR="00701B51">
        <w:rPr>
          <w:szCs w:val="24"/>
        </w:rPr>
        <w:t>]</w:t>
      </w:r>
      <w:r w:rsidRPr="00A70F6D">
        <w:t xml:space="preserve"> </w:t>
      </w:r>
      <w:r>
        <w:t xml:space="preserve">safety </w:t>
      </w:r>
      <w:r w:rsidRPr="00A70F6D">
        <w:t>presence sensor</w:t>
      </w:r>
      <w:r w:rsidR="004A146B">
        <w:t>s</w:t>
      </w:r>
      <w:r w:rsidRPr="00A70F6D">
        <w:t xml:space="preserve"> shall use active infrared technology to detect presence.</w:t>
      </w:r>
      <w:r w:rsidRPr="00A70F6D">
        <w:rPr>
          <w:spacing w:val="-5"/>
        </w:rPr>
        <w:t xml:space="preserve">  </w:t>
      </w:r>
      <w:r w:rsidRPr="00A70F6D">
        <w:t>The</w:t>
      </w:r>
      <w:r w:rsidRPr="00A70F6D">
        <w:rPr>
          <w:spacing w:val="-5"/>
        </w:rPr>
        <w:t xml:space="preserve"> </w:t>
      </w:r>
      <w:r w:rsidRPr="00A70F6D">
        <w:t>sensor</w:t>
      </w:r>
      <w:r w:rsidR="00701B51">
        <w:t>s</w:t>
      </w:r>
      <w:r w:rsidRPr="00A70F6D">
        <w:rPr>
          <w:spacing w:val="-5"/>
        </w:rPr>
        <w:t xml:space="preserve"> </w:t>
      </w:r>
      <w:r w:rsidR="004A146B">
        <w:rPr>
          <w:spacing w:val="-5"/>
        </w:rPr>
        <w:t xml:space="preserve">shall be </w:t>
      </w:r>
      <w:r w:rsidRPr="00A70F6D">
        <w:t>header-mounted on each side of the entrance</w:t>
      </w:r>
      <w:r w:rsidR="00701B51">
        <w:t xml:space="preserve"> and located per </w:t>
      </w:r>
      <w:r w:rsidR="00701B51" w:rsidRPr="00A70F6D">
        <w:t xml:space="preserve">ANSI/BHMA A156.10 </w:t>
      </w:r>
      <w:r w:rsidR="00701B51">
        <w:t>to protect the fold area of the door</w:t>
      </w:r>
      <w:r w:rsidRPr="00A70F6D">
        <w:t xml:space="preserve">. </w:t>
      </w:r>
      <w:r w:rsidR="004A146B">
        <w:t xml:space="preserve">Safety sensors shall </w:t>
      </w:r>
      <w:proofErr w:type="gramStart"/>
      <w:r w:rsidR="004A146B">
        <w:t>remain active at all times</w:t>
      </w:r>
      <w:proofErr w:type="gramEnd"/>
      <w:r w:rsidR="004A146B">
        <w:t>.</w:t>
      </w:r>
    </w:p>
    <w:p w14:paraId="3E527617" w14:textId="77777777" w:rsidR="006754C2" w:rsidRPr="00A70F6D" w:rsidRDefault="00B14DA3" w:rsidP="00CF5B03">
      <w:pPr>
        <w:pStyle w:val="ART"/>
        <w:jc w:val="both"/>
      </w:pPr>
      <w:r w:rsidRPr="00A70F6D">
        <w:t>ELECTRICAL</w:t>
      </w:r>
    </w:p>
    <w:p w14:paraId="7C891D87" w14:textId="77777777" w:rsidR="00B14DA3" w:rsidRPr="00A70F6D" w:rsidRDefault="00B14DA3" w:rsidP="004A146B">
      <w:pPr>
        <w:pStyle w:val="PR1"/>
      </w:pPr>
      <w:r w:rsidRPr="00A70F6D">
        <w:t>The</w:t>
      </w:r>
      <w:r w:rsidRPr="00A70F6D">
        <w:rPr>
          <w:spacing w:val="-3"/>
        </w:rPr>
        <w:t xml:space="preserve"> </w:t>
      </w:r>
      <w:r w:rsidR="00D05FC2">
        <w:t>folding</w:t>
      </w:r>
      <w:r w:rsidRPr="00A70F6D">
        <w:rPr>
          <w:spacing w:val="-5"/>
        </w:rPr>
        <w:t xml:space="preserve"> </w:t>
      </w:r>
      <w:r w:rsidRPr="00A70F6D">
        <w:t>automatic entrance</w:t>
      </w:r>
      <w:r w:rsidRPr="00A70F6D">
        <w:rPr>
          <w:spacing w:val="-3"/>
        </w:rPr>
        <w:t xml:space="preserve"> </w:t>
      </w:r>
      <w:r w:rsidRPr="00A70F6D">
        <w:t>shall</w:t>
      </w:r>
      <w:r w:rsidRPr="00A70F6D">
        <w:rPr>
          <w:spacing w:val="-4"/>
        </w:rPr>
        <w:t xml:space="preserve"> </w:t>
      </w:r>
      <w:r w:rsidRPr="00A70F6D">
        <w:t>consume</w:t>
      </w:r>
      <w:r w:rsidRPr="00A70F6D">
        <w:rPr>
          <w:spacing w:val="-7"/>
        </w:rPr>
        <w:t xml:space="preserve"> </w:t>
      </w:r>
      <w:r w:rsidRPr="00A70F6D">
        <w:t>no</w:t>
      </w:r>
      <w:r w:rsidRPr="00A70F6D">
        <w:rPr>
          <w:spacing w:val="-5"/>
        </w:rPr>
        <w:t xml:space="preserve"> </w:t>
      </w:r>
      <w:r w:rsidRPr="00A70F6D">
        <w:t>more</w:t>
      </w:r>
      <w:r w:rsidRPr="00A70F6D">
        <w:rPr>
          <w:spacing w:val="-5"/>
        </w:rPr>
        <w:t xml:space="preserve"> </w:t>
      </w:r>
      <w:r w:rsidRPr="00A70F6D">
        <w:t>than</w:t>
      </w:r>
      <w:r w:rsidRPr="00A70F6D">
        <w:rPr>
          <w:spacing w:val="-3"/>
        </w:rPr>
        <w:t xml:space="preserve"> </w:t>
      </w:r>
      <w:r w:rsidRPr="00A70F6D">
        <w:t>100W of</w:t>
      </w:r>
      <w:r w:rsidRPr="00A70F6D">
        <w:rPr>
          <w:spacing w:val="-5"/>
        </w:rPr>
        <w:t xml:space="preserve"> </w:t>
      </w:r>
      <w:r w:rsidRPr="00A70F6D">
        <w:t>electricity</w:t>
      </w:r>
      <w:r w:rsidRPr="00A70F6D">
        <w:rPr>
          <w:spacing w:val="-6"/>
        </w:rPr>
        <w:t xml:space="preserve"> </w:t>
      </w:r>
      <w:r w:rsidRPr="00A70F6D">
        <w:t>at full load power.</w:t>
      </w:r>
    </w:p>
    <w:p w14:paraId="333EC7B1" w14:textId="69FE32B7" w:rsidR="00B14DA3" w:rsidRPr="00A70F6D" w:rsidRDefault="00B14DA3" w:rsidP="004A146B">
      <w:pPr>
        <w:pStyle w:val="PR1"/>
      </w:pPr>
      <w:r w:rsidRPr="00A70F6D">
        <w:lastRenderedPageBreak/>
        <w:t>Power</w:t>
      </w:r>
      <w:proofErr w:type="gramStart"/>
      <w:r w:rsidRPr="00A70F6D">
        <w:t>:  120</w:t>
      </w:r>
      <w:proofErr w:type="gramEnd"/>
      <w:r w:rsidRPr="00A70F6D">
        <w:t xml:space="preserve"> VAC,</w:t>
      </w:r>
      <w:r w:rsidRPr="00A70F6D">
        <w:rPr>
          <w:spacing w:val="-5"/>
        </w:rPr>
        <w:t xml:space="preserve"> </w:t>
      </w:r>
      <w:r w:rsidRPr="00A70F6D">
        <w:t>1</w:t>
      </w:r>
      <w:r w:rsidRPr="00A70F6D">
        <w:rPr>
          <w:spacing w:val="-3"/>
        </w:rPr>
        <w:t xml:space="preserve"> </w:t>
      </w:r>
      <w:r w:rsidRPr="00A70F6D">
        <w:t>phase,</w:t>
      </w:r>
      <w:r w:rsidRPr="00A70F6D">
        <w:rPr>
          <w:spacing w:val="-5"/>
        </w:rPr>
        <w:t xml:space="preserve"> </w:t>
      </w:r>
      <w:proofErr w:type="gramStart"/>
      <w:r w:rsidRPr="00A70F6D">
        <w:t>5</w:t>
      </w:r>
      <w:r w:rsidRPr="00A70F6D">
        <w:rPr>
          <w:spacing w:val="-4"/>
        </w:rPr>
        <w:t xml:space="preserve"> </w:t>
      </w:r>
      <w:r w:rsidRPr="00A70F6D">
        <w:t>amp</w:t>
      </w:r>
      <w:proofErr w:type="gramEnd"/>
      <w:r w:rsidRPr="00A70F6D">
        <w:rPr>
          <w:spacing w:val="-3"/>
        </w:rPr>
        <w:t xml:space="preserve"> </w:t>
      </w:r>
      <w:r w:rsidRPr="00A70F6D">
        <w:t>dedicated</w:t>
      </w:r>
      <w:r w:rsidRPr="00A70F6D">
        <w:rPr>
          <w:spacing w:val="-5"/>
        </w:rPr>
        <w:t xml:space="preserve"> </w:t>
      </w:r>
      <w:r w:rsidRPr="00A70F6D">
        <w:t>circuit</w:t>
      </w:r>
      <w:r w:rsidRPr="00A70F6D">
        <w:rPr>
          <w:spacing w:val="-3"/>
        </w:rPr>
        <w:t xml:space="preserve"> </w:t>
      </w:r>
      <w:r w:rsidRPr="00A70F6D">
        <w:t xml:space="preserve">per </w:t>
      </w:r>
      <w:r w:rsidR="00D05FC2">
        <w:t>folding</w:t>
      </w:r>
      <w:r w:rsidRPr="00A70F6D">
        <w:t xml:space="preserve"> automatic entrance shall be provided </w:t>
      </w:r>
      <w:r w:rsidR="0069760C" w:rsidRPr="00A70F6D">
        <w:t xml:space="preserve">to the header </w:t>
      </w:r>
      <w:r w:rsidRPr="00A70F6D">
        <w:t>by others.</w:t>
      </w:r>
    </w:p>
    <w:p w14:paraId="0A7FB0B0" w14:textId="77777777" w:rsidR="004A146B" w:rsidRPr="004216EB" w:rsidRDefault="004A146B" w:rsidP="004A146B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4216EB">
        <w:rPr>
          <w:i/>
          <w:iCs/>
          <w:color w:val="FF0000"/>
        </w:rPr>
        <w:t>&lt;SPECIFIER</w:t>
      </w:r>
      <w:proofErr w:type="gramStart"/>
      <w:r w:rsidRPr="004216EB">
        <w:rPr>
          <w:i/>
          <w:iCs/>
          <w:color w:val="FF0000"/>
        </w:rPr>
        <w:t>:  The</w:t>
      </w:r>
      <w:proofErr w:type="gramEnd"/>
      <w:r w:rsidRPr="004216EB">
        <w:rPr>
          <w:i/>
          <w:iCs/>
          <w:color w:val="FF0000"/>
        </w:rPr>
        <w:t xml:space="preserve"> following battery back-up is required with electrified locking&gt;</w:t>
      </w:r>
    </w:p>
    <w:p w14:paraId="5FAA0C2E" w14:textId="43061A85" w:rsidR="006D18FD" w:rsidRPr="00A70F6D" w:rsidRDefault="006D18FD" w:rsidP="004A146B">
      <w:pPr>
        <w:pStyle w:val="PR1"/>
        <w:numPr>
          <w:ilvl w:val="2"/>
          <w:numId w:val="34"/>
        </w:numPr>
      </w:pPr>
      <w:r w:rsidRPr="00A70F6D">
        <w:t>[</w:t>
      </w:r>
      <w:r w:rsidRPr="004A146B">
        <w:rPr>
          <w:color w:val="FF0000"/>
        </w:rPr>
        <w:t>Battery</w:t>
      </w:r>
      <w:r w:rsidRPr="004A146B">
        <w:rPr>
          <w:color w:val="FF0000"/>
          <w:spacing w:val="-8"/>
        </w:rPr>
        <w:t xml:space="preserve"> </w:t>
      </w:r>
      <w:r w:rsidRPr="004A146B">
        <w:rPr>
          <w:color w:val="FF0000"/>
        </w:rPr>
        <w:t>Back-up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4"/>
        </w:rPr>
        <w:t xml:space="preserve">  </w:t>
      </w:r>
      <w:r w:rsidRPr="004A146B">
        <w:rPr>
          <w:color w:val="FF0000"/>
        </w:rPr>
        <w:t>A</w:t>
      </w:r>
      <w:proofErr w:type="gramEnd"/>
      <w:r w:rsidRPr="004A146B">
        <w:rPr>
          <w:color w:val="FF0000"/>
          <w:spacing w:val="-7"/>
        </w:rPr>
        <w:t xml:space="preserve"> </w:t>
      </w:r>
      <w:r w:rsidR="00F4478B">
        <w:rPr>
          <w:color w:val="FF0000"/>
          <w:spacing w:val="-7"/>
        </w:rPr>
        <w:t>header mounted</w:t>
      </w:r>
      <w:r w:rsidRPr="004A146B">
        <w:rPr>
          <w:color w:val="FF0000"/>
          <w:spacing w:val="-7"/>
        </w:rPr>
        <w:t xml:space="preserve"> </w:t>
      </w:r>
      <w:r w:rsidRPr="004A146B">
        <w:rPr>
          <w:color w:val="FF0000"/>
        </w:rPr>
        <w:t>UPS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(uninterruptible</w:t>
      </w:r>
      <w:r w:rsidRPr="004A146B">
        <w:rPr>
          <w:color w:val="FF0000"/>
          <w:spacing w:val="-7"/>
        </w:rPr>
        <w:t xml:space="preserve"> </w:t>
      </w:r>
      <w:r w:rsidRPr="004A146B">
        <w:rPr>
          <w:color w:val="FF0000"/>
        </w:rPr>
        <w:t>power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supply)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that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provides 300 opening cycles.</w:t>
      </w:r>
      <w:r w:rsidRPr="00A70F6D">
        <w:t>]</w:t>
      </w:r>
    </w:p>
    <w:p w14:paraId="19A21C0D" w14:textId="77777777" w:rsidR="006D18FD" w:rsidRPr="00A70F6D" w:rsidRDefault="006D18FD" w:rsidP="004A146B">
      <w:pPr>
        <w:pStyle w:val="PR1"/>
      </w:pPr>
      <w:r w:rsidRPr="00A70F6D">
        <w:t>FABRICATION</w:t>
      </w:r>
    </w:p>
    <w:p w14:paraId="7B1AE24E" w14:textId="77777777" w:rsidR="006D18FD" w:rsidRPr="00A70F6D" w:rsidRDefault="00E94CDC" w:rsidP="00CF5B03">
      <w:pPr>
        <w:pStyle w:val="PR2"/>
        <w:rPr>
          <w:szCs w:val="24"/>
        </w:rPr>
      </w:pPr>
      <w:r w:rsidRPr="00A70F6D">
        <w:rPr>
          <w:szCs w:val="24"/>
        </w:rPr>
        <w:t xml:space="preserve">General:  </w:t>
      </w:r>
      <w:proofErr w:type="gramStart"/>
      <w:r w:rsidRPr="00A70F6D">
        <w:rPr>
          <w:szCs w:val="24"/>
        </w:rPr>
        <w:t>Factory</w:t>
      </w:r>
      <w:proofErr w:type="gramEnd"/>
      <w:r w:rsidRPr="00A70F6D">
        <w:rPr>
          <w:szCs w:val="24"/>
        </w:rPr>
        <w:t xml:space="preserve"> </w:t>
      </w:r>
      <w:proofErr w:type="gramStart"/>
      <w:r w:rsidRPr="00A70F6D">
        <w:rPr>
          <w:szCs w:val="24"/>
        </w:rPr>
        <w:t>fabricate</w:t>
      </w:r>
      <w:proofErr w:type="gramEnd"/>
      <w:r w:rsidRPr="00A70F6D">
        <w:rPr>
          <w:szCs w:val="24"/>
        </w:rPr>
        <w:t xml:space="preserve"> automatic entrance components to designs, sizes, and thicknesses indicated and to comply with indicated standards</w:t>
      </w:r>
      <w:r w:rsidR="006D18FD" w:rsidRPr="00A70F6D">
        <w:rPr>
          <w:szCs w:val="24"/>
        </w:rPr>
        <w:t>.</w:t>
      </w:r>
    </w:p>
    <w:p w14:paraId="5168C465" w14:textId="77777777" w:rsidR="00E94CDC" w:rsidRPr="00A70F6D" w:rsidRDefault="0027554F" w:rsidP="00CF5B03">
      <w:pPr>
        <w:pStyle w:val="PR2"/>
        <w:rPr>
          <w:szCs w:val="24"/>
        </w:rPr>
      </w:pPr>
      <w:r w:rsidRPr="00A70F6D">
        <w:rPr>
          <w:szCs w:val="24"/>
        </w:rPr>
        <w:t>M</w:t>
      </w:r>
      <w:r w:rsidR="00E94CDC" w:rsidRPr="00A70F6D">
        <w:rPr>
          <w:szCs w:val="24"/>
        </w:rPr>
        <w:t>iscellaneous</w:t>
      </w:r>
      <w:r w:rsidR="00E94CDC" w:rsidRPr="00A70F6D">
        <w:rPr>
          <w:spacing w:val="-5"/>
          <w:szCs w:val="24"/>
        </w:rPr>
        <w:t xml:space="preserve"> </w:t>
      </w:r>
      <w:r w:rsidR="00E94CDC" w:rsidRPr="00A70F6D">
        <w:rPr>
          <w:szCs w:val="24"/>
        </w:rPr>
        <w:t>hardware</w:t>
      </w:r>
      <w:proofErr w:type="gramStart"/>
      <w:r w:rsidR="00E94CDC" w:rsidRPr="00A70F6D">
        <w:rPr>
          <w:b/>
          <w:szCs w:val="24"/>
        </w:rPr>
        <w:t>:</w:t>
      </w:r>
      <w:r w:rsidRPr="00A70F6D">
        <w:rPr>
          <w:b/>
          <w:szCs w:val="24"/>
        </w:rPr>
        <w:t xml:space="preserve"> </w:t>
      </w:r>
      <w:r w:rsidR="00E94CDC" w:rsidRPr="00A70F6D">
        <w:rPr>
          <w:b/>
          <w:spacing w:val="1"/>
          <w:szCs w:val="24"/>
        </w:rPr>
        <w:t xml:space="preserve"> </w:t>
      </w:r>
      <w:r w:rsidR="00E94CDC" w:rsidRPr="00A70F6D">
        <w:rPr>
          <w:szCs w:val="24"/>
        </w:rPr>
        <w:t>Factory</w:t>
      </w:r>
      <w:proofErr w:type="gramEnd"/>
      <w:r w:rsidR="00E94CDC"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installed per</w:t>
      </w:r>
      <w:r w:rsidR="00E94CDC" w:rsidRPr="00A70F6D">
        <w:rPr>
          <w:spacing w:val="-2"/>
          <w:szCs w:val="24"/>
        </w:rPr>
        <w:t xml:space="preserve"> project</w:t>
      </w:r>
      <w:r w:rsidRPr="00A70F6D">
        <w:rPr>
          <w:spacing w:val="-2"/>
          <w:szCs w:val="24"/>
        </w:rPr>
        <w:t xml:space="preserve"> requirements</w:t>
      </w:r>
      <w:r w:rsidR="00E94CDC" w:rsidRPr="00A70F6D">
        <w:rPr>
          <w:spacing w:val="-2"/>
          <w:szCs w:val="24"/>
        </w:rPr>
        <w:t>.</w:t>
      </w:r>
    </w:p>
    <w:p w14:paraId="3B432C7C" w14:textId="77777777" w:rsidR="00E94CDC" w:rsidRPr="00A70F6D" w:rsidRDefault="00E94CDC" w:rsidP="00CF5B03">
      <w:pPr>
        <w:pStyle w:val="PR2"/>
        <w:rPr>
          <w:szCs w:val="24"/>
        </w:rPr>
      </w:pPr>
      <w:r w:rsidRPr="00A70F6D">
        <w:rPr>
          <w:szCs w:val="24"/>
        </w:rPr>
        <w:t>Framing</w:t>
      </w:r>
      <w:proofErr w:type="gramStart"/>
      <w:r w:rsidRPr="00A70F6D">
        <w:rPr>
          <w:szCs w:val="24"/>
        </w:rPr>
        <w:t>:</w:t>
      </w:r>
      <w:r w:rsidRPr="00A70F6D">
        <w:rPr>
          <w:spacing w:val="-4"/>
          <w:szCs w:val="24"/>
        </w:rPr>
        <w:t xml:space="preserve"> </w:t>
      </w:r>
      <w:r w:rsidR="0027554F"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Prefabricated</w:t>
      </w:r>
      <w:proofErr w:type="gramEnd"/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to</w:t>
      </w:r>
      <w:r w:rsidRPr="00A70F6D">
        <w:rPr>
          <w:spacing w:val="-1"/>
          <w:szCs w:val="24"/>
        </w:rPr>
        <w:t xml:space="preserve"> </w:t>
      </w:r>
      <w:r w:rsidRPr="00A70F6D">
        <w:rPr>
          <w:szCs w:val="24"/>
        </w:rPr>
        <w:t>be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assembled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in</w:t>
      </w:r>
      <w:r w:rsidRPr="00A70F6D">
        <w:rPr>
          <w:spacing w:val="-4"/>
          <w:szCs w:val="24"/>
        </w:rPr>
        <w:t xml:space="preserve"> </w:t>
      </w:r>
      <w:r w:rsidRPr="00A70F6D">
        <w:rPr>
          <w:spacing w:val="-2"/>
          <w:szCs w:val="24"/>
        </w:rPr>
        <w:t>field.</w:t>
      </w:r>
    </w:p>
    <w:p w14:paraId="1B0E6A10" w14:textId="77777777" w:rsidR="00E94CDC" w:rsidRPr="00A70F6D" w:rsidRDefault="00E94CDC" w:rsidP="00CF5B03">
      <w:pPr>
        <w:pStyle w:val="PR2"/>
        <w:rPr>
          <w:szCs w:val="24"/>
        </w:rPr>
      </w:pPr>
      <w:r w:rsidRPr="00A70F6D">
        <w:rPr>
          <w:szCs w:val="24"/>
        </w:rPr>
        <w:t>Door</w:t>
      </w:r>
      <w:r w:rsidRPr="00A70F6D">
        <w:rPr>
          <w:spacing w:val="-2"/>
          <w:szCs w:val="24"/>
        </w:rPr>
        <w:t xml:space="preserve"> </w:t>
      </w:r>
      <w:r w:rsidRPr="00A70F6D">
        <w:rPr>
          <w:szCs w:val="24"/>
        </w:rPr>
        <w:t>operator</w:t>
      </w:r>
      <w:proofErr w:type="gramStart"/>
      <w:r w:rsidRPr="00A70F6D">
        <w:rPr>
          <w:szCs w:val="24"/>
        </w:rPr>
        <w:t>:</w:t>
      </w:r>
      <w:r w:rsidRPr="00A70F6D">
        <w:rPr>
          <w:spacing w:val="-4"/>
          <w:szCs w:val="24"/>
        </w:rPr>
        <w:t xml:space="preserve"> </w:t>
      </w:r>
      <w:r w:rsidR="0027554F" w:rsidRPr="00A70F6D">
        <w:rPr>
          <w:spacing w:val="-4"/>
          <w:szCs w:val="24"/>
        </w:rPr>
        <w:t xml:space="preserve"> Factory</w:t>
      </w:r>
      <w:proofErr w:type="gramEnd"/>
      <w:r w:rsidR="0027554F" w:rsidRPr="00A70F6D">
        <w:rPr>
          <w:spacing w:val="-4"/>
          <w:szCs w:val="24"/>
        </w:rPr>
        <w:t xml:space="preserve"> installed </w:t>
      </w:r>
      <w:r w:rsidRPr="00A70F6D">
        <w:rPr>
          <w:szCs w:val="24"/>
        </w:rPr>
        <w:t>in</w:t>
      </w:r>
      <w:r w:rsidRPr="00A70F6D">
        <w:rPr>
          <w:spacing w:val="-2"/>
          <w:szCs w:val="24"/>
        </w:rPr>
        <w:t xml:space="preserve"> header.</w:t>
      </w:r>
    </w:p>
    <w:p w14:paraId="1307B990" w14:textId="77777777" w:rsidR="00E94CDC" w:rsidRPr="00AC7ABE" w:rsidRDefault="00E94CDC" w:rsidP="00CF5B03">
      <w:pPr>
        <w:pStyle w:val="PR2"/>
        <w:rPr>
          <w:szCs w:val="24"/>
        </w:rPr>
      </w:pPr>
      <w:r w:rsidRPr="00A70F6D">
        <w:rPr>
          <w:szCs w:val="24"/>
        </w:rPr>
        <w:t>Glazing</w:t>
      </w:r>
      <w:proofErr w:type="gramStart"/>
      <w:r w:rsidRPr="00A70F6D">
        <w:rPr>
          <w:szCs w:val="24"/>
        </w:rPr>
        <w:t>:</w:t>
      </w:r>
      <w:r w:rsidRPr="00A70F6D">
        <w:rPr>
          <w:spacing w:val="-5"/>
          <w:szCs w:val="24"/>
        </w:rPr>
        <w:t xml:space="preserve"> </w:t>
      </w:r>
      <w:r w:rsidR="0027554F" w:rsidRPr="00A70F6D">
        <w:rPr>
          <w:spacing w:val="-5"/>
          <w:szCs w:val="24"/>
        </w:rPr>
        <w:t xml:space="preserve"> Prefabricated</w:t>
      </w:r>
      <w:proofErr w:type="gramEnd"/>
      <w:r w:rsidR="0027554F" w:rsidRPr="00A70F6D">
        <w:rPr>
          <w:spacing w:val="-5"/>
          <w:szCs w:val="24"/>
        </w:rPr>
        <w:t xml:space="preserve"> glazing s</w:t>
      </w:r>
      <w:r w:rsidRPr="00A70F6D">
        <w:rPr>
          <w:szCs w:val="24"/>
        </w:rPr>
        <w:t>tops</w:t>
      </w:r>
      <w:r w:rsidRPr="00A70F6D">
        <w:rPr>
          <w:spacing w:val="-6"/>
          <w:szCs w:val="24"/>
        </w:rPr>
        <w:t xml:space="preserve"> </w:t>
      </w:r>
      <w:r w:rsidRPr="00A70F6D">
        <w:rPr>
          <w:szCs w:val="24"/>
        </w:rPr>
        <w:t>included</w:t>
      </w:r>
      <w:r w:rsidRPr="00A70F6D">
        <w:rPr>
          <w:spacing w:val="-5"/>
          <w:szCs w:val="24"/>
        </w:rPr>
        <w:t xml:space="preserve"> </w:t>
      </w:r>
      <w:r w:rsidRPr="00A70F6D">
        <w:rPr>
          <w:szCs w:val="24"/>
        </w:rPr>
        <w:t>per</w:t>
      </w:r>
      <w:r w:rsidRPr="00A70F6D">
        <w:rPr>
          <w:spacing w:val="-4"/>
          <w:szCs w:val="24"/>
        </w:rPr>
        <w:t xml:space="preserve"> </w:t>
      </w:r>
      <w:r w:rsidRPr="00A70F6D">
        <w:rPr>
          <w:szCs w:val="24"/>
        </w:rPr>
        <w:t>customer</w:t>
      </w:r>
      <w:r w:rsidRPr="00A70F6D">
        <w:rPr>
          <w:spacing w:val="-3"/>
          <w:szCs w:val="24"/>
        </w:rPr>
        <w:t xml:space="preserve"> </w:t>
      </w:r>
      <w:r w:rsidRPr="00A70F6D">
        <w:rPr>
          <w:szCs w:val="24"/>
        </w:rPr>
        <w:t>specification.</w:t>
      </w:r>
      <w:r w:rsidRPr="00A70F6D">
        <w:rPr>
          <w:spacing w:val="-5"/>
          <w:szCs w:val="24"/>
        </w:rPr>
        <w:t xml:space="preserve"> </w:t>
      </w:r>
    </w:p>
    <w:p w14:paraId="2A66834F" w14:textId="77777777" w:rsidR="00AC7ABE" w:rsidRPr="003F3356" w:rsidRDefault="00AC7ABE" w:rsidP="00AC7ABE">
      <w:pPr>
        <w:pStyle w:val="ART"/>
        <w:tabs>
          <w:tab w:val="clear" w:pos="576"/>
          <w:tab w:val="num" w:pos="864"/>
        </w:tabs>
        <w:jc w:val="both"/>
      </w:pPr>
      <w:r w:rsidRPr="003F3356">
        <w:t>[</w:t>
      </w:r>
      <w:r w:rsidRPr="003F3356">
        <w:rPr>
          <w:color w:val="FF0000"/>
        </w:rPr>
        <w:t>ACCESSORIES</w:t>
      </w:r>
      <w:r w:rsidRPr="003F3356">
        <w:t xml:space="preserve">]  </w:t>
      </w:r>
    </w:p>
    <w:p w14:paraId="39C837CE" w14:textId="77777777" w:rsidR="00AC7ABE" w:rsidRDefault="00AC7ABE" w:rsidP="00AC7ABE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t>&lt;SPECIFIER</w:t>
      </w:r>
      <w:proofErr w:type="gramStart"/>
      <w:r w:rsidRPr="00832105">
        <w:rPr>
          <w:i/>
          <w:iCs/>
          <w:color w:val="FF0000"/>
        </w:rPr>
        <w:t xml:space="preserve">:  </w:t>
      </w:r>
      <w:r>
        <w:rPr>
          <w:i/>
          <w:iCs/>
          <w:color w:val="FF0000"/>
        </w:rPr>
        <w:t>Guide</w:t>
      </w:r>
      <w:proofErr w:type="gramEnd"/>
      <w:r>
        <w:rPr>
          <w:i/>
          <w:iCs/>
          <w:color w:val="FF0000"/>
        </w:rPr>
        <w:t xml:space="preserve"> rails are required per ANSI/BHMA A156.10 unless the </w:t>
      </w:r>
      <w:r w:rsidR="003F3356">
        <w:rPr>
          <w:i/>
          <w:iCs/>
          <w:color w:val="FF0000"/>
        </w:rPr>
        <w:t>folding panels</w:t>
      </w:r>
      <w:r>
        <w:rPr>
          <w:i/>
          <w:iCs/>
          <w:color w:val="FF0000"/>
        </w:rPr>
        <w:t xml:space="preserve"> </w:t>
      </w:r>
      <w:r w:rsidR="003F3356">
        <w:rPr>
          <w:i/>
          <w:iCs/>
          <w:color w:val="FF0000"/>
        </w:rPr>
        <w:t>are</w:t>
      </w:r>
      <w:r>
        <w:rPr>
          <w:i/>
          <w:iCs/>
          <w:color w:val="FF0000"/>
        </w:rPr>
        <w:t xml:space="preserve"> located adjacent to a wall</w:t>
      </w:r>
      <w:r w:rsidRPr="00A70F6D">
        <w:rPr>
          <w:i/>
          <w:iCs/>
          <w:color w:val="FF0000"/>
        </w:rPr>
        <w:t>&gt;</w:t>
      </w:r>
    </w:p>
    <w:p w14:paraId="5111A5F6" w14:textId="77777777" w:rsidR="003F3356" w:rsidRPr="00AB0CA0" w:rsidRDefault="00AB0CA0" w:rsidP="004A146B">
      <w:pPr>
        <w:pStyle w:val="PR1"/>
      </w:pPr>
      <w:r>
        <w:t>[</w:t>
      </w:r>
      <w:r w:rsidR="003F3356" w:rsidRPr="00AB0CA0">
        <w:t>Guide Rails</w:t>
      </w:r>
      <w:proofErr w:type="gramStart"/>
      <w:r w:rsidR="003F3356" w:rsidRPr="00AB0CA0">
        <w:t>:  Wall</w:t>
      </w:r>
      <w:proofErr w:type="gramEnd"/>
      <w:r w:rsidR="003F3356" w:rsidRPr="00AB0CA0">
        <w:t xml:space="preserve"> </w:t>
      </w:r>
      <w:r w:rsidRPr="00AB0CA0">
        <w:t>m</w:t>
      </w:r>
      <w:r w:rsidR="003F3356" w:rsidRPr="00AB0CA0">
        <w:t xml:space="preserve">ounted, L-shaped </w:t>
      </w:r>
      <w:r w:rsidRPr="00AB0CA0">
        <w:t>configuration with</w:t>
      </w:r>
      <w:r w:rsidR="003F3356" w:rsidRPr="00AB0CA0">
        <w:t xml:space="preserve"> single horizontal bar. </w:t>
      </w:r>
      <w:r w:rsidRPr="00AB0CA0">
        <w:t xml:space="preserve">Guide rails shall be </w:t>
      </w:r>
      <w:r w:rsidR="003F3356" w:rsidRPr="00AB0CA0">
        <w:t>36” high</w:t>
      </w:r>
      <w:r w:rsidR="0022206E">
        <w:t xml:space="preserve">.  </w:t>
      </w:r>
      <w:r w:rsidRPr="00AB0CA0">
        <w:t>Guide rails shall meet the requirements of ANSI/BHMA A156.10.</w:t>
      </w:r>
      <w:r>
        <w:rPr>
          <w:color w:val="000000"/>
        </w:rPr>
        <w:t>]</w:t>
      </w:r>
    </w:p>
    <w:p w14:paraId="2D18BD30" w14:textId="77777777" w:rsidR="00E94CDC" w:rsidRPr="00BE5018" w:rsidRDefault="003625AA" w:rsidP="00CF5B03">
      <w:pPr>
        <w:pStyle w:val="ART"/>
        <w:jc w:val="both"/>
      </w:pPr>
      <w:r w:rsidRPr="00BE5018">
        <w:t>ALUMINUM FINISHES</w:t>
      </w:r>
    </w:p>
    <w:p w14:paraId="291EA6B7" w14:textId="77777777" w:rsidR="003625AA" w:rsidRPr="00A70F6D" w:rsidRDefault="003625AA" w:rsidP="004A146B">
      <w:pPr>
        <w:pStyle w:val="PR1"/>
      </w:pPr>
      <w:r w:rsidRPr="00A70F6D">
        <w:t xml:space="preserve">Comply with NAAMM’s </w:t>
      </w:r>
      <w:r w:rsidR="00DA708A" w:rsidRPr="00A70F6D">
        <w:t>“</w:t>
      </w:r>
      <w:r w:rsidRPr="00A70F6D">
        <w:t>Metal Finish</w:t>
      </w:r>
      <w:r w:rsidR="00DA708A" w:rsidRPr="00A70F6D">
        <w:t>es</w:t>
      </w:r>
      <w:r w:rsidRPr="00A70F6D">
        <w:t xml:space="preserve"> Manual for Architectural and Metal Products</w:t>
      </w:r>
      <w:r w:rsidR="00DA708A" w:rsidRPr="00A70F6D">
        <w:t>”</w:t>
      </w:r>
      <w:r w:rsidRPr="00A70F6D">
        <w:rPr>
          <w:spacing w:val="-8"/>
        </w:rPr>
        <w:t xml:space="preserve"> </w:t>
      </w:r>
      <w:r w:rsidRPr="00A70F6D">
        <w:t>for</w:t>
      </w:r>
      <w:r w:rsidRPr="00A70F6D">
        <w:rPr>
          <w:spacing w:val="-7"/>
        </w:rPr>
        <w:t xml:space="preserve"> </w:t>
      </w:r>
      <w:r w:rsidRPr="00A70F6D">
        <w:t>applying</w:t>
      </w:r>
      <w:r w:rsidRPr="00A70F6D">
        <w:rPr>
          <w:spacing w:val="-5"/>
        </w:rPr>
        <w:t xml:space="preserve"> </w:t>
      </w:r>
      <w:r w:rsidRPr="00A70F6D">
        <w:t>and</w:t>
      </w:r>
      <w:r w:rsidRPr="00A70F6D">
        <w:rPr>
          <w:spacing w:val="-4"/>
        </w:rPr>
        <w:t xml:space="preserve"> </w:t>
      </w:r>
      <w:r w:rsidRPr="00A70F6D">
        <w:t>designing</w:t>
      </w:r>
      <w:r w:rsidRPr="00A70F6D">
        <w:rPr>
          <w:spacing w:val="-5"/>
        </w:rPr>
        <w:t xml:space="preserve"> </w:t>
      </w:r>
      <w:r w:rsidRPr="00A70F6D">
        <w:t>finishes.</w:t>
      </w:r>
      <w:r w:rsidRPr="00A70F6D">
        <w:rPr>
          <w:spacing w:val="-4"/>
        </w:rPr>
        <w:t xml:space="preserve"> </w:t>
      </w:r>
      <w:r w:rsidRPr="00A70F6D">
        <w:t>Finish</w:t>
      </w:r>
      <w:r w:rsidRPr="00A70F6D">
        <w:rPr>
          <w:spacing w:val="-4"/>
        </w:rPr>
        <w:t xml:space="preserve"> </w:t>
      </w:r>
      <w:r w:rsidRPr="00A70F6D">
        <w:t>designations</w:t>
      </w:r>
      <w:r w:rsidRPr="00A70F6D">
        <w:rPr>
          <w:spacing w:val="-9"/>
        </w:rPr>
        <w:t xml:space="preserve"> </w:t>
      </w:r>
      <w:r w:rsidRPr="00A70F6D">
        <w:t>beginning with “AA” comply with requirements established by</w:t>
      </w:r>
      <w:r w:rsidR="00DA708A" w:rsidRPr="00A70F6D">
        <w:t xml:space="preserve"> American Architectural Manufacturers Association (AAMA)</w:t>
      </w:r>
      <w:r w:rsidRPr="00A70F6D">
        <w:t>.</w:t>
      </w:r>
    </w:p>
    <w:p w14:paraId="17EE90E0" w14:textId="77777777" w:rsidR="00DA708A" w:rsidRPr="00A70F6D" w:rsidRDefault="000868CE" w:rsidP="00CF5B03">
      <w:pPr>
        <w:pStyle w:val="PRT"/>
        <w:numPr>
          <w:ilvl w:val="0"/>
          <w:numId w:val="0"/>
        </w:numPr>
        <w:spacing w:before="120" w:after="120"/>
        <w:jc w:val="both"/>
        <w:rPr>
          <w:i/>
          <w:iCs/>
          <w:color w:val="FF0000"/>
        </w:rPr>
      </w:pPr>
      <w:r w:rsidRPr="00A70F6D">
        <w:rPr>
          <w:i/>
          <w:iCs/>
          <w:color w:val="FF0000"/>
        </w:rPr>
        <w:t>&lt;</w:t>
      </w:r>
      <w:r w:rsidR="00DA708A" w:rsidRPr="00A70F6D">
        <w:rPr>
          <w:i/>
          <w:iCs/>
          <w:color w:val="FF0000"/>
        </w:rPr>
        <w:t>SPECIFIER</w:t>
      </w:r>
      <w:proofErr w:type="gramStart"/>
      <w:r w:rsidR="00DA708A" w:rsidRPr="00A70F6D">
        <w:rPr>
          <w:i/>
          <w:iCs/>
          <w:color w:val="FF0000"/>
        </w:rPr>
        <w:t>:  Select</w:t>
      </w:r>
      <w:proofErr w:type="gramEnd"/>
      <w:r w:rsidR="00DA708A" w:rsidRPr="00A70F6D">
        <w:rPr>
          <w:i/>
          <w:iCs/>
          <w:color w:val="FF0000"/>
        </w:rPr>
        <w:t xml:space="preserve"> finish as required for project</w:t>
      </w:r>
      <w:r w:rsidRPr="00A70F6D">
        <w:rPr>
          <w:i/>
          <w:iCs/>
          <w:color w:val="FF0000"/>
        </w:rPr>
        <w:t>&gt;</w:t>
      </w:r>
    </w:p>
    <w:p w14:paraId="3638A569" w14:textId="77777777" w:rsidR="00DA708A" w:rsidRPr="00A70F6D" w:rsidRDefault="002D77EB" w:rsidP="004A146B">
      <w:pPr>
        <w:pStyle w:val="PR1"/>
      </w:pPr>
      <w:r w:rsidRPr="00A70F6D">
        <w:t>[</w:t>
      </w:r>
      <w:r w:rsidRPr="004A146B">
        <w:rPr>
          <w:color w:val="FF0000"/>
        </w:rPr>
        <w:t>Clear</w:t>
      </w:r>
      <w:r w:rsidR="004F29B2" w:rsidRPr="004A146B">
        <w:rPr>
          <w:color w:val="FF0000"/>
        </w:rPr>
        <w:t xml:space="preserve"> Anodize</w:t>
      </w:r>
      <w:r w:rsidR="0077286D" w:rsidRPr="004A146B">
        <w:rPr>
          <w:color w:val="FF0000"/>
        </w:rPr>
        <w:t>d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6"/>
        </w:rPr>
        <w:t xml:space="preserve"> </w:t>
      </w:r>
      <w:r w:rsidR="000D4DCC" w:rsidRPr="004A146B">
        <w:rPr>
          <w:color w:val="FF0000"/>
          <w:spacing w:val="-6"/>
        </w:rPr>
        <w:t xml:space="preserve"> </w:t>
      </w:r>
      <w:r w:rsidRPr="004A146B">
        <w:rPr>
          <w:color w:val="FF0000"/>
        </w:rPr>
        <w:t>Architectural</w:t>
      </w:r>
      <w:proofErr w:type="gramEnd"/>
      <w:r w:rsidRPr="004A146B">
        <w:rPr>
          <w:color w:val="FF0000"/>
          <w:spacing w:val="-6"/>
        </w:rPr>
        <w:t xml:space="preserve"> </w:t>
      </w:r>
      <w:r w:rsidRPr="004A146B">
        <w:rPr>
          <w:color w:val="FF0000"/>
        </w:rPr>
        <w:t>Class</w:t>
      </w:r>
      <w:r w:rsidRPr="004A146B">
        <w:rPr>
          <w:color w:val="FF0000"/>
          <w:spacing w:val="-1"/>
        </w:rPr>
        <w:t xml:space="preserve"> </w:t>
      </w:r>
      <w:r w:rsidRPr="004A146B">
        <w:rPr>
          <w:color w:val="FF0000"/>
        </w:rPr>
        <w:t>II</w:t>
      </w:r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</w:rPr>
        <w:t>Anodized</w:t>
      </w:r>
      <w:r w:rsidRPr="004A146B">
        <w:rPr>
          <w:color w:val="FF0000"/>
          <w:spacing w:val="-2"/>
        </w:rPr>
        <w:t xml:space="preserve"> </w:t>
      </w:r>
      <w:r w:rsidRPr="004A146B">
        <w:rPr>
          <w:color w:val="FF0000"/>
        </w:rPr>
        <w:t>Coating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(AA-</w:t>
      </w:r>
      <w:r w:rsidRPr="004A146B">
        <w:rPr>
          <w:color w:val="FF0000"/>
          <w:spacing w:val="-2"/>
        </w:rPr>
        <w:t>MI2C22A31).</w:t>
      </w:r>
      <w:r w:rsidRPr="00A70F6D">
        <w:rPr>
          <w:spacing w:val="-2"/>
        </w:rPr>
        <w:t>]</w:t>
      </w:r>
    </w:p>
    <w:p w14:paraId="362E8449" w14:textId="77777777" w:rsidR="0077286D" w:rsidRPr="00A70F6D" w:rsidRDefault="0077286D" w:rsidP="004A146B">
      <w:pPr>
        <w:pStyle w:val="PR1"/>
      </w:pPr>
      <w:r w:rsidRPr="00A70F6D">
        <w:t>[</w:t>
      </w:r>
      <w:r w:rsidRPr="004A146B">
        <w:rPr>
          <w:color w:val="FF0000"/>
        </w:rPr>
        <w:t>Clear Anodized</w:t>
      </w:r>
      <w:proofErr w:type="gramStart"/>
      <w:r w:rsidRPr="004A146B">
        <w:rPr>
          <w:color w:val="FF0000"/>
        </w:rPr>
        <w:t xml:space="preserve">: 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Architectural</w:t>
      </w:r>
      <w:proofErr w:type="gramEnd"/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Class</w:t>
      </w:r>
      <w:r w:rsidRPr="004A146B">
        <w:rPr>
          <w:color w:val="FF0000"/>
          <w:spacing w:val="-2"/>
        </w:rPr>
        <w:t xml:space="preserve"> </w:t>
      </w:r>
      <w:r w:rsidRPr="004A146B">
        <w:rPr>
          <w:color w:val="FF0000"/>
        </w:rPr>
        <w:t>I</w:t>
      </w:r>
      <w:r w:rsidRPr="004A146B">
        <w:rPr>
          <w:color w:val="FF0000"/>
          <w:spacing w:val="-2"/>
        </w:rPr>
        <w:t xml:space="preserve"> Anodized </w:t>
      </w:r>
      <w:r w:rsidRPr="004A146B">
        <w:rPr>
          <w:color w:val="FF0000"/>
        </w:rPr>
        <w:t>Coating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(AA-</w:t>
      </w:r>
      <w:r w:rsidRPr="004A146B">
        <w:rPr>
          <w:color w:val="FF0000"/>
          <w:spacing w:val="-2"/>
        </w:rPr>
        <w:t>MI2C22A41).</w:t>
      </w:r>
      <w:r w:rsidRPr="00A70F6D">
        <w:rPr>
          <w:spacing w:val="-2"/>
        </w:rPr>
        <w:t>]</w:t>
      </w:r>
    </w:p>
    <w:p w14:paraId="3195C7E0" w14:textId="77777777" w:rsidR="002D77EB" w:rsidRPr="00A70F6D" w:rsidRDefault="002D77EB" w:rsidP="004A146B">
      <w:pPr>
        <w:pStyle w:val="PR1"/>
      </w:pPr>
      <w:r w:rsidRPr="00A70F6D">
        <w:rPr>
          <w:spacing w:val="-2"/>
        </w:rPr>
        <w:t>[</w:t>
      </w:r>
      <w:r w:rsidRPr="004A146B">
        <w:rPr>
          <w:color w:val="FF0000"/>
        </w:rPr>
        <w:t>Dark</w:t>
      </w:r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</w:rPr>
        <w:t>Bronze</w:t>
      </w:r>
      <w:r w:rsidR="0077286D" w:rsidRPr="004A146B">
        <w:rPr>
          <w:color w:val="FF0000"/>
        </w:rPr>
        <w:t xml:space="preserve"> Anodized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3"/>
        </w:rPr>
        <w:t xml:space="preserve"> </w:t>
      </w:r>
      <w:r w:rsidR="000D4DCC" w:rsidRPr="004A146B">
        <w:rPr>
          <w:color w:val="FF0000"/>
          <w:spacing w:val="-3"/>
        </w:rPr>
        <w:t xml:space="preserve"> </w:t>
      </w:r>
      <w:r w:rsidRPr="004A146B">
        <w:rPr>
          <w:color w:val="FF0000"/>
        </w:rPr>
        <w:t>Architectural</w:t>
      </w:r>
      <w:proofErr w:type="gramEnd"/>
      <w:r w:rsidRPr="004A146B">
        <w:rPr>
          <w:color w:val="FF0000"/>
          <w:spacing w:val="-2"/>
        </w:rPr>
        <w:t xml:space="preserve"> </w:t>
      </w:r>
      <w:r w:rsidRPr="004A146B">
        <w:rPr>
          <w:color w:val="FF0000"/>
        </w:rPr>
        <w:t>Class</w:t>
      </w:r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</w:rPr>
        <w:t>I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Anodized</w:t>
      </w:r>
      <w:r w:rsidRPr="004A146B">
        <w:rPr>
          <w:color w:val="FF0000"/>
          <w:spacing w:val="-2"/>
        </w:rPr>
        <w:t xml:space="preserve"> </w:t>
      </w:r>
      <w:r w:rsidRPr="004A146B">
        <w:rPr>
          <w:color w:val="FF0000"/>
        </w:rPr>
        <w:t>Coating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(AA-</w:t>
      </w:r>
      <w:r w:rsidRPr="004A146B">
        <w:rPr>
          <w:color w:val="FF0000"/>
          <w:spacing w:val="-2"/>
        </w:rPr>
        <w:t>MI2C22A44).</w:t>
      </w:r>
      <w:r w:rsidRPr="00A70F6D">
        <w:rPr>
          <w:spacing w:val="-2"/>
        </w:rPr>
        <w:t>]</w:t>
      </w:r>
    </w:p>
    <w:p w14:paraId="5A21B0AB" w14:textId="77777777" w:rsidR="002D77EB" w:rsidRPr="00A70F6D" w:rsidRDefault="002D77EB" w:rsidP="004A146B">
      <w:pPr>
        <w:pStyle w:val="PR1"/>
      </w:pPr>
      <w:r w:rsidRPr="00A70F6D">
        <w:t>[</w:t>
      </w:r>
      <w:r w:rsidRPr="004A146B">
        <w:rPr>
          <w:color w:val="FF0000"/>
        </w:rPr>
        <w:t>Medium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Bronze</w:t>
      </w:r>
      <w:r w:rsidR="0077286D" w:rsidRPr="004A146B">
        <w:rPr>
          <w:color w:val="FF0000"/>
        </w:rPr>
        <w:t xml:space="preserve"> Anodized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4"/>
        </w:rPr>
        <w:t xml:space="preserve"> </w:t>
      </w:r>
      <w:r w:rsidR="000D4DCC"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Architectural</w:t>
      </w:r>
      <w:proofErr w:type="gramEnd"/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Class</w:t>
      </w:r>
      <w:r w:rsidRPr="004A146B">
        <w:rPr>
          <w:color w:val="FF0000"/>
          <w:spacing w:val="-7"/>
        </w:rPr>
        <w:t xml:space="preserve"> </w:t>
      </w:r>
      <w:r w:rsidRPr="004A146B">
        <w:rPr>
          <w:color w:val="FF0000"/>
        </w:rPr>
        <w:t>I</w:t>
      </w:r>
      <w:r w:rsidR="000D4DCC"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Anodized</w:t>
      </w:r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  <w:spacing w:val="-2"/>
        </w:rPr>
        <w:t>Coating</w:t>
      </w:r>
      <w:r w:rsidR="000D4DCC" w:rsidRPr="004A146B">
        <w:rPr>
          <w:color w:val="FF0000"/>
        </w:rPr>
        <w:t xml:space="preserve"> (AA-</w:t>
      </w:r>
      <w:r w:rsidR="000D4DCC" w:rsidRPr="004A146B">
        <w:rPr>
          <w:color w:val="FF0000"/>
          <w:spacing w:val="-2"/>
        </w:rPr>
        <w:t>MI2C22A44)</w:t>
      </w:r>
      <w:r w:rsidRPr="004A146B">
        <w:rPr>
          <w:color w:val="FF0000"/>
          <w:spacing w:val="-2"/>
        </w:rPr>
        <w:t>.</w:t>
      </w:r>
      <w:r w:rsidRPr="00A70F6D">
        <w:rPr>
          <w:spacing w:val="-2"/>
        </w:rPr>
        <w:t>]</w:t>
      </w:r>
    </w:p>
    <w:p w14:paraId="59837739" w14:textId="77777777" w:rsidR="002D77EB" w:rsidRPr="00A70F6D" w:rsidRDefault="002D77EB" w:rsidP="004A146B">
      <w:pPr>
        <w:pStyle w:val="PR1"/>
      </w:pPr>
      <w:r w:rsidRPr="00A70F6D">
        <w:lastRenderedPageBreak/>
        <w:t>[</w:t>
      </w:r>
      <w:r w:rsidRPr="004A146B">
        <w:rPr>
          <w:color w:val="FF0000"/>
        </w:rPr>
        <w:t>Light</w:t>
      </w:r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Bronze</w:t>
      </w:r>
      <w:r w:rsidR="0077286D" w:rsidRPr="004A146B">
        <w:rPr>
          <w:color w:val="FF0000"/>
        </w:rPr>
        <w:t xml:space="preserve"> Anodized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4"/>
        </w:rPr>
        <w:t xml:space="preserve"> </w:t>
      </w:r>
      <w:r w:rsidR="000D4DCC"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Architectural</w:t>
      </w:r>
      <w:proofErr w:type="gramEnd"/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Class</w:t>
      </w:r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I</w:t>
      </w:r>
      <w:r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Anodized</w:t>
      </w:r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  <w:spacing w:val="-2"/>
        </w:rPr>
        <w:t>Coating</w:t>
      </w:r>
      <w:r w:rsidR="000D4DCC" w:rsidRPr="004A146B">
        <w:rPr>
          <w:color w:val="FF0000"/>
        </w:rPr>
        <w:t xml:space="preserve"> (AA-</w:t>
      </w:r>
      <w:r w:rsidR="000D4DCC" w:rsidRPr="004A146B">
        <w:rPr>
          <w:color w:val="FF0000"/>
          <w:spacing w:val="-2"/>
        </w:rPr>
        <w:t>MI2C22A44)</w:t>
      </w:r>
      <w:r w:rsidRPr="004A146B">
        <w:rPr>
          <w:color w:val="FF0000"/>
          <w:spacing w:val="-2"/>
        </w:rPr>
        <w:t>.</w:t>
      </w:r>
      <w:r w:rsidRPr="00A70F6D">
        <w:rPr>
          <w:spacing w:val="-2"/>
        </w:rPr>
        <w:t>]</w:t>
      </w:r>
    </w:p>
    <w:p w14:paraId="23819D27" w14:textId="77777777" w:rsidR="002D77EB" w:rsidRPr="00A70F6D" w:rsidRDefault="002D77EB" w:rsidP="004A146B">
      <w:pPr>
        <w:pStyle w:val="PR1"/>
      </w:pPr>
      <w:r w:rsidRPr="00A70F6D">
        <w:rPr>
          <w:spacing w:val="-2"/>
        </w:rPr>
        <w:t>[</w:t>
      </w:r>
      <w:r w:rsidRPr="004A146B">
        <w:rPr>
          <w:color w:val="FF0000"/>
        </w:rPr>
        <w:t>Champagne</w:t>
      </w:r>
      <w:r w:rsidR="0077286D" w:rsidRPr="004A146B">
        <w:rPr>
          <w:color w:val="FF0000"/>
        </w:rPr>
        <w:t xml:space="preserve"> Anodized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5"/>
        </w:rPr>
        <w:t xml:space="preserve"> </w:t>
      </w:r>
      <w:r w:rsidR="000D4DCC" w:rsidRPr="004A146B">
        <w:rPr>
          <w:color w:val="FF0000"/>
          <w:spacing w:val="-5"/>
        </w:rPr>
        <w:t xml:space="preserve"> </w:t>
      </w:r>
      <w:r w:rsidRPr="004A146B">
        <w:rPr>
          <w:color w:val="FF0000"/>
        </w:rPr>
        <w:t>Architectural</w:t>
      </w:r>
      <w:proofErr w:type="gramEnd"/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</w:rPr>
        <w:t>Class</w:t>
      </w:r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</w:rPr>
        <w:t>I</w:t>
      </w:r>
      <w:r w:rsidR="000D4DCC" w:rsidRPr="004A146B">
        <w:rPr>
          <w:color w:val="FF0000"/>
        </w:rPr>
        <w:t xml:space="preserve"> </w:t>
      </w:r>
      <w:r w:rsidRPr="004A146B">
        <w:rPr>
          <w:color w:val="FF0000"/>
        </w:rPr>
        <w:t>Anodized</w:t>
      </w:r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  <w:spacing w:val="-2"/>
        </w:rPr>
        <w:t>Coating</w:t>
      </w:r>
      <w:r w:rsidR="000D4DCC" w:rsidRPr="004A146B">
        <w:rPr>
          <w:color w:val="FF0000"/>
        </w:rPr>
        <w:t xml:space="preserve"> (AA-</w:t>
      </w:r>
      <w:r w:rsidR="000D4DCC" w:rsidRPr="004A146B">
        <w:rPr>
          <w:color w:val="FF0000"/>
          <w:spacing w:val="-2"/>
        </w:rPr>
        <w:t>MI2C22A44)</w:t>
      </w:r>
      <w:r w:rsidRPr="004A146B">
        <w:rPr>
          <w:color w:val="FF0000"/>
          <w:spacing w:val="-2"/>
        </w:rPr>
        <w:t>.</w:t>
      </w:r>
      <w:r w:rsidRPr="00A70F6D">
        <w:rPr>
          <w:spacing w:val="-2"/>
        </w:rPr>
        <w:t>]</w:t>
      </w:r>
    </w:p>
    <w:p w14:paraId="3E7693AC" w14:textId="77777777" w:rsidR="0077286D" w:rsidRPr="00A70F6D" w:rsidRDefault="0077286D" w:rsidP="004A146B">
      <w:pPr>
        <w:pStyle w:val="PR1"/>
      </w:pPr>
      <w:r w:rsidRPr="00A70F6D">
        <w:t>[</w:t>
      </w:r>
      <w:r w:rsidRPr="004A146B">
        <w:rPr>
          <w:color w:val="FF0000"/>
        </w:rPr>
        <w:t>Black Anodized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5"/>
        </w:rPr>
        <w:t xml:space="preserve">  </w:t>
      </w:r>
      <w:r w:rsidRPr="004A146B">
        <w:rPr>
          <w:color w:val="FF0000"/>
        </w:rPr>
        <w:t>Architectural</w:t>
      </w:r>
      <w:proofErr w:type="gramEnd"/>
      <w:r w:rsidRPr="004A146B">
        <w:rPr>
          <w:color w:val="FF0000"/>
          <w:spacing w:val="-6"/>
        </w:rPr>
        <w:t xml:space="preserve"> </w:t>
      </w:r>
      <w:r w:rsidRPr="004A146B">
        <w:rPr>
          <w:color w:val="FF0000"/>
        </w:rPr>
        <w:t>Class</w:t>
      </w:r>
      <w:r w:rsidRPr="004A146B">
        <w:rPr>
          <w:color w:val="FF0000"/>
          <w:spacing w:val="-4"/>
        </w:rPr>
        <w:t xml:space="preserve"> </w:t>
      </w:r>
      <w:r w:rsidRPr="004A146B">
        <w:rPr>
          <w:color w:val="FF0000"/>
        </w:rPr>
        <w:t>I</w:t>
      </w:r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</w:rPr>
        <w:t>Anodized</w:t>
      </w:r>
      <w:r w:rsidRPr="004A146B">
        <w:rPr>
          <w:color w:val="FF0000"/>
          <w:spacing w:val="-3"/>
        </w:rPr>
        <w:t xml:space="preserve"> </w:t>
      </w:r>
      <w:r w:rsidRPr="004A146B">
        <w:rPr>
          <w:color w:val="FF0000"/>
          <w:spacing w:val="-2"/>
        </w:rPr>
        <w:t>Coating</w:t>
      </w:r>
      <w:r w:rsidRPr="004A146B">
        <w:rPr>
          <w:color w:val="FF0000"/>
        </w:rPr>
        <w:t xml:space="preserve"> (AA-</w:t>
      </w:r>
      <w:r w:rsidRPr="004A146B">
        <w:rPr>
          <w:color w:val="FF0000"/>
          <w:spacing w:val="-2"/>
        </w:rPr>
        <w:t>MI2C22A44).</w:t>
      </w:r>
      <w:r w:rsidRPr="00A70F6D">
        <w:rPr>
          <w:spacing w:val="-2"/>
        </w:rPr>
        <w:t>]</w:t>
      </w:r>
    </w:p>
    <w:p w14:paraId="660BF14B" w14:textId="77777777" w:rsidR="002D77EB" w:rsidRPr="00A70F6D" w:rsidRDefault="002D77EB" w:rsidP="004A146B">
      <w:pPr>
        <w:pStyle w:val="PR1"/>
      </w:pPr>
      <w:r w:rsidRPr="00A70F6D">
        <w:t>[</w:t>
      </w:r>
      <w:r w:rsidR="0077286D" w:rsidRPr="004A146B">
        <w:rPr>
          <w:color w:val="FF0000"/>
        </w:rPr>
        <w:t xml:space="preserve">Kynar </w:t>
      </w:r>
      <w:r w:rsidRPr="004A146B">
        <w:rPr>
          <w:color w:val="FF0000"/>
        </w:rPr>
        <w:t>Paint</w:t>
      </w:r>
      <w:r w:rsidRPr="004A146B">
        <w:rPr>
          <w:color w:val="FF0000"/>
          <w:spacing w:val="-2"/>
        </w:rPr>
        <w:t xml:space="preserve"> </w:t>
      </w:r>
      <w:r w:rsidRPr="004A146B">
        <w:rPr>
          <w:color w:val="FF0000"/>
        </w:rPr>
        <w:t>Coating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3"/>
        </w:rPr>
        <w:t xml:space="preserve"> </w:t>
      </w:r>
      <w:r w:rsidR="000D4DCC" w:rsidRPr="004A146B">
        <w:rPr>
          <w:color w:val="FF0000"/>
          <w:spacing w:val="-3"/>
        </w:rPr>
        <w:t xml:space="preserve"> </w:t>
      </w:r>
      <w:r w:rsidR="005E2647" w:rsidRPr="004A146B">
        <w:rPr>
          <w:color w:val="FF0000"/>
        </w:rPr>
        <w:t>As</w:t>
      </w:r>
      <w:proofErr w:type="gramEnd"/>
      <w:r w:rsidR="005E2647" w:rsidRPr="004A146B">
        <w:rPr>
          <w:color w:val="FF0000"/>
        </w:rPr>
        <w:t xml:space="preserve"> selected by Architect from full range of industry colors</w:t>
      </w:r>
      <w:r w:rsidR="00FF0035" w:rsidRPr="004A146B">
        <w:rPr>
          <w:color w:val="FF0000"/>
        </w:rPr>
        <w:t xml:space="preserve"> and color densities</w:t>
      </w:r>
      <w:r w:rsidR="00E433AF" w:rsidRPr="004A146B">
        <w:rPr>
          <w:color w:val="FF0000"/>
        </w:rPr>
        <w:t>.</w:t>
      </w:r>
      <w:r w:rsidRPr="00A70F6D">
        <w:t>]</w:t>
      </w:r>
    </w:p>
    <w:p w14:paraId="7334B2D8" w14:textId="77777777" w:rsidR="0077286D" w:rsidRPr="00A70F6D" w:rsidRDefault="0077286D" w:rsidP="004A146B">
      <w:pPr>
        <w:pStyle w:val="PR1"/>
      </w:pPr>
      <w:r w:rsidRPr="00A70F6D">
        <w:t>[</w:t>
      </w:r>
      <w:r w:rsidR="004E3AA1" w:rsidRPr="004A146B">
        <w:rPr>
          <w:color w:val="FF0000"/>
        </w:rPr>
        <w:t>Powder Coat</w:t>
      </w:r>
      <w:proofErr w:type="gramStart"/>
      <w:r w:rsidRPr="004A146B">
        <w:rPr>
          <w:color w:val="FF0000"/>
        </w:rPr>
        <w:t>:</w:t>
      </w:r>
      <w:r w:rsidRPr="004A146B">
        <w:rPr>
          <w:color w:val="FF0000"/>
          <w:spacing w:val="-3"/>
        </w:rPr>
        <w:t xml:space="preserve">  </w:t>
      </w:r>
      <w:r w:rsidR="00106520" w:rsidRPr="004A146B">
        <w:rPr>
          <w:color w:val="FF0000"/>
        </w:rPr>
        <w:t>To</w:t>
      </w:r>
      <w:proofErr w:type="gramEnd"/>
      <w:r w:rsidR="00106520" w:rsidRPr="004A146B">
        <w:rPr>
          <w:color w:val="FF0000"/>
        </w:rPr>
        <w:t xml:space="preserve"> match Architect’s sample</w:t>
      </w:r>
      <w:r w:rsidR="00FF0035" w:rsidRPr="004A146B">
        <w:rPr>
          <w:color w:val="FF0000"/>
        </w:rPr>
        <w:t>.</w:t>
      </w:r>
      <w:r w:rsidRPr="00A70F6D">
        <w:t>]</w:t>
      </w:r>
    </w:p>
    <w:p w14:paraId="47BDF830" w14:textId="77777777" w:rsidR="00C974E7" w:rsidRPr="00A70F6D" w:rsidRDefault="00C974E7" w:rsidP="00CF5B03">
      <w:pPr>
        <w:pStyle w:val="PRT"/>
        <w:jc w:val="both"/>
      </w:pPr>
      <w:r w:rsidRPr="00A70F6D">
        <w:t>EXECUTION</w:t>
      </w:r>
    </w:p>
    <w:p w14:paraId="5DE71CAE" w14:textId="77777777" w:rsidR="00C974E7" w:rsidRPr="00A70F6D" w:rsidRDefault="004C6C92" w:rsidP="00CF5B03">
      <w:pPr>
        <w:pStyle w:val="ART"/>
        <w:jc w:val="both"/>
        <w:rPr>
          <w:bCs/>
        </w:rPr>
      </w:pPr>
      <w:r w:rsidRPr="00A70F6D">
        <w:rPr>
          <w:bCs/>
          <w:spacing w:val="-2"/>
        </w:rPr>
        <w:t>INSPECTION</w:t>
      </w:r>
    </w:p>
    <w:p w14:paraId="064437D9" w14:textId="77777777" w:rsidR="00721815" w:rsidRPr="00A70F6D" w:rsidRDefault="004C6C92" w:rsidP="004A146B">
      <w:pPr>
        <w:pStyle w:val="PR1"/>
      </w:pPr>
      <w:r w:rsidRPr="00A70F6D">
        <w:t>Inspect</w:t>
      </w:r>
      <w:r w:rsidRPr="00A70F6D">
        <w:rPr>
          <w:spacing w:val="-4"/>
        </w:rPr>
        <w:t xml:space="preserve"> </w:t>
      </w:r>
      <w:bookmarkStart w:id="15" w:name="_Hlk108590495"/>
      <w:r w:rsidRPr="00A70F6D">
        <w:t>frame</w:t>
      </w:r>
      <w:r w:rsidRPr="00A70F6D">
        <w:rPr>
          <w:spacing w:val="-4"/>
        </w:rPr>
        <w:t xml:space="preserve"> </w:t>
      </w:r>
      <w:r w:rsidRPr="00A70F6D">
        <w:t>opening</w:t>
      </w:r>
      <w:r w:rsidRPr="00A70F6D">
        <w:rPr>
          <w:spacing w:val="-5"/>
        </w:rPr>
        <w:t xml:space="preserve"> </w:t>
      </w:r>
      <w:r w:rsidRPr="00A70F6D">
        <w:t>for</w:t>
      </w:r>
      <w:r w:rsidRPr="00A70F6D">
        <w:rPr>
          <w:spacing w:val="-3"/>
        </w:rPr>
        <w:t xml:space="preserve"> </w:t>
      </w:r>
      <w:r w:rsidRPr="00A70F6D">
        <w:t>correct</w:t>
      </w:r>
      <w:r w:rsidRPr="00A70F6D">
        <w:rPr>
          <w:spacing w:val="-3"/>
        </w:rPr>
        <w:t xml:space="preserve"> </w:t>
      </w:r>
      <w:r w:rsidRPr="00A70F6D">
        <w:t>size,</w:t>
      </w:r>
      <w:r w:rsidRPr="00A70F6D">
        <w:rPr>
          <w:spacing w:val="-3"/>
        </w:rPr>
        <w:t xml:space="preserve"> </w:t>
      </w:r>
      <w:r w:rsidRPr="00A70F6D">
        <w:t>plumb</w:t>
      </w:r>
      <w:r w:rsidRPr="00A70F6D">
        <w:rPr>
          <w:spacing w:val="-4"/>
        </w:rPr>
        <w:t xml:space="preserve"> </w:t>
      </w:r>
      <w:r w:rsidRPr="00A70F6D">
        <w:t>and</w:t>
      </w:r>
      <w:r w:rsidRPr="00A70F6D">
        <w:rPr>
          <w:spacing w:val="-3"/>
        </w:rPr>
        <w:t xml:space="preserve"> </w:t>
      </w:r>
      <w:r w:rsidRPr="00A70F6D">
        <w:t>square</w:t>
      </w:r>
      <w:r w:rsidRPr="00A70F6D">
        <w:rPr>
          <w:spacing w:val="-3"/>
        </w:rPr>
        <w:t xml:space="preserve"> </w:t>
      </w:r>
      <w:r w:rsidRPr="00A70F6D">
        <w:t>and</w:t>
      </w:r>
      <w:r w:rsidRPr="00A70F6D">
        <w:rPr>
          <w:spacing w:val="-3"/>
        </w:rPr>
        <w:t xml:space="preserve"> </w:t>
      </w:r>
      <w:r w:rsidRPr="00A70F6D">
        <w:t>level</w:t>
      </w:r>
      <w:r w:rsidRPr="00A70F6D">
        <w:rPr>
          <w:spacing w:val="-5"/>
        </w:rPr>
        <w:t xml:space="preserve"> </w:t>
      </w:r>
      <w:r w:rsidRPr="00A70F6D">
        <w:t>floor</w:t>
      </w:r>
      <w:r w:rsidRPr="00A70F6D">
        <w:rPr>
          <w:spacing w:val="-5"/>
        </w:rPr>
        <w:t xml:space="preserve"> </w:t>
      </w:r>
      <w:r w:rsidRPr="00A70F6D">
        <w:t>for</w:t>
      </w:r>
      <w:r w:rsidRPr="00A70F6D">
        <w:rPr>
          <w:spacing w:val="-3"/>
        </w:rPr>
        <w:t xml:space="preserve"> </w:t>
      </w:r>
      <w:r w:rsidRPr="00A70F6D">
        <w:t>safe</w:t>
      </w:r>
      <w:r w:rsidRPr="00A70F6D">
        <w:rPr>
          <w:spacing w:val="-4"/>
        </w:rPr>
        <w:t xml:space="preserve"> </w:t>
      </w:r>
      <w:r w:rsidRPr="00A70F6D">
        <w:t xml:space="preserve">and reliable performance. </w:t>
      </w:r>
    </w:p>
    <w:p w14:paraId="021F443F" w14:textId="77777777" w:rsidR="00721815" w:rsidRPr="00A70F6D" w:rsidRDefault="00721815" w:rsidP="004A146B">
      <w:pPr>
        <w:pStyle w:val="PR1"/>
      </w:pPr>
      <w:r w:rsidRPr="00A70F6D">
        <w:t>Examine roughing-in for electrical source power to verify actual locations of wiring connections.</w:t>
      </w:r>
    </w:p>
    <w:p w14:paraId="0489D226" w14:textId="6354934F" w:rsidR="004C6C92" w:rsidRPr="00A70F6D" w:rsidRDefault="004C6C92" w:rsidP="004A146B">
      <w:pPr>
        <w:pStyle w:val="PR1"/>
      </w:pPr>
      <w:r w:rsidRPr="00A70F6D">
        <w:t xml:space="preserve">Provide written notification to the appropriate personnel of conditions not acceptable to the installer and/or manufacturer. Proceed with installation only after necessary corrections are made to </w:t>
      </w:r>
      <w:r w:rsidR="00C16272">
        <w:t>e</w:t>
      </w:r>
      <w:r w:rsidRPr="00A70F6D">
        <w:t>nsure a suitable opening</w:t>
      </w:r>
      <w:bookmarkEnd w:id="15"/>
      <w:r w:rsidR="00721815" w:rsidRPr="00A70F6D">
        <w:t>.</w:t>
      </w:r>
    </w:p>
    <w:p w14:paraId="364FA432" w14:textId="77777777" w:rsidR="00721815" w:rsidRPr="00A70F6D" w:rsidRDefault="00721815" w:rsidP="00CF5B03">
      <w:pPr>
        <w:pStyle w:val="ART"/>
        <w:jc w:val="both"/>
      </w:pPr>
      <w:r w:rsidRPr="00A70F6D">
        <w:t>INSTALLATION</w:t>
      </w:r>
    </w:p>
    <w:p w14:paraId="285AD8F7" w14:textId="77777777" w:rsidR="006320BD" w:rsidRPr="00A70F6D" w:rsidRDefault="006320BD" w:rsidP="004A146B">
      <w:pPr>
        <w:pStyle w:val="PR1"/>
      </w:pPr>
      <w:r w:rsidRPr="00A70F6D">
        <w:t>General</w:t>
      </w:r>
      <w:proofErr w:type="gramStart"/>
      <w:r w:rsidRPr="00A70F6D">
        <w:t>:  Install</w:t>
      </w:r>
      <w:proofErr w:type="gramEnd"/>
      <w:r w:rsidRPr="00A70F6D">
        <w:t xml:space="preserve"> automatic entrances according to manufacturer's written instructions and cited ANSI/BHMA standard, including signage, controls, wiring, and connection to the building's power supply.</w:t>
      </w:r>
    </w:p>
    <w:p w14:paraId="404238DF" w14:textId="77777777" w:rsidR="006320BD" w:rsidRPr="00A70F6D" w:rsidRDefault="006320BD" w:rsidP="004A146B">
      <w:pPr>
        <w:pStyle w:val="PR1"/>
      </w:pPr>
      <w:r w:rsidRPr="00A70F6D">
        <w:t xml:space="preserve">Do not install damaged components.  Fit frame joints to produce hairline joints free of burrs and distortion.  Rigidly secure nonmovement joints.  Seal joints </w:t>
      </w:r>
      <w:proofErr w:type="gramStart"/>
      <w:r w:rsidRPr="00A70F6D">
        <w:t>watertight</w:t>
      </w:r>
      <w:proofErr w:type="gramEnd"/>
      <w:r w:rsidRPr="00A70F6D">
        <w:t>.</w:t>
      </w:r>
    </w:p>
    <w:p w14:paraId="478CA53E" w14:textId="77777777" w:rsidR="00721815" w:rsidRPr="00A70F6D" w:rsidRDefault="006320BD" w:rsidP="004A146B">
      <w:pPr>
        <w:pStyle w:val="PR1"/>
      </w:pPr>
      <w:r w:rsidRPr="00A70F6D">
        <w:t>Install</w:t>
      </w:r>
      <w:r w:rsidRPr="00A70F6D">
        <w:rPr>
          <w:spacing w:val="-3"/>
        </w:rPr>
        <w:t xml:space="preserve"> </w:t>
      </w:r>
      <w:r w:rsidR="00982ED8">
        <w:t>folding</w:t>
      </w:r>
      <w:r w:rsidRPr="00A70F6D">
        <w:rPr>
          <w:spacing w:val="-4"/>
        </w:rPr>
        <w:t xml:space="preserve"> </w:t>
      </w:r>
      <w:r w:rsidR="0024506F" w:rsidRPr="00A70F6D">
        <w:t>entrance</w:t>
      </w:r>
      <w:r w:rsidRPr="00A70F6D">
        <w:rPr>
          <w:spacing w:val="-2"/>
        </w:rPr>
        <w:t xml:space="preserve"> </w:t>
      </w:r>
      <w:r w:rsidRPr="00A70F6D">
        <w:t>unit</w:t>
      </w:r>
      <w:r w:rsidRPr="00A70F6D">
        <w:rPr>
          <w:spacing w:val="-7"/>
        </w:rPr>
        <w:t xml:space="preserve"> </w:t>
      </w:r>
      <w:r w:rsidRPr="00A70F6D">
        <w:t>plumb,</w:t>
      </w:r>
      <w:r w:rsidRPr="00A70F6D">
        <w:rPr>
          <w:spacing w:val="-2"/>
        </w:rPr>
        <w:t xml:space="preserve"> </w:t>
      </w:r>
      <w:r w:rsidRPr="00A70F6D">
        <w:t>square,</w:t>
      </w:r>
      <w:r w:rsidRPr="00A70F6D">
        <w:rPr>
          <w:spacing w:val="-4"/>
        </w:rPr>
        <w:t xml:space="preserve"> </w:t>
      </w:r>
      <w:r w:rsidRPr="00A70F6D">
        <w:t>and</w:t>
      </w:r>
      <w:r w:rsidRPr="00A70F6D">
        <w:rPr>
          <w:spacing w:val="-2"/>
        </w:rPr>
        <w:t xml:space="preserve"> </w:t>
      </w:r>
      <w:r w:rsidRPr="00A70F6D">
        <w:t>level</w:t>
      </w:r>
      <w:r w:rsidRPr="00A70F6D">
        <w:rPr>
          <w:spacing w:val="-3"/>
        </w:rPr>
        <w:t xml:space="preserve"> </w:t>
      </w:r>
      <w:r w:rsidRPr="00A70F6D">
        <w:t>in</w:t>
      </w:r>
      <w:r w:rsidRPr="00A70F6D">
        <w:rPr>
          <w:spacing w:val="-2"/>
        </w:rPr>
        <w:t xml:space="preserve"> </w:t>
      </w:r>
      <w:r w:rsidRPr="00A70F6D">
        <w:t>properly</w:t>
      </w:r>
      <w:r w:rsidRPr="00A70F6D">
        <w:rPr>
          <w:spacing w:val="-5"/>
        </w:rPr>
        <w:t xml:space="preserve"> </w:t>
      </w:r>
      <w:r w:rsidRPr="00A70F6D">
        <w:t>prepared</w:t>
      </w:r>
      <w:r w:rsidRPr="00A70F6D">
        <w:rPr>
          <w:spacing w:val="-4"/>
        </w:rPr>
        <w:t xml:space="preserve"> </w:t>
      </w:r>
      <w:r w:rsidRPr="00A70F6D">
        <w:t>and</w:t>
      </w:r>
      <w:r w:rsidRPr="00A70F6D">
        <w:rPr>
          <w:spacing w:val="-4"/>
        </w:rPr>
        <w:t xml:space="preserve"> </w:t>
      </w:r>
      <w:r w:rsidRPr="00A70F6D">
        <w:t xml:space="preserve">supported opening, using specified fasteners, as required by installation </w:t>
      </w:r>
      <w:r w:rsidR="00AD1B3C" w:rsidRPr="00A70F6D">
        <w:t>instructions,</w:t>
      </w:r>
      <w:r w:rsidRPr="00A70F6D">
        <w:t xml:space="preserve"> and as detailed on the shop drawings.</w:t>
      </w:r>
    </w:p>
    <w:p w14:paraId="79AC1A61" w14:textId="77777777" w:rsidR="00A607E8" w:rsidRPr="00A70F6D" w:rsidRDefault="00A607E8" w:rsidP="00CF5B03">
      <w:pPr>
        <w:pStyle w:val="PR2"/>
        <w:rPr>
          <w:szCs w:val="24"/>
        </w:rPr>
      </w:pPr>
      <w:r w:rsidRPr="00A70F6D">
        <w:rPr>
          <w:szCs w:val="24"/>
        </w:rPr>
        <w:lastRenderedPageBreak/>
        <w:t>Install surface-mounted hardware using concealed fasteners to greatest extent possible.</w:t>
      </w:r>
    </w:p>
    <w:p w14:paraId="5A7CF9CA" w14:textId="77777777" w:rsidR="00A607E8" w:rsidRPr="00A70F6D" w:rsidRDefault="00A607E8" w:rsidP="00CF5B03">
      <w:pPr>
        <w:pStyle w:val="PR2"/>
        <w:rPr>
          <w:szCs w:val="24"/>
        </w:rPr>
      </w:pPr>
      <w:r w:rsidRPr="00A70F6D">
        <w:rPr>
          <w:szCs w:val="24"/>
        </w:rPr>
        <w:t>Set headers, carrier assemblies, tracks, operating brackets, and guides level and true to location with anchorage for permanent support.</w:t>
      </w:r>
    </w:p>
    <w:p w14:paraId="0787B2A6" w14:textId="77777777" w:rsidR="006320BD" w:rsidRPr="00A70F6D" w:rsidRDefault="005911C5" w:rsidP="004A146B">
      <w:pPr>
        <w:pStyle w:val="PR1"/>
      </w:pPr>
      <w:r w:rsidRPr="00A70F6D">
        <w:t>Door Operators</w:t>
      </w:r>
      <w:proofErr w:type="gramStart"/>
      <w:r w:rsidRPr="00A70F6D">
        <w:t>:  Connect</w:t>
      </w:r>
      <w:proofErr w:type="gramEnd"/>
      <w:r w:rsidRPr="00A70F6D">
        <w:t xml:space="preserve"> door operators to electrical power distribution system.</w:t>
      </w:r>
    </w:p>
    <w:p w14:paraId="7BDD2BDF" w14:textId="77777777" w:rsidR="005911C5" w:rsidRPr="00982ED8" w:rsidRDefault="00DE410A" w:rsidP="004A146B">
      <w:pPr>
        <w:pStyle w:val="PR1"/>
      </w:pPr>
      <w:r w:rsidRPr="00982ED8">
        <w:t xml:space="preserve">Access-Control Devices:  Connect access-control devices to access-control system as specified in </w:t>
      </w:r>
      <w:r w:rsidR="00106520" w:rsidRPr="00982ED8">
        <w:t>Division 28 Sections “Electronic Safety and Security</w:t>
      </w:r>
      <w:r w:rsidR="00B504D5" w:rsidRPr="00982ED8">
        <w:t>”</w:t>
      </w:r>
      <w:r w:rsidRPr="00982ED8">
        <w:t>.</w:t>
      </w:r>
    </w:p>
    <w:p w14:paraId="6EE8F23C" w14:textId="77777777" w:rsidR="00DE410A" w:rsidRPr="00A70F6D" w:rsidRDefault="00DE410A" w:rsidP="004A146B">
      <w:pPr>
        <w:pStyle w:val="PR1"/>
      </w:pPr>
      <w:r w:rsidRPr="00A70F6D">
        <w:t xml:space="preserve">Glazing:  Glaze </w:t>
      </w:r>
      <w:r w:rsidR="00624087">
        <w:t xml:space="preserve">folding </w:t>
      </w:r>
      <w:r w:rsidRPr="00A70F6D">
        <w:t xml:space="preserve">automatic entrance </w:t>
      </w:r>
      <w:r w:rsidR="00F23DAC" w:rsidRPr="00A70F6D">
        <w:t xml:space="preserve">panels </w:t>
      </w:r>
      <w:r w:rsidRPr="00A70F6D">
        <w:t>in accordance with the Glass Association of North America (GANA) Glazing Manual, published recommendations of glass product manufacturer, and published instructions of automatic entrance system manufacturer.</w:t>
      </w:r>
    </w:p>
    <w:p w14:paraId="79A1DB1C" w14:textId="77777777" w:rsidR="00DE410A" w:rsidRPr="00A70F6D" w:rsidRDefault="00DE410A" w:rsidP="004A146B">
      <w:pPr>
        <w:pStyle w:val="PR1"/>
      </w:pPr>
      <w:r w:rsidRPr="00A70F6D">
        <w:t>Sealants:  Comply with requirements specified in division 7 Section “Joint Sealants” to provide a weathertight installation</w:t>
      </w:r>
      <w:r w:rsidR="00F9065D" w:rsidRPr="00A70F6D">
        <w:t>.</w:t>
      </w:r>
    </w:p>
    <w:p w14:paraId="515FAFFD" w14:textId="77777777" w:rsidR="00F9065D" w:rsidRPr="00A70F6D" w:rsidRDefault="00F9065D" w:rsidP="00CF5B03">
      <w:pPr>
        <w:pStyle w:val="PR2"/>
        <w:rPr>
          <w:szCs w:val="24"/>
        </w:rPr>
      </w:pPr>
      <w:r w:rsidRPr="00A70F6D">
        <w:rPr>
          <w:szCs w:val="24"/>
        </w:rPr>
        <w:t>Set thresholds and framing members in full bed of sealant.</w:t>
      </w:r>
    </w:p>
    <w:p w14:paraId="5EEF6FA0" w14:textId="77777777" w:rsidR="00F9065D" w:rsidRPr="00A70F6D" w:rsidRDefault="00F9065D" w:rsidP="00CF5B03">
      <w:pPr>
        <w:pStyle w:val="PR2"/>
        <w:rPr>
          <w:szCs w:val="24"/>
        </w:rPr>
      </w:pPr>
      <w:r w:rsidRPr="00A70F6D">
        <w:rPr>
          <w:szCs w:val="24"/>
        </w:rPr>
        <w:t>Seal perimeter of framing members with sealant.</w:t>
      </w:r>
    </w:p>
    <w:p w14:paraId="229A2A7D" w14:textId="77777777" w:rsidR="00F9065D" w:rsidRPr="00A70F6D" w:rsidRDefault="00F9065D" w:rsidP="004A146B">
      <w:pPr>
        <w:pStyle w:val="PR1"/>
      </w:pPr>
      <w:r w:rsidRPr="00A70F6D">
        <w:t>Signage</w:t>
      </w:r>
      <w:proofErr w:type="gramStart"/>
      <w:r w:rsidRPr="00A70F6D">
        <w:t>:  Apply</w:t>
      </w:r>
      <w:proofErr w:type="gramEnd"/>
      <w:r w:rsidRPr="00A70F6D">
        <w:t xml:space="preserve"> signage on both sides of each </w:t>
      </w:r>
      <w:r w:rsidR="00982ED8">
        <w:t>folding</w:t>
      </w:r>
      <w:r w:rsidRPr="00A70F6D">
        <w:t xml:space="preserve"> </w:t>
      </w:r>
      <w:proofErr w:type="gramStart"/>
      <w:r w:rsidRPr="00A70F6D">
        <w:t>panel</w:t>
      </w:r>
      <w:r w:rsidR="00982ED8">
        <w:t>s</w:t>
      </w:r>
      <w:proofErr w:type="gramEnd"/>
      <w:r w:rsidRPr="00A70F6D">
        <w:t xml:space="preserve"> as required by the ANSI/BHMA standard and manufacturers installation instructions.</w:t>
      </w:r>
    </w:p>
    <w:p w14:paraId="0F5CBD54" w14:textId="77777777" w:rsidR="00AD1B3C" w:rsidRPr="00A70F6D" w:rsidRDefault="00AD1B3C" w:rsidP="00CF5B03">
      <w:pPr>
        <w:pStyle w:val="ART"/>
        <w:jc w:val="both"/>
      </w:pPr>
      <w:r w:rsidRPr="00A70F6D">
        <w:t>ADJUSTING</w:t>
      </w:r>
    </w:p>
    <w:p w14:paraId="73D7F0AA" w14:textId="77777777" w:rsidR="00AD1B3C" w:rsidRPr="00A70F6D" w:rsidRDefault="00AD1B3C" w:rsidP="004A146B">
      <w:pPr>
        <w:pStyle w:val="PR1"/>
      </w:pPr>
      <w:r w:rsidRPr="00A70F6D">
        <w:t>Adjust hardware, moving parts, door operators, and controls to function smoothly, and lubricate as recommended by manufacturer; comply with requirements of applicable ANSI/BHMA standards.</w:t>
      </w:r>
    </w:p>
    <w:p w14:paraId="3E38AFF4" w14:textId="77777777" w:rsidR="00267F44" w:rsidRPr="00A70F6D" w:rsidRDefault="00267F44" w:rsidP="004A146B">
      <w:pPr>
        <w:pStyle w:val="PR1"/>
      </w:pPr>
      <w:r w:rsidRPr="00A70F6D">
        <w:t>Verify installation and alignment of all entrance weather-stripping as required for weathertight closure and specified air infiltration requirements.</w:t>
      </w:r>
    </w:p>
    <w:p w14:paraId="1FC309C5" w14:textId="77777777" w:rsidR="00267F44" w:rsidRPr="00A70F6D" w:rsidRDefault="00267F44" w:rsidP="00CF5B03">
      <w:pPr>
        <w:pStyle w:val="ART"/>
        <w:jc w:val="both"/>
      </w:pPr>
      <w:r w:rsidRPr="00A70F6D">
        <w:t>FIELD QUALITY CONTROL</w:t>
      </w:r>
    </w:p>
    <w:p w14:paraId="185A9426" w14:textId="77777777" w:rsidR="00267F44" w:rsidRPr="00A70F6D" w:rsidRDefault="00267F44" w:rsidP="004A146B">
      <w:pPr>
        <w:pStyle w:val="PR1"/>
      </w:pPr>
      <w:r w:rsidRPr="00A70F6D">
        <w:t xml:space="preserve">An AAADM certified technician shall inspect and approve </w:t>
      </w:r>
      <w:r w:rsidR="002D6C7E" w:rsidRPr="00A70F6D">
        <w:t>automatic entrances</w:t>
      </w:r>
      <w:r w:rsidRPr="00A70F6D">
        <w:t xml:space="preserve"> for compliance with </w:t>
      </w:r>
      <w:r w:rsidR="002D6C7E" w:rsidRPr="00A70F6D">
        <w:t xml:space="preserve">the </w:t>
      </w:r>
      <w:r w:rsidRPr="00A70F6D">
        <w:t xml:space="preserve">ANSI/BHMA </w:t>
      </w:r>
      <w:r w:rsidR="002D6C7E" w:rsidRPr="00A70F6D">
        <w:t>standards before placing the entrances into operation</w:t>
      </w:r>
      <w:r w:rsidRPr="00A70F6D">
        <w:t xml:space="preserve">. </w:t>
      </w:r>
      <w:r w:rsidR="002D6C7E" w:rsidRPr="00A70F6D">
        <w:t>The</w:t>
      </w:r>
      <w:r w:rsidR="00B10D58" w:rsidRPr="00A70F6D">
        <w:t xml:space="preserve"> c</w:t>
      </w:r>
      <w:r w:rsidRPr="00A70F6D">
        <w:t>ertified technician shall be approved by the manufacturer</w:t>
      </w:r>
      <w:r w:rsidR="002D6C7E" w:rsidRPr="00A70F6D">
        <w:t>.</w:t>
      </w:r>
    </w:p>
    <w:p w14:paraId="65F23784" w14:textId="77777777" w:rsidR="002D6C7E" w:rsidRPr="00A70F6D" w:rsidRDefault="002D6C7E" w:rsidP="00CF5B03">
      <w:pPr>
        <w:pStyle w:val="ART"/>
        <w:jc w:val="both"/>
      </w:pPr>
      <w:r w:rsidRPr="00A70F6D">
        <w:lastRenderedPageBreak/>
        <w:t>CLEANING</w:t>
      </w:r>
    </w:p>
    <w:p w14:paraId="1848A842" w14:textId="77777777" w:rsidR="002D6C7E" w:rsidRPr="00A70F6D" w:rsidRDefault="002D6C7E" w:rsidP="004A146B">
      <w:pPr>
        <w:pStyle w:val="PR1"/>
      </w:pPr>
      <w:r w:rsidRPr="00A70F6D">
        <w:t>Clean glass and metal surfaces promptly after installation.  Remove excess glazing and sealant compounds, dirt, and other substances.  Repair damaged finish to match original finish.</w:t>
      </w:r>
    </w:p>
    <w:p w14:paraId="366BB5A2" w14:textId="77777777" w:rsidR="002D6C7E" w:rsidRPr="00A70F6D" w:rsidRDefault="002D6C7E" w:rsidP="004A146B">
      <w:pPr>
        <w:pStyle w:val="PR1"/>
      </w:pPr>
      <w:r w:rsidRPr="00A70F6D">
        <w:t>Clean adjacent surfaces soiled by door installation.</w:t>
      </w:r>
    </w:p>
    <w:p w14:paraId="5D23D088" w14:textId="77777777" w:rsidR="002D6C7E" w:rsidRPr="00A70F6D" w:rsidRDefault="00B10D58" w:rsidP="00CF5B03">
      <w:pPr>
        <w:pStyle w:val="ART"/>
        <w:jc w:val="both"/>
      </w:pPr>
      <w:r w:rsidRPr="00A70F6D">
        <w:t>DEMONSTRATION</w:t>
      </w:r>
    </w:p>
    <w:p w14:paraId="4203D297" w14:textId="77777777" w:rsidR="00B10D58" w:rsidRPr="00A70F6D" w:rsidRDefault="00B10D58" w:rsidP="004A146B">
      <w:pPr>
        <w:pStyle w:val="PR1"/>
      </w:pPr>
      <w:r w:rsidRPr="00A70F6D">
        <w:t>Engage a factory-authorized service representative to train Owner's maintenance personnel to adjust, operate, and maintain automatic entrances.</w:t>
      </w:r>
    </w:p>
    <w:p w14:paraId="27B2B4E3" w14:textId="77777777" w:rsidR="00B10D58" w:rsidRPr="00CF5B03" w:rsidRDefault="00B10D58" w:rsidP="004A146B">
      <w:pPr>
        <w:pStyle w:val="PR1"/>
        <w:numPr>
          <w:ilvl w:val="0"/>
          <w:numId w:val="0"/>
        </w:numPr>
      </w:pPr>
      <w:r w:rsidRPr="00A70F6D">
        <w:t>END OF SECTION 08 42 29.23</w:t>
      </w:r>
    </w:p>
    <w:sectPr w:rsidR="00B10D58" w:rsidRPr="00CF5B03" w:rsidSect="000B035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440" w:right="1440" w:bottom="1440" w:left="144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10AF15" w14:textId="77777777" w:rsidR="00C04D68" w:rsidRDefault="00C04D68">
      <w:r>
        <w:separator/>
      </w:r>
    </w:p>
  </w:endnote>
  <w:endnote w:type="continuationSeparator" w:id="0">
    <w:p w14:paraId="45675A0A" w14:textId="77777777" w:rsidR="00C04D68" w:rsidRDefault="00C04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Book Antiqua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3C017" w14:textId="21FA9B82" w:rsidR="009F707F" w:rsidRDefault="00A72F42" w:rsidP="001D47FD">
    <w:pPr>
      <w:tabs>
        <w:tab w:val="right" w:pos="8640"/>
      </w:tabs>
      <w:spacing w:line="0" w:lineRule="atLeast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262CA019" wp14:editId="466E953F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6570" cy="292735"/>
              <wp:effectExtent l="0" t="0" r="17780" b="0"/>
              <wp:wrapNone/>
              <wp:docPr id="1506090410" name="Text Box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701D2F" w14:textId="041C8106" w:rsidR="00A72F42" w:rsidRPr="00A72F42" w:rsidRDefault="00A72F42" w:rsidP="00A72F42">
                          <w:pPr>
                            <w:rPr>
                              <w:rFonts w:eastAsia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A72F42">
                            <w:rPr>
                              <w:rFonts w:eastAsia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62CA0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Public" style="position:absolute;margin-left:0;margin-top:0;width:39.1pt;height:23.05pt;z-index:251658241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M9/zEQIAACEEAAAOAAAAZHJzL2Uyb0RvYy54bWysU8tu2zAQvBfoPxC815LdOKkFy4GbwEUB&#10;IwngFDlTFGkJILkESVtyv75Lyo807SnIhVrurvYxM5zf9lqRvXC+BVPS8SinRBgOdWu2Jf31vPry&#10;jRIfmKmZAiNKehCe3i4+f5p3thATaEDVwhEsYnzR2ZI2IdgiyzxvhGZ+BFYYDEpwmgW8um1WO9Zh&#10;da2ySZ5fZx242jrgwnv03g9Bukj1pRQ8PErpRSCqpDhbSKdLZxXPbDFnxdYx27T8OAZ7xxSatQab&#10;nkvds8DIzrX/lNItd+BBhhEHnYGULRdpB9xmnL/ZZtMwK9IuCI63Z5j8x5XlD/uNfXIk9N+hRwIj&#10;IJ31hUdn3KeXTscvTkowjhAezrCJPhCOzqvZ9fQGIxxDk9nk5us0VskuP1vnww8BmkSjpA5ZSWCx&#10;/dqHIfWUEnsZWLVKJWaU+cuBNaMnu0wYrdBXPWnrV9NXUB9wKQcD397yVYut18yHJ+aQYJwWRRse&#10;8ZAKupLC0aKkAff7f/6Yj7hjlJIOBVNSg4qmRP00yMdkepXnUWDphoY7GVUyxrN8GuNmp+8AtTjG&#10;Z2F5MmNyUCdTOtAvqOll7IYhZjj2LGl1Mu/CIF98E1wslykJtWRZWJuN5bF0xCwC+ty/MGePqAek&#10;6wFOkmLFG/CH3Pint8tdQAoSMxHfAc0j7KjDxO3xzUShv76nrMvLXvwBAAD//wMAUEsDBBQABgAI&#10;AAAAIQBx3mJ82gAAAAMBAAAPAAAAZHJzL2Rvd25yZXYueG1sTI/BTsMwEETvSPyDtZV6o06jKlRp&#10;nKqCFnElIMHRibdx1HgdYrcNf8/CBS4rjWY087bYTq4XFxxD50nBcpGAQGq86ahV8PZ6uFuDCFGT&#10;0b0nVPCFAbbl7U2hc+Ov9IKXKraCSyjkWoGNccilDI1Fp8PCD0jsHf3odGQ5ttKM+srlrpdpkmTS&#10;6Y54weoBHyw2p+rsFGSPTzs7vGcfn8c0PIfan2Ll90rNZ9NuAyLiFP/C8IPP6FAyU+3PZILoFfAj&#10;8feyd79OQdQKVtkSZFnI/+zlNwAAAP//AwBQSwECLQAUAAYACAAAACEAtoM4kv4AAADhAQAAEwAA&#10;AAAAAAAAAAAAAAAAAAAAW0NvbnRlbnRfVHlwZXNdLnhtbFBLAQItABQABgAIAAAAIQA4/SH/1gAA&#10;AJQBAAALAAAAAAAAAAAAAAAAAC8BAABfcmVscy8ucmVsc1BLAQItABQABgAIAAAAIQCJM9/zEQIA&#10;ACEEAAAOAAAAAAAAAAAAAAAAAC4CAABkcnMvZTJvRG9jLnhtbFBLAQItABQABgAIAAAAIQBx3mJ8&#10;2gAAAAMBAAAPAAAAAAAAAAAAAAAAAGsEAABkcnMvZG93bnJldi54bWxQSwUGAAAAAAQABADzAAAA&#10;cgUAAAAA&#10;" filled="f" stroked="f">
              <v:fill o:detectmouseclick="t"/>
              <v:textbox style="mso-fit-shape-to-text:t" inset="20pt,0,0,15pt">
                <w:txbxContent>
                  <w:p w14:paraId="4C701D2F" w14:textId="041C8106" w:rsidR="00A72F42" w:rsidRPr="00A72F42" w:rsidRDefault="00A72F42" w:rsidP="00A72F42">
                    <w:pPr>
                      <w:rPr>
                        <w:rFonts w:eastAsia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A72F42">
                      <w:rPr>
                        <w:rFonts w:eastAsia="Arial"/>
                        <w:noProof/>
                        <w:color w:val="DAD4CE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9F707F">
      <w:tab/>
      <w:t>Automatic Entrances</w:t>
    </w:r>
  </w:p>
  <w:p w14:paraId="589CEB3A" w14:textId="77777777" w:rsidR="009F707F" w:rsidRDefault="009F707F" w:rsidP="001D47FD">
    <w:pPr>
      <w:tabs>
        <w:tab w:val="right" w:pos="8640"/>
      </w:tabs>
    </w:pPr>
    <w:r>
      <w:tab/>
      <w:t>08$</w:t>
    </w:r>
    <w:proofErr w:type="gramStart"/>
    <w:r>
      <w:t>/:s</w:t>
    </w:r>
    <w:proofErr w:type="gramEnd"/>
    <w:r>
      <w:t>42$</w:t>
    </w:r>
    <w:proofErr w:type="gramStart"/>
    <w:r>
      <w:t>/:s</w:t>
    </w:r>
    <w:proofErr w:type="gramEnd"/>
    <w:r>
      <w:t xml:space="preserve">29 - </w:t>
    </w:r>
    <w:r>
      <w:pgNum/>
    </w:r>
  </w:p>
  <w:p w14:paraId="16F8E4BE" w14:textId="77777777" w:rsidR="000C6AA9" w:rsidRDefault="000C6AA9"/>
  <w:p w14:paraId="656C0A3D" w14:textId="77777777" w:rsidR="000C6AA9" w:rsidRDefault="000C6AA9"/>
  <w:p w14:paraId="7CD1AF5B" w14:textId="77777777" w:rsidR="000C6AA9" w:rsidRDefault="000C6AA9"/>
  <w:p w14:paraId="1341372A" w14:textId="77777777" w:rsidR="000C6AA9" w:rsidRDefault="000C6AA9"/>
  <w:p w14:paraId="47EDF889" w14:textId="77777777" w:rsidR="000C6AA9" w:rsidRDefault="000C6AA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ACF3C" w14:textId="5B79629B" w:rsidR="009F707F" w:rsidRPr="00A16242" w:rsidRDefault="00A72F42" w:rsidP="00C92E07">
    <w:pPr>
      <w:pStyle w:val="Footer"/>
      <w:rPr>
        <w:sz w:val="22"/>
        <w:szCs w:val="22"/>
      </w:rPr>
    </w:pPr>
    <w:r>
      <w:rPr>
        <w:noProof/>
        <w:sz w:val="22"/>
        <w:szCs w:val="22"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5AC8B770" wp14:editId="23AFE730">
              <wp:simplePos x="914400" y="9277350"/>
              <wp:positionH relativeFrom="page">
                <wp:align>left</wp:align>
              </wp:positionH>
              <wp:positionV relativeFrom="page">
                <wp:align>bottom</wp:align>
              </wp:positionV>
              <wp:extent cx="496570" cy="292735"/>
              <wp:effectExtent l="0" t="0" r="17780" b="0"/>
              <wp:wrapNone/>
              <wp:docPr id="174647517" name="Text Box 3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6F2B7C" w14:textId="19E4177B" w:rsidR="00A72F42" w:rsidRPr="00A72F42" w:rsidRDefault="00A72F42" w:rsidP="00A72F42">
                          <w:pPr>
                            <w:rPr>
                              <w:rFonts w:eastAsia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A72F42">
                            <w:rPr>
                              <w:rFonts w:eastAsia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AC8B770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Public" style="position:absolute;margin-left:0;margin-top:0;width:39.1pt;height:23.05pt;z-index:251658242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SyxEgIAACEEAAAOAAAAZHJzL2Uyb0RvYy54bWysU99v2jAQfp+0/8Hy+0hgpS0RoWKtmCah&#10;thKd+mwcm0SyfZZtSNhfv7NDYOv2VPXFOd9d7sf3fZ7fdVqRg3C+AVPS8SinRBgOVWN2Jf35svpy&#10;S4kPzFRMgRElPQpP7xafP81bW4gJ1KAq4QgWMb5obUnrEGyRZZ7XQjM/AisMBiU4zQJe3S6rHGux&#10;ulbZJM+vsxZcZR1w4T16H/ogXaT6UgoenqT0IhBVUpwtpNOlcxvPbDFnxc4xWzf8NAZ7xxSaNQab&#10;nks9sMDI3jX/lNINd+BBhhEHnYGUDRdpB9xmnL/ZZlMzK9IuCI63Z5j8x5Xlj4eNfXYkdN+gQwIj&#10;IK31hUdn3KeTTscvTkowjhAez7CJLhCOzqvZ9fQGIxxDk9nk5us0VskuP1vnw3cBmkSjpA5ZSWCx&#10;w9qHPnVIib0MrBqlEjPK/OXAmtGTXSaMVui2HWkqbD5Mv4XqiEs56Pn2lq8abL1mPjwzhwTjtCja&#10;8ISHVNCWFE4WJTW4X//zx3zEHaOUtCiYkhpUNCXqh0E+JtOrPI8CSzc03GBskzGe5dMYN3t9D6jF&#10;MT4Ly5MZk4MaTOlAv6Kml7Ebhpjh2LOk28G8D7188U1wsVymJNSSZWFtNpbH0hGzCOhL98qcPaEe&#10;kK5HGCTFijfg97nxT2+X+4AUJGYivj2aJ9hRh4nb05uJQv/znrIuL3vxGwAA//8DAFBLAwQUAAYA&#10;CAAAACEAcd5ifNoAAAADAQAADwAAAGRycy9kb3ducmV2LnhtbEyPwU7DMBBE70j8g7WVeqNOoypU&#10;aZyqghZxJSDB0Ym3cdR4HWK3DX/PwgUuK41mNPO22E6uFxccQ+dJwXKRgEBqvOmoVfD2erhbgwhR&#10;k9G9J1TwhQG25e1NoXPjr/SClyq2gkso5FqBjXHIpQyNRafDwg9I7B396HRkObbSjPrK5a6XaZJk&#10;0umOeMHqAR8sNqfq7BRkj087O7xnH5/HNDyH2p9i5fdKzWfTbgMi4hT/wvCDz+hQMlPtz2SC6BXw&#10;I/H3sne/TkHUClbZEmRZyP/s5TcAAAD//wMAUEsBAi0AFAAGAAgAAAAhALaDOJL+AAAA4QEAABMA&#10;AAAAAAAAAAAAAAAAAAAAAFtDb250ZW50X1R5cGVzXS54bWxQSwECLQAUAAYACAAAACEAOP0h/9YA&#10;AACUAQAACwAAAAAAAAAAAAAAAAAvAQAAX3JlbHMvLnJlbHNQSwECLQAUAAYACAAAACEA2KUssRIC&#10;AAAhBAAADgAAAAAAAAAAAAAAAAAuAgAAZHJzL2Uyb0RvYy54bWxQSwECLQAUAAYACAAAACEAcd5i&#10;fNoAAAAD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4E6F2B7C" w14:textId="19E4177B" w:rsidR="00A72F42" w:rsidRPr="00A72F42" w:rsidRDefault="00A72F42" w:rsidP="00A72F42">
                    <w:pPr>
                      <w:rPr>
                        <w:rFonts w:eastAsia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A72F42">
                      <w:rPr>
                        <w:rFonts w:eastAsia="Arial"/>
                        <w:noProof/>
                        <w:color w:val="DAD4CE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019C9">
      <w:rPr>
        <w:rStyle w:val="NAM"/>
        <w:sz w:val="22"/>
        <w:szCs w:val="22"/>
      </w:rPr>
      <w:t>FOLDING</w:t>
    </w:r>
    <w:r w:rsidR="009F707F" w:rsidRPr="00A16242">
      <w:rPr>
        <w:rStyle w:val="NAM"/>
        <w:sz w:val="22"/>
        <w:szCs w:val="22"/>
      </w:rPr>
      <w:t xml:space="preserve"> AUTOMATIC ENTRANCES</w:t>
    </w:r>
    <w:r w:rsidR="009F707F" w:rsidRPr="00A16242">
      <w:rPr>
        <w:sz w:val="22"/>
        <w:szCs w:val="22"/>
      </w:rPr>
      <w:tab/>
    </w:r>
    <w:r w:rsidR="009F707F" w:rsidRPr="00A16242">
      <w:rPr>
        <w:sz w:val="22"/>
        <w:szCs w:val="22"/>
      </w:rPr>
      <w:tab/>
    </w:r>
    <w:r w:rsidR="009F707F" w:rsidRPr="00A16242">
      <w:rPr>
        <w:rStyle w:val="NUM"/>
        <w:sz w:val="22"/>
        <w:szCs w:val="22"/>
      </w:rPr>
      <w:t>08 42 29.</w:t>
    </w:r>
    <w:r w:rsidR="00E019C9">
      <w:rPr>
        <w:rStyle w:val="NUM"/>
        <w:sz w:val="22"/>
        <w:szCs w:val="22"/>
      </w:rPr>
      <w:t>1</w:t>
    </w:r>
    <w:r w:rsidR="009F707F" w:rsidRPr="00A16242">
      <w:rPr>
        <w:rStyle w:val="NUM"/>
        <w:sz w:val="22"/>
        <w:szCs w:val="22"/>
      </w:rPr>
      <w:t xml:space="preserve">3 </w:t>
    </w:r>
    <w:r w:rsidR="009F707F" w:rsidRPr="00A16242">
      <w:rPr>
        <w:sz w:val="22"/>
        <w:szCs w:val="22"/>
      </w:rPr>
      <w:t xml:space="preserve">- </w:t>
    </w:r>
    <w:r w:rsidR="009F707F" w:rsidRPr="00A16242">
      <w:rPr>
        <w:sz w:val="22"/>
        <w:szCs w:val="22"/>
      </w:rPr>
      <w:fldChar w:fldCharType="begin"/>
    </w:r>
    <w:r w:rsidR="009F707F" w:rsidRPr="00A16242">
      <w:rPr>
        <w:sz w:val="22"/>
        <w:szCs w:val="22"/>
      </w:rPr>
      <w:instrText xml:space="preserve"> PAGE  \* MERGEFORMAT </w:instrText>
    </w:r>
    <w:r w:rsidR="009F707F" w:rsidRPr="00A16242">
      <w:rPr>
        <w:sz w:val="22"/>
        <w:szCs w:val="22"/>
      </w:rPr>
      <w:fldChar w:fldCharType="separate"/>
    </w:r>
    <w:r w:rsidR="007D728D" w:rsidRPr="00A16242">
      <w:rPr>
        <w:noProof/>
        <w:sz w:val="22"/>
        <w:szCs w:val="22"/>
      </w:rPr>
      <w:t>1</w:t>
    </w:r>
    <w:r w:rsidR="009F707F" w:rsidRPr="00A16242">
      <w:rPr>
        <w:sz w:val="22"/>
        <w:szCs w:val="22"/>
      </w:rPr>
      <w:fldChar w:fldCharType="end"/>
    </w:r>
    <w:r w:rsidR="009F707F" w:rsidRPr="00A16242">
      <w:rPr>
        <w:sz w:val="22"/>
        <w:szCs w:val="22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92922" w14:textId="6B96708B" w:rsidR="004A146B" w:rsidRDefault="00A72F4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05687FAF" wp14:editId="35989FA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96570" cy="292735"/>
              <wp:effectExtent l="0" t="0" r="17780" b="0"/>
              <wp:wrapNone/>
              <wp:docPr id="1908569445" name="Text Box 1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6570" cy="292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73AD82" w14:textId="13D44C1D" w:rsidR="00A72F42" w:rsidRPr="00A72F42" w:rsidRDefault="00A72F42" w:rsidP="00A72F42">
                          <w:pPr>
                            <w:rPr>
                              <w:rFonts w:eastAsia="Arial"/>
                              <w:noProof/>
                              <w:color w:val="DAD4CE"/>
                              <w:sz w:val="14"/>
                              <w:szCs w:val="14"/>
                            </w:rPr>
                          </w:pPr>
                          <w:r w:rsidRPr="00A72F42">
                            <w:rPr>
                              <w:rFonts w:eastAsia="Arial"/>
                              <w:noProof/>
                              <w:color w:val="DAD4CE"/>
                              <w:sz w:val="14"/>
                              <w:szCs w:val="14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687FA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Public" style="position:absolute;margin-left:0;margin-top:0;width:39.1pt;height:23.0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53LDwIAABoEAAAOAAAAZHJzL2Uyb0RvYy54bWysU8Fu2zAMvQ/YPwi6L3aypm2MOEXWIsOA&#10;oC2QDj0rshQbkERBUmJnXz9KdpKt26noRaZI+pF8fJrfdVqRg3C+AVPS8SinRBgOVWN2Jf35svpy&#10;S4kPzFRMgRElPQpP7xafP81bW4gJ1KAq4QiCGF+0tqR1CLbIMs9roZkfgRUGgxKcZgGvbpdVjrWI&#10;rlU2yfPrrAVXWQdceI/ehz5IFwlfSsHDk5ReBKJKir2FdLp0buOZLeas2Dlm64YPbbB3dKFZY7Do&#10;GeqBBUb2rvkHSjfcgQcZRhx0BlI2XKQZcJpx/maaTc2sSLMgOd6eafIfB8sfDxv77EjovkGHC4yE&#10;tNYXHp1xnk46Hb/YKcE4Ung80ya6QDg6r2bX0xuMcAxNZpObr9OIkl1+ts6H7wI0iUZJHW4lkcUO&#10;ax/61FNKrGVg1SiVNqPMXw7EjJ7s0mG0Qrfthra3UB1xGgf9or3lqwZrrpkPz8zhZrFNVGt4wkMq&#10;aEsKg0VJDe7X//wxHwnHKCUtKqWkBqVMifphcBGT6VWeR2WlGxruZGyTMZ7l0xg3e30PKMIxvgfL&#10;kxmTgzqZ0oF+RTEvYzUMMcOxZkm3J/M+9LrFx8DFcpmSUESWhbXZWB6hI1mRyZfulTk70B1wT49w&#10;0hIr3rDe58Y/vV3uA3KfVhKJ7dkc+EYBpqUOjyUq/M97yro86cVvAAAA//8DAFBLAwQUAAYACAAA&#10;ACEAcd5ifNoAAAADAQAADwAAAGRycy9kb3ducmV2LnhtbEyPwU7DMBBE70j8g7WVeqNOoypUaZyq&#10;ghZxJSDB0Ym3cdR4HWK3DX/PwgUuK41mNPO22E6uFxccQ+dJwXKRgEBqvOmoVfD2erhbgwhRk9G9&#10;J1TwhQG25e1NoXPjr/SClyq2gkso5FqBjXHIpQyNRafDwg9I7B396HRkObbSjPrK5a6XaZJk0umO&#10;eMHqAR8sNqfq7BRkj087O7xnH5/HNDyH2p9i5fdKzWfTbgMi4hT/wvCDz+hQMlPtz2SC6BXwI/H3&#10;sne/TkHUClbZEmRZyP/s5TcAAAD//wMAUEsBAi0AFAAGAAgAAAAhALaDOJL+AAAA4QEAABMAAAAA&#10;AAAAAAAAAAAAAAAAAFtDb250ZW50X1R5cGVzXS54bWxQSwECLQAUAAYACAAAACEAOP0h/9YAAACU&#10;AQAACwAAAAAAAAAAAAAAAAAvAQAAX3JlbHMvLnJlbHNQSwECLQAUAAYACAAAACEASgOdyw8CAAAa&#10;BAAADgAAAAAAAAAAAAAAAAAuAgAAZHJzL2Uyb0RvYy54bWxQSwECLQAUAAYACAAAACEAcd5ifNoA&#10;AAAD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7F73AD82" w14:textId="13D44C1D" w:rsidR="00A72F42" w:rsidRPr="00A72F42" w:rsidRDefault="00A72F42" w:rsidP="00A72F42">
                    <w:pPr>
                      <w:rPr>
                        <w:rFonts w:eastAsia="Arial"/>
                        <w:noProof/>
                        <w:color w:val="DAD4CE"/>
                        <w:sz w:val="14"/>
                        <w:szCs w:val="14"/>
                      </w:rPr>
                    </w:pPr>
                    <w:r w:rsidRPr="00A72F42">
                      <w:rPr>
                        <w:rFonts w:eastAsia="Arial"/>
                        <w:noProof/>
                        <w:color w:val="DAD4CE"/>
                        <w:sz w:val="14"/>
                        <w:szCs w:val="14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8139C2" w14:textId="77777777" w:rsidR="00C04D68" w:rsidRDefault="00C04D68">
      <w:r>
        <w:separator/>
      </w:r>
    </w:p>
  </w:footnote>
  <w:footnote w:type="continuationSeparator" w:id="0">
    <w:p w14:paraId="2FF19A90" w14:textId="77777777" w:rsidR="00C04D68" w:rsidRDefault="00C04D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9121" w14:textId="77777777" w:rsidR="009F707F" w:rsidRDefault="009F707F" w:rsidP="001D47FD">
    <w:pPr>
      <w:pStyle w:val="HDR"/>
      <w:tabs>
        <w:tab w:val="clear" w:pos="9648"/>
        <w:tab w:val="right" w:pos="8640"/>
      </w:tabs>
    </w:pPr>
    <w:proofErr w:type="spellStart"/>
    <w:r>
      <w:t>SpecText</w:t>
    </w:r>
    <w:proofErr w:type="spellEnd"/>
    <w:r>
      <w:t>® Copyright 2011</w:t>
    </w:r>
    <w:r>
      <w:tab/>
    </w:r>
    <w:r>
      <w:tab/>
      <w:t>10/2010</w:t>
    </w:r>
  </w:p>
  <w:p w14:paraId="0500A710" w14:textId="77777777" w:rsidR="009F707F" w:rsidRDefault="009F707F" w:rsidP="001D47FD">
    <w:pPr>
      <w:pStyle w:val="HDR"/>
      <w:tabs>
        <w:tab w:val="clear" w:pos="9648"/>
        <w:tab w:val="right" w:pos="8640"/>
      </w:tabs>
    </w:pPr>
    <w:r>
      <w:t>Architectural Computer Services, Inc. (ARCOM)</w:t>
    </w:r>
    <w:r>
      <w:tab/>
    </w:r>
    <w:r>
      <w:tab/>
      <w:t>For use by Licensees only</w:t>
    </w:r>
  </w:p>
  <w:p w14:paraId="0515BEE6" w14:textId="77777777" w:rsidR="000C6AA9" w:rsidRDefault="000C6AA9"/>
  <w:p w14:paraId="2E4925DE" w14:textId="77777777" w:rsidR="000C6AA9" w:rsidRDefault="000C6AA9"/>
  <w:p w14:paraId="473E84D9" w14:textId="77777777" w:rsidR="000C6AA9" w:rsidRDefault="000C6AA9"/>
  <w:p w14:paraId="447B5272" w14:textId="77777777" w:rsidR="000C6AA9" w:rsidRDefault="000C6AA9"/>
  <w:p w14:paraId="4A16C28B" w14:textId="77777777" w:rsidR="000C6AA9" w:rsidRDefault="000C6AA9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B485A" w14:textId="77777777" w:rsidR="00BD3F3E" w:rsidRPr="00BF5F0F" w:rsidRDefault="00091F93" w:rsidP="00BD3F3E">
    <w:pPr>
      <w:pStyle w:val="Header"/>
      <w:tabs>
        <w:tab w:val="center" w:pos="5040"/>
      </w:tabs>
      <w:rPr>
        <w:sz w:val="22"/>
        <w:szCs w:val="22"/>
      </w:rPr>
    </w:pPr>
    <w:bookmarkStart w:id="16" w:name="_Hlk109739253"/>
    <w:r w:rsidRPr="00160E1C">
      <w:rPr>
        <w:rFonts w:ascii="Avenir Next LT Pro" w:hAnsi="Avenir Next LT Pro"/>
        <w:b/>
        <w:noProof/>
        <w:sz w:val="22"/>
        <w:szCs w:val="22"/>
      </w:rPr>
      <w:drawing>
        <wp:inline distT="0" distB="0" distL="0" distR="0" wp14:anchorId="3FF01DF1" wp14:editId="79B97CB7">
          <wp:extent cx="1333500" cy="257175"/>
          <wp:effectExtent l="0" t="0" r="0" b="0"/>
          <wp:docPr id="1" name="Picture 1" descr="Shape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hape&#10;&#10;Description automatically generated with medium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3500" cy="257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D3F3E" w:rsidRPr="00BF5F0F">
      <w:rPr>
        <w:sz w:val="22"/>
        <w:szCs w:val="22"/>
      </w:rPr>
      <w:tab/>
    </w:r>
    <w:r w:rsidR="00BD3F3E" w:rsidRPr="00BF5F0F">
      <w:rPr>
        <w:sz w:val="22"/>
        <w:szCs w:val="22"/>
      </w:rPr>
      <w:tab/>
    </w:r>
    <w:r w:rsidR="00BD3F3E" w:rsidRPr="00BF5F0F">
      <w:rPr>
        <w:sz w:val="22"/>
        <w:szCs w:val="22"/>
      </w:rPr>
      <w:tab/>
      <w:t>4324</w:t>
    </w:r>
    <w:r w:rsidR="00BD3F3E" w:rsidRPr="00BF5F0F">
      <w:rPr>
        <w:spacing w:val="-13"/>
        <w:sz w:val="22"/>
        <w:szCs w:val="22"/>
      </w:rPr>
      <w:t xml:space="preserve"> </w:t>
    </w:r>
    <w:r w:rsidR="00BD3F3E" w:rsidRPr="00BF5F0F">
      <w:rPr>
        <w:sz w:val="22"/>
        <w:szCs w:val="22"/>
      </w:rPr>
      <w:t>Phil</w:t>
    </w:r>
    <w:r w:rsidR="00BD3F3E" w:rsidRPr="00BF5F0F">
      <w:rPr>
        <w:spacing w:val="-13"/>
        <w:sz w:val="22"/>
        <w:szCs w:val="22"/>
      </w:rPr>
      <w:t xml:space="preserve"> </w:t>
    </w:r>
    <w:r w:rsidR="00BD3F3E" w:rsidRPr="00BF5F0F">
      <w:rPr>
        <w:sz w:val="22"/>
        <w:szCs w:val="22"/>
      </w:rPr>
      <w:t>Hargett</w:t>
    </w:r>
    <w:r w:rsidR="00BD3F3E" w:rsidRPr="00BF5F0F">
      <w:rPr>
        <w:spacing w:val="-11"/>
        <w:sz w:val="22"/>
        <w:szCs w:val="22"/>
      </w:rPr>
      <w:t xml:space="preserve"> </w:t>
    </w:r>
    <w:r w:rsidR="00BD3F3E" w:rsidRPr="00BF5F0F">
      <w:rPr>
        <w:sz w:val="22"/>
        <w:szCs w:val="22"/>
      </w:rPr>
      <w:t xml:space="preserve">Court </w:t>
    </w:r>
  </w:p>
  <w:p w14:paraId="5EE37B03" w14:textId="77777777" w:rsidR="00BD3F3E" w:rsidRPr="00BF5F0F" w:rsidRDefault="00BD3F3E" w:rsidP="00BD3F3E">
    <w:pPr>
      <w:pStyle w:val="Header"/>
      <w:tabs>
        <w:tab w:val="center" w:pos="4590"/>
      </w:tabs>
      <w:jc w:val="right"/>
      <w:rPr>
        <w:sz w:val="22"/>
        <w:szCs w:val="22"/>
      </w:rPr>
    </w:pPr>
    <w:r w:rsidRPr="00BF5F0F">
      <w:rPr>
        <w:sz w:val="22"/>
        <w:szCs w:val="22"/>
      </w:rPr>
      <w:t>Monroe,</w:t>
    </w:r>
    <w:r w:rsidRPr="00BF5F0F">
      <w:rPr>
        <w:spacing w:val="-4"/>
        <w:sz w:val="22"/>
        <w:szCs w:val="22"/>
      </w:rPr>
      <w:t xml:space="preserve"> </w:t>
    </w:r>
    <w:r w:rsidRPr="00BF5F0F">
      <w:rPr>
        <w:sz w:val="22"/>
        <w:szCs w:val="22"/>
      </w:rPr>
      <w:t>NC</w:t>
    </w:r>
    <w:r w:rsidRPr="00BF5F0F">
      <w:rPr>
        <w:spacing w:val="-4"/>
        <w:sz w:val="22"/>
        <w:szCs w:val="22"/>
      </w:rPr>
      <w:t xml:space="preserve"> 28110</w:t>
    </w:r>
  </w:p>
  <w:p w14:paraId="57F30585" w14:textId="77777777" w:rsidR="00BD3F3E" w:rsidRPr="00BF5F0F" w:rsidRDefault="00BD3F3E" w:rsidP="00BD3F3E">
    <w:pPr>
      <w:spacing w:before="1"/>
      <w:ind w:right="18"/>
      <w:jc w:val="right"/>
      <w:rPr>
        <w:sz w:val="22"/>
        <w:szCs w:val="22"/>
      </w:rPr>
    </w:pPr>
    <w:r w:rsidRPr="00BF5F0F">
      <w:rPr>
        <w:sz w:val="22"/>
        <w:szCs w:val="22"/>
      </w:rPr>
      <w:tab/>
    </w:r>
    <w:r w:rsidRPr="00BF5F0F">
      <w:rPr>
        <w:sz w:val="22"/>
        <w:szCs w:val="22"/>
      </w:rPr>
      <w:tab/>
    </w:r>
    <w:r w:rsidRPr="00BF5F0F">
      <w:rPr>
        <w:sz w:val="22"/>
        <w:szCs w:val="22"/>
      </w:rPr>
      <w:tab/>
    </w:r>
    <w:r w:rsidRPr="00BF5F0F">
      <w:rPr>
        <w:sz w:val="22"/>
        <w:szCs w:val="22"/>
      </w:rPr>
      <w:tab/>
    </w:r>
    <w:r w:rsidRPr="00BF5F0F">
      <w:rPr>
        <w:spacing w:val="-2"/>
        <w:sz w:val="22"/>
        <w:szCs w:val="22"/>
      </w:rPr>
      <w:t>1-800-438-</w:t>
    </w:r>
    <w:r w:rsidRPr="00BF5F0F">
      <w:rPr>
        <w:spacing w:val="-4"/>
        <w:sz w:val="22"/>
        <w:szCs w:val="22"/>
      </w:rPr>
      <w:t>1937</w:t>
    </w:r>
  </w:p>
  <w:p w14:paraId="21279A95" w14:textId="77777777" w:rsidR="00BD3F3E" w:rsidRPr="00BF5F0F" w:rsidRDefault="00BD3F3E" w:rsidP="00BD3F3E">
    <w:pPr>
      <w:pStyle w:val="Header"/>
      <w:tabs>
        <w:tab w:val="center" w:pos="4590"/>
      </w:tabs>
      <w:rPr>
        <w:rStyle w:val="CPR"/>
        <w:caps/>
        <w:sz w:val="22"/>
        <w:szCs w:val="22"/>
      </w:rPr>
    </w:pPr>
  </w:p>
  <w:p w14:paraId="076202C0" w14:textId="77777777" w:rsidR="00BD3F3E" w:rsidRPr="00BF5F0F" w:rsidRDefault="00BD3F3E" w:rsidP="00BD3F3E">
    <w:pPr>
      <w:pStyle w:val="Header"/>
      <w:tabs>
        <w:tab w:val="center" w:pos="4590"/>
      </w:tabs>
      <w:rPr>
        <w:b/>
        <w:i/>
        <w:caps/>
        <w:sz w:val="22"/>
        <w:szCs w:val="22"/>
      </w:rPr>
    </w:pPr>
    <w:r w:rsidRPr="00BF5F0F">
      <w:rPr>
        <w:rStyle w:val="CPR"/>
        <w:b/>
        <w:i/>
        <w:caps/>
        <w:sz w:val="22"/>
        <w:szCs w:val="22"/>
      </w:rPr>
      <w:t>[</w:t>
    </w:r>
    <w:r w:rsidRPr="00BF5F0F">
      <w:rPr>
        <w:b/>
        <w:i/>
        <w:caps/>
        <w:color w:val="FF0000"/>
        <w:sz w:val="22"/>
        <w:szCs w:val="22"/>
      </w:rPr>
      <w:t>insert project name</w:t>
    </w:r>
    <w:r w:rsidRPr="00BF5F0F">
      <w:rPr>
        <w:rStyle w:val="CPR"/>
        <w:b/>
        <w:i/>
        <w:caps/>
        <w:sz w:val="22"/>
        <w:szCs w:val="22"/>
      </w:rPr>
      <w:t>]</w:t>
    </w:r>
    <w:r w:rsidRPr="00BF5F0F">
      <w:rPr>
        <w:caps/>
        <w:sz w:val="22"/>
        <w:szCs w:val="22"/>
      </w:rPr>
      <w:tab/>
    </w:r>
    <w:r w:rsidRPr="00BF5F0F">
      <w:rPr>
        <w:caps/>
        <w:sz w:val="22"/>
        <w:szCs w:val="22"/>
      </w:rPr>
      <w:tab/>
    </w:r>
    <w:r w:rsidRPr="00BF5F0F">
      <w:rPr>
        <w:caps/>
        <w:sz w:val="22"/>
        <w:szCs w:val="22"/>
      </w:rPr>
      <w:tab/>
    </w:r>
    <w:r w:rsidRPr="00BF5F0F">
      <w:rPr>
        <w:b/>
        <w:i/>
        <w:caps/>
        <w:sz w:val="22"/>
        <w:szCs w:val="22"/>
      </w:rPr>
      <w:t xml:space="preserve">RECORD </w:t>
    </w:r>
    <w:r w:rsidR="00E019C9">
      <w:rPr>
        <w:b/>
        <w:i/>
        <w:caps/>
        <w:sz w:val="22"/>
        <w:szCs w:val="22"/>
      </w:rPr>
      <w:t>4500</w:t>
    </w:r>
    <w:r w:rsidR="00944FE0">
      <w:rPr>
        <w:b/>
        <w:i/>
        <w:caps/>
        <w:sz w:val="22"/>
        <w:szCs w:val="22"/>
      </w:rPr>
      <w:t>/4600</w:t>
    </w:r>
    <w:r w:rsidR="00E019C9">
      <w:rPr>
        <w:b/>
        <w:i/>
        <w:caps/>
        <w:sz w:val="22"/>
        <w:szCs w:val="22"/>
      </w:rPr>
      <w:t xml:space="preserve"> SLIDE/FOLD ENTRANCE</w:t>
    </w:r>
  </w:p>
  <w:p w14:paraId="56103134" w14:textId="77777777" w:rsidR="00BD3F3E" w:rsidRPr="00BF5F0F" w:rsidRDefault="00BD3F3E" w:rsidP="00BD3F3E">
    <w:pPr>
      <w:pStyle w:val="Header"/>
      <w:tabs>
        <w:tab w:val="center" w:pos="5040"/>
      </w:tabs>
      <w:rPr>
        <w:b/>
        <w:i/>
        <w:caps/>
        <w:sz w:val="22"/>
        <w:szCs w:val="22"/>
      </w:rPr>
    </w:pPr>
    <w:r w:rsidRPr="00BF5F0F">
      <w:rPr>
        <w:b/>
        <w:i/>
        <w:caps/>
        <w:sz w:val="22"/>
        <w:szCs w:val="22"/>
      </w:rPr>
      <w:t>[</w:t>
    </w:r>
    <w:r w:rsidRPr="00BF5F0F">
      <w:rPr>
        <w:rStyle w:val="CPR"/>
        <w:b/>
        <w:i/>
        <w:caps/>
        <w:color w:val="FF0000"/>
        <w:sz w:val="22"/>
        <w:szCs w:val="22"/>
      </w:rPr>
      <w:t>insert architectural firm</w:t>
    </w:r>
    <w:r w:rsidRPr="00BF5F0F">
      <w:rPr>
        <w:b/>
        <w:i/>
        <w:caps/>
        <w:sz w:val="22"/>
        <w:szCs w:val="22"/>
      </w:rPr>
      <w:t>]</w:t>
    </w:r>
    <w:r w:rsidRPr="00BF5F0F">
      <w:rPr>
        <w:caps/>
        <w:sz w:val="22"/>
        <w:szCs w:val="22"/>
      </w:rPr>
      <w:tab/>
    </w:r>
    <w:r w:rsidRPr="00BF5F0F">
      <w:rPr>
        <w:caps/>
        <w:sz w:val="22"/>
        <w:szCs w:val="22"/>
      </w:rPr>
      <w:tab/>
    </w:r>
    <w:r w:rsidRPr="00BF5F0F">
      <w:rPr>
        <w:caps/>
        <w:sz w:val="22"/>
        <w:szCs w:val="22"/>
      </w:rPr>
      <w:tab/>
    </w:r>
    <w:r w:rsidRPr="00BF5F0F">
      <w:rPr>
        <w:b/>
        <w:i/>
        <w:caps/>
        <w:sz w:val="22"/>
        <w:szCs w:val="22"/>
      </w:rPr>
      <w:t>[</w:t>
    </w:r>
    <w:r w:rsidRPr="00BF5F0F">
      <w:rPr>
        <w:b/>
        <w:i/>
        <w:caps/>
        <w:color w:val="FF0000"/>
        <w:sz w:val="22"/>
        <w:szCs w:val="22"/>
      </w:rPr>
      <w:t>insert date</w:t>
    </w:r>
    <w:r w:rsidRPr="00BF5F0F">
      <w:rPr>
        <w:b/>
        <w:i/>
        <w:caps/>
        <w:sz w:val="22"/>
        <w:szCs w:val="22"/>
      </w:rPr>
      <w:t>]</w:t>
    </w:r>
  </w:p>
  <w:bookmarkEnd w:id="16"/>
  <w:p w14:paraId="463C6D3C" w14:textId="77777777" w:rsidR="000C6AA9" w:rsidRPr="00BF5F0F" w:rsidRDefault="000C6AA9">
    <w:pPr>
      <w:rPr>
        <w:sz w:val="22"/>
        <w:szCs w:val="22"/>
      </w:rPr>
    </w:pPr>
  </w:p>
  <w:p w14:paraId="17376C5E" w14:textId="77777777" w:rsidR="000C6AA9" w:rsidRPr="00BF5F0F" w:rsidRDefault="000C6AA9">
    <w:pPr>
      <w:rPr>
        <w:sz w:val="22"/>
        <w:szCs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A5F47" w14:textId="77777777" w:rsidR="009B3527" w:rsidRDefault="009B352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B"/>
    <w:multiLevelType w:val="multilevel"/>
    <w:tmpl w:val="C7660F06"/>
    <w:lvl w:ilvl="0">
      <w:start w:val="1"/>
      <w:numFmt w:val="decimal"/>
      <w:pStyle w:val="Heading1"/>
      <w:lvlText w:val="1.0%1"/>
      <w:lvlJc w:val="left"/>
      <w:pPr>
        <w:tabs>
          <w:tab w:val="num" w:pos="0"/>
        </w:tabs>
        <w:ind w:left="0" w:firstLine="0"/>
      </w:pPr>
      <w:rPr>
        <w:rFonts w:hint="default"/>
        <w:b w:val="0"/>
        <w:i w:val="0"/>
      </w:rPr>
    </w:lvl>
    <w:lvl w:ilvl="1"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2">
      <w:numFmt w:val="decimal"/>
      <w:pStyle w:val="Heading3"/>
      <w:lvlText w:val="3.%3"/>
      <w:lvlJc w:val="left"/>
      <w:pPr>
        <w:tabs>
          <w:tab w:val="num" w:pos="0"/>
        </w:tabs>
        <w:ind w:left="187" w:hanging="187"/>
      </w:pPr>
      <w:rPr>
        <w:rFonts w:hint="default"/>
      </w:rPr>
    </w:lvl>
    <w:lvl w:ilvl="3">
      <w:start w:val="1"/>
      <w:numFmt w:val="upperLetter"/>
      <w:pStyle w:val="Heading4"/>
      <w:lvlText w:val="%4."/>
      <w:lvlJc w:val="left"/>
      <w:pPr>
        <w:tabs>
          <w:tab w:val="num" w:pos="0"/>
        </w:tabs>
        <w:ind w:left="360" w:firstLine="0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4">
      <w:start w:val="1"/>
      <w:numFmt w:val="decimal"/>
      <w:pStyle w:val="Heading5"/>
      <w:lvlText w:val="%5."/>
      <w:lvlJc w:val="left"/>
      <w:pPr>
        <w:tabs>
          <w:tab w:val="num" w:pos="1440"/>
        </w:tabs>
        <w:ind w:left="1152" w:hanging="605"/>
      </w:pPr>
      <w:rPr>
        <w:rFonts w:ascii="Arial" w:eastAsia="Times New Roman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</w:rPr>
    </w:lvl>
    <w:lvl w:ilvl="5">
      <w:start w:val="1"/>
      <w:numFmt w:val="lowerLetter"/>
      <w:pStyle w:val="Heading6"/>
      <w:lvlText w:val="%6."/>
      <w:lvlJc w:val="left"/>
      <w:pPr>
        <w:tabs>
          <w:tab w:val="num" w:pos="0"/>
        </w:tabs>
        <w:ind w:left="936" w:firstLine="144"/>
      </w:pPr>
      <w:rPr>
        <w:rFonts w:hint="default"/>
      </w:rPr>
    </w:lvl>
    <w:lvl w:ilvl="6">
      <w:start w:val="1"/>
      <w:numFmt w:val="decimal"/>
      <w:pStyle w:val="Heading7"/>
      <w:lvlText w:val="%7)"/>
      <w:lvlJc w:val="left"/>
      <w:pPr>
        <w:tabs>
          <w:tab w:val="num" w:pos="0"/>
        </w:tabs>
        <w:ind w:left="1627" w:hanging="36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tabs>
          <w:tab w:val="num" w:pos="0"/>
        </w:tabs>
        <w:ind w:left="1987" w:hanging="36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tabs>
          <w:tab w:val="num" w:pos="0"/>
        </w:tabs>
        <w:ind w:left="2347" w:hanging="360"/>
      </w:pPr>
      <w:rPr>
        <w:rFonts w:hint="default"/>
      </w:rPr>
    </w:lvl>
  </w:abstractNum>
  <w:abstractNum w:abstractNumId="1" w15:restartNumberingAfterBreak="0">
    <w:nsid w:val="00000001"/>
    <w:multiLevelType w:val="multilevel"/>
    <w:tmpl w:val="F8CC3318"/>
    <w:lvl w:ilvl="0">
      <w:start w:val="1"/>
      <w:numFmt w:val="decimal"/>
      <w:pStyle w:val="PRT"/>
      <w:suff w:val="nothing"/>
      <w:lvlText w:val="PART %1 -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ART"/>
      <w:lvlText w:val="%1.%2"/>
      <w:lvlJc w:val="left"/>
      <w:pPr>
        <w:ind w:left="864" w:hanging="864"/>
      </w:pPr>
      <w:rPr>
        <w:rFonts w:hint="default"/>
      </w:rPr>
    </w:lvl>
    <w:lvl w:ilvl="2">
      <w:start w:val="1"/>
      <w:numFmt w:val="upperLetter"/>
      <w:pStyle w:val="PR1"/>
      <w:lvlText w:val="%3."/>
      <w:lvlJc w:val="left"/>
      <w:pPr>
        <w:tabs>
          <w:tab w:val="num" w:pos="864"/>
        </w:tabs>
        <w:ind w:left="864" w:hanging="576"/>
      </w:pPr>
      <w:rPr>
        <w:rFonts w:hint="default"/>
      </w:rPr>
    </w:lvl>
    <w:lvl w:ilvl="3">
      <w:start w:val="1"/>
      <w:numFmt w:val="decimal"/>
      <w:pStyle w:val="PR2"/>
      <w:lvlText w:val="%4."/>
      <w:lvlJc w:val="left"/>
      <w:pPr>
        <w:ind w:left="1440" w:hanging="576"/>
      </w:pPr>
      <w:rPr>
        <w:rFonts w:hint="default"/>
      </w:rPr>
    </w:lvl>
    <w:lvl w:ilvl="4">
      <w:start w:val="1"/>
      <w:numFmt w:val="lowerLetter"/>
      <w:pStyle w:val="PR3"/>
      <w:lvlText w:val="%5."/>
      <w:lvlJc w:val="left"/>
      <w:pPr>
        <w:ind w:left="2016" w:hanging="576"/>
      </w:pPr>
      <w:rPr>
        <w:rFonts w:hint="default"/>
      </w:rPr>
    </w:lvl>
    <w:lvl w:ilvl="5">
      <w:start w:val="1"/>
      <w:numFmt w:val="decimal"/>
      <w:pStyle w:val="PR4"/>
      <w:lvlText w:val="%6)"/>
      <w:lvlJc w:val="left"/>
      <w:pPr>
        <w:ind w:left="2592" w:hanging="576"/>
      </w:pPr>
      <w:rPr>
        <w:rFonts w:hint="default"/>
      </w:rPr>
    </w:lvl>
    <w:lvl w:ilvl="6">
      <w:start w:val="1"/>
      <w:numFmt w:val="lowerLetter"/>
      <w:pStyle w:val="PR5"/>
      <w:lvlText w:val="%7)"/>
      <w:lvlJc w:val="left"/>
      <w:pPr>
        <w:tabs>
          <w:tab w:val="num" w:pos="3168"/>
        </w:tabs>
        <w:ind w:left="3168" w:hanging="576"/>
      </w:pPr>
      <w:rPr>
        <w:rFonts w:hint="default"/>
      </w:rPr>
    </w:lvl>
    <w:lvl w:ilvl="7">
      <w:start w:val="1"/>
      <w:numFmt w:val="decimal"/>
      <w:pStyle w:val="PR6"/>
      <w:lvlText w:val="(%8)"/>
      <w:lvlJc w:val="left"/>
      <w:pPr>
        <w:ind w:left="3744" w:hanging="576"/>
      </w:pPr>
      <w:rPr>
        <w:rFonts w:hint="default"/>
      </w:rPr>
    </w:lvl>
    <w:lvl w:ilvl="8">
      <w:start w:val="1"/>
      <w:numFmt w:val="lowerLetter"/>
      <w:pStyle w:val="PR7"/>
      <w:lvlText w:val="(%9)"/>
      <w:lvlJc w:val="left"/>
      <w:pPr>
        <w:ind w:left="4320" w:hanging="576"/>
      </w:pPr>
      <w:rPr>
        <w:rFonts w:hint="default"/>
      </w:rPr>
    </w:lvl>
  </w:abstractNum>
  <w:abstractNum w:abstractNumId="2" w15:restartNumberingAfterBreak="0">
    <w:nsid w:val="2772715C"/>
    <w:multiLevelType w:val="multilevel"/>
    <w:tmpl w:val="71BA5A9E"/>
    <w:lvl w:ilvl="0">
      <w:start w:val="2"/>
      <w:numFmt w:val="decimal"/>
      <w:lvlText w:val="%1"/>
      <w:lvlJc w:val="left"/>
      <w:pPr>
        <w:ind w:left="502" w:hanging="403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2" w:hanging="403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360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540" w:hanging="360"/>
      </w:pPr>
    </w:lvl>
    <w:lvl w:ilvl="4">
      <w:start w:val="1"/>
      <w:numFmt w:val="lowerLetter"/>
      <w:lvlText w:val="%5."/>
      <w:lvlJc w:val="left"/>
      <w:pPr>
        <w:ind w:left="1540" w:hanging="360"/>
      </w:pPr>
    </w:lvl>
    <w:lvl w:ilvl="5">
      <w:numFmt w:val="bullet"/>
      <w:lvlText w:val="•"/>
      <w:lvlJc w:val="left"/>
      <w:pPr>
        <w:ind w:left="1160" w:hanging="3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40" w:hanging="3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3545" w:hanging="3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5550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59FE2DB5"/>
    <w:multiLevelType w:val="hybridMultilevel"/>
    <w:tmpl w:val="4B4E6E06"/>
    <w:lvl w:ilvl="0" w:tplc="74A8BB18">
      <w:start w:val="1"/>
      <w:numFmt w:val="decimal"/>
      <w:lvlText w:val="%1."/>
      <w:lvlJc w:val="left"/>
      <w:pPr>
        <w:ind w:left="1809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1" w:tplc="FDF0A256">
      <w:numFmt w:val="bullet"/>
      <w:lvlText w:val="•"/>
      <w:lvlJc w:val="left"/>
      <w:pPr>
        <w:ind w:left="2576" w:hanging="269"/>
      </w:pPr>
      <w:rPr>
        <w:rFonts w:hint="default"/>
        <w:lang w:val="en-US" w:eastAsia="en-US" w:bidi="ar-SA"/>
      </w:rPr>
    </w:lvl>
    <w:lvl w:ilvl="2" w:tplc="47420E00">
      <w:numFmt w:val="bullet"/>
      <w:lvlText w:val="•"/>
      <w:lvlJc w:val="left"/>
      <w:pPr>
        <w:ind w:left="3352" w:hanging="269"/>
      </w:pPr>
      <w:rPr>
        <w:rFonts w:hint="default"/>
        <w:lang w:val="en-US" w:eastAsia="en-US" w:bidi="ar-SA"/>
      </w:rPr>
    </w:lvl>
    <w:lvl w:ilvl="3" w:tplc="6152E304">
      <w:numFmt w:val="bullet"/>
      <w:lvlText w:val="•"/>
      <w:lvlJc w:val="left"/>
      <w:pPr>
        <w:ind w:left="4128" w:hanging="269"/>
      </w:pPr>
      <w:rPr>
        <w:rFonts w:hint="default"/>
        <w:lang w:val="en-US" w:eastAsia="en-US" w:bidi="ar-SA"/>
      </w:rPr>
    </w:lvl>
    <w:lvl w:ilvl="4" w:tplc="A2C04D46">
      <w:numFmt w:val="bullet"/>
      <w:lvlText w:val="•"/>
      <w:lvlJc w:val="left"/>
      <w:pPr>
        <w:ind w:left="4904" w:hanging="269"/>
      </w:pPr>
      <w:rPr>
        <w:rFonts w:hint="default"/>
        <w:lang w:val="en-US" w:eastAsia="en-US" w:bidi="ar-SA"/>
      </w:rPr>
    </w:lvl>
    <w:lvl w:ilvl="5" w:tplc="CF801EC2">
      <w:numFmt w:val="bullet"/>
      <w:lvlText w:val="•"/>
      <w:lvlJc w:val="left"/>
      <w:pPr>
        <w:ind w:left="5680" w:hanging="269"/>
      </w:pPr>
      <w:rPr>
        <w:rFonts w:hint="default"/>
        <w:lang w:val="en-US" w:eastAsia="en-US" w:bidi="ar-SA"/>
      </w:rPr>
    </w:lvl>
    <w:lvl w:ilvl="6" w:tplc="39805E80">
      <w:numFmt w:val="bullet"/>
      <w:lvlText w:val="•"/>
      <w:lvlJc w:val="left"/>
      <w:pPr>
        <w:ind w:left="6456" w:hanging="269"/>
      </w:pPr>
      <w:rPr>
        <w:rFonts w:hint="default"/>
        <w:lang w:val="en-US" w:eastAsia="en-US" w:bidi="ar-SA"/>
      </w:rPr>
    </w:lvl>
    <w:lvl w:ilvl="7" w:tplc="D70A3794">
      <w:numFmt w:val="bullet"/>
      <w:lvlText w:val="•"/>
      <w:lvlJc w:val="left"/>
      <w:pPr>
        <w:ind w:left="7232" w:hanging="269"/>
      </w:pPr>
      <w:rPr>
        <w:rFonts w:hint="default"/>
        <w:lang w:val="en-US" w:eastAsia="en-US" w:bidi="ar-SA"/>
      </w:rPr>
    </w:lvl>
    <w:lvl w:ilvl="8" w:tplc="9B2C6A1E">
      <w:numFmt w:val="bullet"/>
      <w:lvlText w:val="•"/>
      <w:lvlJc w:val="left"/>
      <w:pPr>
        <w:ind w:left="8008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790F7BDB"/>
    <w:multiLevelType w:val="multilevel"/>
    <w:tmpl w:val="A47A83D8"/>
    <w:lvl w:ilvl="0">
      <w:start w:val="1"/>
      <w:numFmt w:val="decimal"/>
      <w:lvlText w:val="%1"/>
      <w:lvlJc w:val="left"/>
      <w:pPr>
        <w:ind w:left="503" w:hanging="404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503" w:hanging="404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start w:val="1"/>
      <w:numFmt w:val="upperLetter"/>
      <w:lvlText w:val="%3."/>
      <w:lvlJc w:val="left"/>
      <w:pPr>
        <w:ind w:left="820" w:hanging="291"/>
      </w:pPr>
      <w:rPr>
        <w:rFonts w:ascii="Arial" w:eastAsia="Arial" w:hAnsi="Arial" w:cs="Arial" w:hint="default"/>
        <w:b w:val="0"/>
        <w:bCs w:val="0"/>
        <w:i w:val="0"/>
        <w:iCs w:val="0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1808" w:hanging="269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4"/>
        <w:szCs w:val="24"/>
        <w:lang w:val="en-US" w:eastAsia="en-US" w:bidi="ar-SA"/>
      </w:rPr>
    </w:lvl>
    <w:lvl w:ilvl="4">
      <w:numFmt w:val="bullet"/>
      <w:lvlText w:val="•"/>
      <w:lvlJc w:val="left"/>
      <w:pPr>
        <w:ind w:left="1740" w:hanging="269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800" w:hanging="269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3352" w:hanging="269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4904" w:hanging="269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6456" w:hanging="269"/>
      </w:pPr>
      <w:rPr>
        <w:rFonts w:hint="default"/>
        <w:lang w:val="en-US" w:eastAsia="en-US" w:bidi="ar-SA"/>
      </w:rPr>
    </w:lvl>
  </w:abstractNum>
  <w:abstractNum w:abstractNumId="5" w15:restartNumberingAfterBreak="0">
    <w:nsid w:val="7987011B"/>
    <w:multiLevelType w:val="multilevel"/>
    <w:tmpl w:val="0D5E23D8"/>
    <w:lvl w:ilvl="0">
      <w:start w:val="3"/>
      <w:numFmt w:val="decimal"/>
      <w:lvlText w:val="%1"/>
      <w:lvlJc w:val="left"/>
      <w:pPr>
        <w:ind w:left="994" w:hanging="535"/>
      </w:pPr>
      <w:rPr>
        <w:rFonts w:hint="default"/>
        <w:lang w:val="en-US" w:eastAsia="en-US" w:bidi="ar-SA"/>
      </w:rPr>
    </w:lvl>
    <w:lvl w:ilvl="1">
      <w:start w:val="1"/>
      <w:numFmt w:val="decimalZero"/>
      <w:lvlText w:val="%1.%2"/>
      <w:lvlJc w:val="left"/>
      <w:pPr>
        <w:ind w:left="994" w:hanging="535"/>
      </w:pPr>
      <w:rPr>
        <w:rFonts w:ascii="Arial" w:eastAsia="Arial" w:hAnsi="Arial" w:cs="Arial" w:hint="default"/>
        <w:b/>
        <w:bCs/>
        <w:i w:val="0"/>
        <w:iCs w:val="0"/>
        <w:w w:val="99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712" w:hanging="535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568" w:hanging="535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4" w:hanging="535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280" w:hanging="535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136" w:hanging="535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2" w:hanging="535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48" w:hanging="535"/>
      </w:pPr>
      <w:rPr>
        <w:rFonts w:hint="default"/>
        <w:lang w:val="en-US" w:eastAsia="en-US" w:bidi="ar-SA"/>
      </w:rPr>
    </w:lvl>
  </w:abstractNum>
  <w:num w:numId="1" w16cid:durableId="1324580533">
    <w:abstractNumId w:val="1"/>
  </w:num>
  <w:num w:numId="2" w16cid:durableId="918294380">
    <w:abstractNumId w:val="0"/>
  </w:num>
  <w:num w:numId="3" w16cid:durableId="1352220888">
    <w:abstractNumId w:val="1"/>
  </w:num>
  <w:num w:numId="4" w16cid:durableId="1677920926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5" w16cid:durableId="146635661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6" w16cid:durableId="725421789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7" w16cid:durableId="1411850841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8" w16cid:durableId="2001618569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ind w:left="864" w:hanging="864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ind w:left="864" w:hanging="576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ind w:left="1440" w:hanging="576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ind w:left="2016" w:hanging="576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ind w:left="2592" w:hanging="576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ind w:left="3168" w:hanging="576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ind w:left="3744" w:hanging="576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ind w:left="4320" w:hanging="576"/>
        </w:pPr>
        <w:rPr>
          <w:rFonts w:hint="default"/>
        </w:rPr>
      </w:lvl>
    </w:lvlOverride>
  </w:num>
  <w:num w:numId="9" w16cid:durableId="932398762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10" w16cid:durableId="793062137">
    <w:abstractNumId w:val="1"/>
  </w:num>
  <w:num w:numId="11" w16cid:durableId="1008674697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12" w16cid:durableId="1910192409">
    <w:abstractNumId w:val="1"/>
    <w:lvlOverride w:ilvl="0">
      <w:lvl w:ilvl="0">
        <w:start w:val="1"/>
        <w:numFmt w:val="decimal"/>
        <w:pStyle w:val="PRT"/>
        <w:suff w:val="nothing"/>
        <w:lvlText w:val="PART %1 - "/>
        <w:lvlJc w:val="left"/>
        <w:pPr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pStyle w:val="ART"/>
        <w:lvlText w:val="%1.%2"/>
        <w:lvlJc w:val="left"/>
        <w:pPr>
          <w:tabs>
            <w:tab w:val="num" w:pos="720"/>
          </w:tabs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upperLetter"/>
        <w:pStyle w:val="PR1"/>
        <w:lvlText w:val="%3."/>
        <w:lvlJc w:val="left"/>
        <w:pPr>
          <w:tabs>
            <w:tab w:val="num" w:pos="1440"/>
          </w:tabs>
          <w:ind w:left="144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PR2"/>
        <w:lvlText w:val="%4."/>
        <w:lvlJc w:val="left"/>
        <w:pPr>
          <w:tabs>
            <w:tab w:val="num" w:pos="2160"/>
          </w:tabs>
          <w:ind w:left="2160" w:hanging="720"/>
        </w:pPr>
        <w:rPr>
          <w:rFonts w:hint="default"/>
        </w:rPr>
      </w:lvl>
    </w:lvlOverride>
    <w:lvlOverride w:ilvl="4">
      <w:lvl w:ilvl="4">
        <w:start w:val="1"/>
        <w:numFmt w:val="lowerLetter"/>
        <w:pStyle w:val="PR3"/>
        <w:lvlText w:val="%5."/>
        <w:lvlJc w:val="left"/>
        <w:pPr>
          <w:tabs>
            <w:tab w:val="num" w:pos="2880"/>
          </w:tabs>
          <w:ind w:left="2880" w:hanging="720"/>
        </w:pPr>
        <w:rPr>
          <w:rFonts w:hint="default"/>
        </w:rPr>
      </w:lvl>
    </w:lvlOverride>
    <w:lvlOverride w:ilvl="5">
      <w:lvl w:ilvl="5">
        <w:start w:val="1"/>
        <w:numFmt w:val="decimal"/>
        <w:pStyle w:val="PR4"/>
        <w:lvlText w:val="%6)"/>
        <w:lvlJc w:val="left"/>
        <w:pPr>
          <w:tabs>
            <w:tab w:val="num" w:pos="3600"/>
          </w:tabs>
          <w:ind w:left="3600" w:hanging="720"/>
        </w:pPr>
        <w:rPr>
          <w:rFonts w:hint="default"/>
        </w:rPr>
      </w:lvl>
    </w:lvlOverride>
    <w:lvlOverride w:ilvl="6">
      <w:lvl w:ilvl="6">
        <w:start w:val="1"/>
        <w:numFmt w:val="lowerLetter"/>
        <w:pStyle w:val="PR5"/>
        <w:lvlText w:val="%7)"/>
        <w:lvlJc w:val="left"/>
        <w:pPr>
          <w:tabs>
            <w:tab w:val="num" w:pos="4320"/>
          </w:tabs>
          <w:ind w:left="4320" w:hanging="720"/>
        </w:pPr>
        <w:rPr>
          <w:rFonts w:hint="default"/>
        </w:rPr>
      </w:lvl>
    </w:lvlOverride>
    <w:lvlOverride w:ilvl="7">
      <w:lvl w:ilvl="7">
        <w:start w:val="1"/>
        <w:numFmt w:val="decimal"/>
        <w:pStyle w:val="PR6"/>
        <w:lvlText w:val="(%8)"/>
        <w:lvlJc w:val="left"/>
        <w:pPr>
          <w:tabs>
            <w:tab w:val="num" w:pos="5040"/>
          </w:tabs>
          <w:ind w:left="5040" w:hanging="720"/>
        </w:pPr>
        <w:rPr>
          <w:rFonts w:hint="default"/>
        </w:rPr>
      </w:lvl>
    </w:lvlOverride>
    <w:lvlOverride w:ilvl="8">
      <w:lvl w:ilvl="8">
        <w:start w:val="1"/>
        <w:numFmt w:val="lowerLetter"/>
        <w:pStyle w:val="PR7"/>
        <w:lvlText w:val="(%9)"/>
        <w:lvlJc w:val="left"/>
        <w:pPr>
          <w:tabs>
            <w:tab w:val="num" w:pos="5760"/>
          </w:tabs>
          <w:ind w:left="5760" w:hanging="720"/>
        </w:pPr>
        <w:rPr>
          <w:rFonts w:hint="default"/>
        </w:rPr>
      </w:lvl>
    </w:lvlOverride>
  </w:num>
  <w:num w:numId="13" w16cid:durableId="704136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307533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1367520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6703308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4422447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075797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99848678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8169904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00906317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300039780">
    <w:abstractNumId w:val="4"/>
  </w:num>
  <w:num w:numId="23" w16cid:durableId="288778854">
    <w:abstractNumId w:val="5"/>
  </w:num>
  <w:num w:numId="24" w16cid:durableId="345139668">
    <w:abstractNumId w:val="2"/>
  </w:num>
  <w:num w:numId="25" w16cid:durableId="74180293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06703058">
    <w:abstractNumId w:val="3"/>
  </w:num>
  <w:num w:numId="27" w16cid:durableId="81225716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33855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0885051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8332827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78364690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52143291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0078464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1926554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hyphenationZone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I" w:val="07/01/2012"/>
    <w:docVar w:name="Format" w:val="11"/>
    <w:docVar w:name="MF04" w:val="084229"/>
    <w:docVar w:name="MF95" w:val="08460"/>
    <w:docVar w:name="MFOrigin" w:val="Combined"/>
    <w:docVar w:name="SectionID" w:val="2090"/>
    <w:docVar w:name="SpecType" w:val="SpecText"/>
    <w:docVar w:name="Version" w:val="5109"/>
  </w:docVars>
  <w:rsids>
    <w:rsidRoot w:val="00831BC8"/>
    <w:rsid w:val="00000668"/>
    <w:rsid w:val="000118A7"/>
    <w:rsid w:val="000130DA"/>
    <w:rsid w:val="0002591E"/>
    <w:rsid w:val="0002785F"/>
    <w:rsid w:val="00031638"/>
    <w:rsid w:val="00035563"/>
    <w:rsid w:val="000365A1"/>
    <w:rsid w:val="00037731"/>
    <w:rsid w:val="00041577"/>
    <w:rsid w:val="0004502F"/>
    <w:rsid w:val="00045729"/>
    <w:rsid w:val="000472C3"/>
    <w:rsid w:val="000525C3"/>
    <w:rsid w:val="00054B2E"/>
    <w:rsid w:val="0007128D"/>
    <w:rsid w:val="000816F1"/>
    <w:rsid w:val="000834B3"/>
    <w:rsid w:val="000856B2"/>
    <w:rsid w:val="00086415"/>
    <w:rsid w:val="000868CE"/>
    <w:rsid w:val="00090FF9"/>
    <w:rsid w:val="0009127F"/>
    <w:rsid w:val="00091F93"/>
    <w:rsid w:val="00092844"/>
    <w:rsid w:val="000931B2"/>
    <w:rsid w:val="000A397C"/>
    <w:rsid w:val="000A3F70"/>
    <w:rsid w:val="000A72B6"/>
    <w:rsid w:val="000A77BB"/>
    <w:rsid w:val="000B035C"/>
    <w:rsid w:val="000B491B"/>
    <w:rsid w:val="000B4C4B"/>
    <w:rsid w:val="000C3BBA"/>
    <w:rsid w:val="000C64F0"/>
    <w:rsid w:val="000C6AA9"/>
    <w:rsid w:val="000D15DD"/>
    <w:rsid w:val="000D3D20"/>
    <w:rsid w:val="000D4DCC"/>
    <w:rsid w:val="000D5407"/>
    <w:rsid w:val="000D5D9F"/>
    <w:rsid w:val="000E00B0"/>
    <w:rsid w:val="000E34E2"/>
    <w:rsid w:val="000E7529"/>
    <w:rsid w:val="000F527A"/>
    <w:rsid w:val="000F67DC"/>
    <w:rsid w:val="00106520"/>
    <w:rsid w:val="00106B0B"/>
    <w:rsid w:val="00106CEB"/>
    <w:rsid w:val="00111297"/>
    <w:rsid w:val="001135A6"/>
    <w:rsid w:val="00114E0C"/>
    <w:rsid w:val="001152A7"/>
    <w:rsid w:val="001178A8"/>
    <w:rsid w:val="00122844"/>
    <w:rsid w:val="00125DB6"/>
    <w:rsid w:val="00132DEC"/>
    <w:rsid w:val="00133102"/>
    <w:rsid w:val="0013744E"/>
    <w:rsid w:val="00137E18"/>
    <w:rsid w:val="00143222"/>
    <w:rsid w:val="001459D6"/>
    <w:rsid w:val="001460BE"/>
    <w:rsid w:val="001478EE"/>
    <w:rsid w:val="00152E32"/>
    <w:rsid w:val="00155148"/>
    <w:rsid w:val="00155D88"/>
    <w:rsid w:val="00160E1C"/>
    <w:rsid w:val="00162DEF"/>
    <w:rsid w:val="001635ED"/>
    <w:rsid w:val="0016397F"/>
    <w:rsid w:val="00165AE7"/>
    <w:rsid w:val="00165C1F"/>
    <w:rsid w:val="00173330"/>
    <w:rsid w:val="00175818"/>
    <w:rsid w:val="00181332"/>
    <w:rsid w:val="00186C43"/>
    <w:rsid w:val="00193975"/>
    <w:rsid w:val="001A6B5B"/>
    <w:rsid w:val="001A6FD0"/>
    <w:rsid w:val="001A7B09"/>
    <w:rsid w:val="001B13A4"/>
    <w:rsid w:val="001B2E58"/>
    <w:rsid w:val="001B5564"/>
    <w:rsid w:val="001B6FFD"/>
    <w:rsid w:val="001C0E0D"/>
    <w:rsid w:val="001C37C2"/>
    <w:rsid w:val="001C4F63"/>
    <w:rsid w:val="001C7487"/>
    <w:rsid w:val="001D3747"/>
    <w:rsid w:val="001D47FD"/>
    <w:rsid w:val="001D5EC9"/>
    <w:rsid w:val="001D75A1"/>
    <w:rsid w:val="001D7AB2"/>
    <w:rsid w:val="001D7E9E"/>
    <w:rsid w:val="001E3A7D"/>
    <w:rsid w:val="001E3D2B"/>
    <w:rsid w:val="001E502A"/>
    <w:rsid w:val="001E5924"/>
    <w:rsid w:val="001F32EC"/>
    <w:rsid w:val="001F5B07"/>
    <w:rsid w:val="002003E0"/>
    <w:rsid w:val="0020179A"/>
    <w:rsid w:val="002023A3"/>
    <w:rsid w:val="0020488F"/>
    <w:rsid w:val="00204D71"/>
    <w:rsid w:val="00205913"/>
    <w:rsid w:val="002059BC"/>
    <w:rsid w:val="00205E73"/>
    <w:rsid w:val="00206586"/>
    <w:rsid w:val="002069E4"/>
    <w:rsid w:val="0020723E"/>
    <w:rsid w:val="002126A1"/>
    <w:rsid w:val="0022206E"/>
    <w:rsid w:val="00223038"/>
    <w:rsid w:val="002231AF"/>
    <w:rsid w:val="002231C4"/>
    <w:rsid w:val="00223735"/>
    <w:rsid w:val="00240B4D"/>
    <w:rsid w:val="0024139D"/>
    <w:rsid w:val="00242442"/>
    <w:rsid w:val="00243B5D"/>
    <w:rsid w:val="00243EBB"/>
    <w:rsid w:val="0024506F"/>
    <w:rsid w:val="00247F85"/>
    <w:rsid w:val="00253919"/>
    <w:rsid w:val="00253F90"/>
    <w:rsid w:val="00260002"/>
    <w:rsid w:val="00261436"/>
    <w:rsid w:val="002639E8"/>
    <w:rsid w:val="00263B0B"/>
    <w:rsid w:val="0026459E"/>
    <w:rsid w:val="002658FD"/>
    <w:rsid w:val="002662B4"/>
    <w:rsid w:val="00267F44"/>
    <w:rsid w:val="0027554F"/>
    <w:rsid w:val="002776B3"/>
    <w:rsid w:val="002811B3"/>
    <w:rsid w:val="00281D86"/>
    <w:rsid w:val="00285B68"/>
    <w:rsid w:val="00286D7F"/>
    <w:rsid w:val="00291612"/>
    <w:rsid w:val="00291735"/>
    <w:rsid w:val="00291875"/>
    <w:rsid w:val="00293371"/>
    <w:rsid w:val="002943ED"/>
    <w:rsid w:val="00294D1C"/>
    <w:rsid w:val="002A1486"/>
    <w:rsid w:val="002A546B"/>
    <w:rsid w:val="002B2364"/>
    <w:rsid w:val="002B38CB"/>
    <w:rsid w:val="002B6DEB"/>
    <w:rsid w:val="002B7F76"/>
    <w:rsid w:val="002C3B50"/>
    <w:rsid w:val="002C56A8"/>
    <w:rsid w:val="002C5E4A"/>
    <w:rsid w:val="002C6A33"/>
    <w:rsid w:val="002D1AE6"/>
    <w:rsid w:val="002D39CE"/>
    <w:rsid w:val="002D6C7E"/>
    <w:rsid w:val="002D7228"/>
    <w:rsid w:val="002D77EB"/>
    <w:rsid w:val="002E09F5"/>
    <w:rsid w:val="002E5B86"/>
    <w:rsid w:val="002E5DBE"/>
    <w:rsid w:val="002E74A9"/>
    <w:rsid w:val="002F09CE"/>
    <w:rsid w:val="002F7167"/>
    <w:rsid w:val="0030519F"/>
    <w:rsid w:val="00310786"/>
    <w:rsid w:val="003129CF"/>
    <w:rsid w:val="0031524E"/>
    <w:rsid w:val="00315D8F"/>
    <w:rsid w:val="003164E6"/>
    <w:rsid w:val="00316FF7"/>
    <w:rsid w:val="00317CCC"/>
    <w:rsid w:val="00321147"/>
    <w:rsid w:val="00325179"/>
    <w:rsid w:val="00332EE6"/>
    <w:rsid w:val="00332F46"/>
    <w:rsid w:val="00333681"/>
    <w:rsid w:val="00333E55"/>
    <w:rsid w:val="00335C1B"/>
    <w:rsid w:val="00345C4F"/>
    <w:rsid w:val="003479E9"/>
    <w:rsid w:val="00353721"/>
    <w:rsid w:val="003546A3"/>
    <w:rsid w:val="003562FD"/>
    <w:rsid w:val="00356DAF"/>
    <w:rsid w:val="003579C5"/>
    <w:rsid w:val="003625AA"/>
    <w:rsid w:val="00363118"/>
    <w:rsid w:val="003640B2"/>
    <w:rsid w:val="00364FFB"/>
    <w:rsid w:val="0036607F"/>
    <w:rsid w:val="00370BFE"/>
    <w:rsid w:val="00372C65"/>
    <w:rsid w:val="00373028"/>
    <w:rsid w:val="00375699"/>
    <w:rsid w:val="00376A1D"/>
    <w:rsid w:val="00381CB5"/>
    <w:rsid w:val="00385BB8"/>
    <w:rsid w:val="00387FFE"/>
    <w:rsid w:val="003905A0"/>
    <w:rsid w:val="003A1265"/>
    <w:rsid w:val="003A1E6F"/>
    <w:rsid w:val="003A312F"/>
    <w:rsid w:val="003A5D3C"/>
    <w:rsid w:val="003A67F3"/>
    <w:rsid w:val="003A6A91"/>
    <w:rsid w:val="003B0207"/>
    <w:rsid w:val="003B1077"/>
    <w:rsid w:val="003B123F"/>
    <w:rsid w:val="003B15C4"/>
    <w:rsid w:val="003B1CD9"/>
    <w:rsid w:val="003B349D"/>
    <w:rsid w:val="003B3DA3"/>
    <w:rsid w:val="003C09C0"/>
    <w:rsid w:val="003C400D"/>
    <w:rsid w:val="003C7D6D"/>
    <w:rsid w:val="003D2C36"/>
    <w:rsid w:val="003D5E98"/>
    <w:rsid w:val="003E1ADE"/>
    <w:rsid w:val="003E1DC9"/>
    <w:rsid w:val="003E2038"/>
    <w:rsid w:val="003E36D2"/>
    <w:rsid w:val="003E58FF"/>
    <w:rsid w:val="003E7873"/>
    <w:rsid w:val="003E7BDD"/>
    <w:rsid w:val="003E7EBE"/>
    <w:rsid w:val="003F23FA"/>
    <w:rsid w:val="003F3356"/>
    <w:rsid w:val="003F37E5"/>
    <w:rsid w:val="003F450A"/>
    <w:rsid w:val="003F4772"/>
    <w:rsid w:val="003F4DDC"/>
    <w:rsid w:val="003F5A1A"/>
    <w:rsid w:val="003F7DFE"/>
    <w:rsid w:val="003F7FA8"/>
    <w:rsid w:val="0040243E"/>
    <w:rsid w:val="00403F43"/>
    <w:rsid w:val="0040469B"/>
    <w:rsid w:val="00404826"/>
    <w:rsid w:val="00404BD0"/>
    <w:rsid w:val="00410A44"/>
    <w:rsid w:val="00410EB8"/>
    <w:rsid w:val="0041314E"/>
    <w:rsid w:val="00413667"/>
    <w:rsid w:val="00414E7D"/>
    <w:rsid w:val="00415064"/>
    <w:rsid w:val="00416831"/>
    <w:rsid w:val="004210B1"/>
    <w:rsid w:val="004216EB"/>
    <w:rsid w:val="00422DB3"/>
    <w:rsid w:val="00424144"/>
    <w:rsid w:val="00425900"/>
    <w:rsid w:val="00430332"/>
    <w:rsid w:val="00430597"/>
    <w:rsid w:val="00430B64"/>
    <w:rsid w:val="00434DDB"/>
    <w:rsid w:val="00437B2B"/>
    <w:rsid w:val="00440375"/>
    <w:rsid w:val="0044113D"/>
    <w:rsid w:val="0045555F"/>
    <w:rsid w:val="004556B8"/>
    <w:rsid w:val="00462796"/>
    <w:rsid w:val="00463093"/>
    <w:rsid w:val="00470BC4"/>
    <w:rsid w:val="00470D3F"/>
    <w:rsid w:val="00471C29"/>
    <w:rsid w:val="00472107"/>
    <w:rsid w:val="0047363C"/>
    <w:rsid w:val="004744B4"/>
    <w:rsid w:val="00481983"/>
    <w:rsid w:val="004828AD"/>
    <w:rsid w:val="004857DB"/>
    <w:rsid w:val="0048727D"/>
    <w:rsid w:val="004902F7"/>
    <w:rsid w:val="004910AE"/>
    <w:rsid w:val="0049382E"/>
    <w:rsid w:val="004940C6"/>
    <w:rsid w:val="00495832"/>
    <w:rsid w:val="00495F83"/>
    <w:rsid w:val="0049614D"/>
    <w:rsid w:val="004A0F8C"/>
    <w:rsid w:val="004A146B"/>
    <w:rsid w:val="004A2262"/>
    <w:rsid w:val="004B27B3"/>
    <w:rsid w:val="004B3F89"/>
    <w:rsid w:val="004B7541"/>
    <w:rsid w:val="004C384F"/>
    <w:rsid w:val="004C5D0B"/>
    <w:rsid w:val="004C6C92"/>
    <w:rsid w:val="004C6E0F"/>
    <w:rsid w:val="004C6FA4"/>
    <w:rsid w:val="004D0200"/>
    <w:rsid w:val="004D0D28"/>
    <w:rsid w:val="004D1163"/>
    <w:rsid w:val="004D26F1"/>
    <w:rsid w:val="004D385A"/>
    <w:rsid w:val="004E3AA1"/>
    <w:rsid w:val="004E416A"/>
    <w:rsid w:val="004F29B2"/>
    <w:rsid w:val="004F2CDC"/>
    <w:rsid w:val="004F3556"/>
    <w:rsid w:val="00506854"/>
    <w:rsid w:val="0051083B"/>
    <w:rsid w:val="0051541C"/>
    <w:rsid w:val="005173D7"/>
    <w:rsid w:val="0052447E"/>
    <w:rsid w:val="00526863"/>
    <w:rsid w:val="0053092E"/>
    <w:rsid w:val="00531437"/>
    <w:rsid w:val="005336D8"/>
    <w:rsid w:val="00533D30"/>
    <w:rsid w:val="00536F20"/>
    <w:rsid w:val="005403EC"/>
    <w:rsid w:val="005407C4"/>
    <w:rsid w:val="00540AC0"/>
    <w:rsid w:val="00546737"/>
    <w:rsid w:val="00551334"/>
    <w:rsid w:val="005516C5"/>
    <w:rsid w:val="005533C0"/>
    <w:rsid w:val="005538D5"/>
    <w:rsid w:val="005645D5"/>
    <w:rsid w:val="00570835"/>
    <w:rsid w:val="005709AD"/>
    <w:rsid w:val="005752F3"/>
    <w:rsid w:val="005821A8"/>
    <w:rsid w:val="00582483"/>
    <w:rsid w:val="005849C2"/>
    <w:rsid w:val="005911C5"/>
    <w:rsid w:val="005933A5"/>
    <w:rsid w:val="005951F9"/>
    <w:rsid w:val="0059722B"/>
    <w:rsid w:val="005A21D0"/>
    <w:rsid w:val="005A375D"/>
    <w:rsid w:val="005A4B13"/>
    <w:rsid w:val="005A549F"/>
    <w:rsid w:val="005A7C2E"/>
    <w:rsid w:val="005B1640"/>
    <w:rsid w:val="005B22D6"/>
    <w:rsid w:val="005B3E3D"/>
    <w:rsid w:val="005B6471"/>
    <w:rsid w:val="005B702F"/>
    <w:rsid w:val="005C0592"/>
    <w:rsid w:val="005C4868"/>
    <w:rsid w:val="005C7A81"/>
    <w:rsid w:val="005D0D10"/>
    <w:rsid w:val="005D19DD"/>
    <w:rsid w:val="005D28EB"/>
    <w:rsid w:val="005D4FB9"/>
    <w:rsid w:val="005D6118"/>
    <w:rsid w:val="005E2647"/>
    <w:rsid w:val="005E7DB7"/>
    <w:rsid w:val="005F0E12"/>
    <w:rsid w:val="005F17EF"/>
    <w:rsid w:val="00600491"/>
    <w:rsid w:val="006029B2"/>
    <w:rsid w:val="00604FF4"/>
    <w:rsid w:val="006067E1"/>
    <w:rsid w:val="00607676"/>
    <w:rsid w:val="00607802"/>
    <w:rsid w:val="006112CE"/>
    <w:rsid w:val="00616122"/>
    <w:rsid w:val="006161BB"/>
    <w:rsid w:val="006174FE"/>
    <w:rsid w:val="006204D4"/>
    <w:rsid w:val="0062282B"/>
    <w:rsid w:val="00624087"/>
    <w:rsid w:val="006267E3"/>
    <w:rsid w:val="00626A37"/>
    <w:rsid w:val="006276B4"/>
    <w:rsid w:val="00627DDE"/>
    <w:rsid w:val="006320BD"/>
    <w:rsid w:val="00634383"/>
    <w:rsid w:val="006344CD"/>
    <w:rsid w:val="0064355A"/>
    <w:rsid w:val="00644C51"/>
    <w:rsid w:val="0065344A"/>
    <w:rsid w:val="006565EF"/>
    <w:rsid w:val="00657A6A"/>
    <w:rsid w:val="006645D8"/>
    <w:rsid w:val="00664FF8"/>
    <w:rsid w:val="006716E3"/>
    <w:rsid w:val="006732A5"/>
    <w:rsid w:val="006754C2"/>
    <w:rsid w:val="0067715F"/>
    <w:rsid w:val="0068093F"/>
    <w:rsid w:val="00680B4A"/>
    <w:rsid w:val="00686DCF"/>
    <w:rsid w:val="0069062F"/>
    <w:rsid w:val="00690E18"/>
    <w:rsid w:val="006910F1"/>
    <w:rsid w:val="00692B05"/>
    <w:rsid w:val="006946FA"/>
    <w:rsid w:val="00694B71"/>
    <w:rsid w:val="006955C1"/>
    <w:rsid w:val="0069760C"/>
    <w:rsid w:val="006A09C5"/>
    <w:rsid w:val="006A5783"/>
    <w:rsid w:val="006A5CFB"/>
    <w:rsid w:val="006A61E7"/>
    <w:rsid w:val="006A77B1"/>
    <w:rsid w:val="006B3CBF"/>
    <w:rsid w:val="006B3E49"/>
    <w:rsid w:val="006B6A52"/>
    <w:rsid w:val="006C3DF5"/>
    <w:rsid w:val="006C5103"/>
    <w:rsid w:val="006C5196"/>
    <w:rsid w:val="006C52FB"/>
    <w:rsid w:val="006C6479"/>
    <w:rsid w:val="006D18FD"/>
    <w:rsid w:val="006D435A"/>
    <w:rsid w:val="006D760F"/>
    <w:rsid w:val="006D7D0A"/>
    <w:rsid w:val="006E189D"/>
    <w:rsid w:val="006E3864"/>
    <w:rsid w:val="006E49AC"/>
    <w:rsid w:val="006E50A0"/>
    <w:rsid w:val="006F131F"/>
    <w:rsid w:val="006F1B31"/>
    <w:rsid w:val="006F6E07"/>
    <w:rsid w:val="00701B51"/>
    <w:rsid w:val="00702E18"/>
    <w:rsid w:val="0071044E"/>
    <w:rsid w:val="0071155B"/>
    <w:rsid w:val="007123D0"/>
    <w:rsid w:val="00712886"/>
    <w:rsid w:val="00714CA6"/>
    <w:rsid w:val="0071506B"/>
    <w:rsid w:val="00715609"/>
    <w:rsid w:val="007207E8"/>
    <w:rsid w:val="00720D55"/>
    <w:rsid w:val="00721815"/>
    <w:rsid w:val="007221E2"/>
    <w:rsid w:val="007225B1"/>
    <w:rsid w:val="007264EE"/>
    <w:rsid w:val="00726C15"/>
    <w:rsid w:val="00734ABE"/>
    <w:rsid w:val="00735EB0"/>
    <w:rsid w:val="00736781"/>
    <w:rsid w:val="00744939"/>
    <w:rsid w:val="007502E1"/>
    <w:rsid w:val="007520E4"/>
    <w:rsid w:val="00753BD9"/>
    <w:rsid w:val="00754E31"/>
    <w:rsid w:val="00757090"/>
    <w:rsid w:val="0075752E"/>
    <w:rsid w:val="00760263"/>
    <w:rsid w:val="00760A9C"/>
    <w:rsid w:val="0076398A"/>
    <w:rsid w:val="0076765C"/>
    <w:rsid w:val="00771257"/>
    <w:rsid w:val="0077286D"/>
    <w:rsid w:val="007733D1"/>
    <w:rsid w:val="00780919"/>
    <w:rsid w:val="00787B4C"/>
    <w:rsid w:val="00794ACE"/>
    <w:rsid w:val="00796E5E"/>
    <w:rsid w:val="007A0CDE"/>
    <w:rsid w:val="007A22B1"/>
    <w:rsid w:val="007A35C3"/>
    <w:rsid w:val="007A4442"/>
    <w:rsid w:val="007A6E4F"/>
    <w:rsid w:val="007A7BE4"/>
    <w:rsid w:val="007B38B9"/>
    <w:rsid w:val="007B4163"/>
    <w:rsid w:val="007B5685"/>
    <w:rsid w:val="007B6276"/>
    <w:rsid w:val="007C0B0B"/>
    <w:rsid w:val="007C26AA"/>
    <w:rsid w:val="007C4158"/>
    <w:rsid w:val="007D09FA"/>
    <w:rsid w:val="007D31D1"/>
    <w:rsid w:val="007D39BA"/>
    <w:rsid w:val="007D3F7D"/>
    <w:rsid w:val="007D43F2"/>
    <w:rsid w:val="007D728D"/>
    <w:rsid w:val="007E01A3"/>
    <w:rsid w:val="007E47E3"/>
    <w:rsid w:val="007F02FC"/>
    <w:rsid w:val="007F27AF"/>
    <w:rsid w:val="007F5087"/>
    <w:rsid w:val="007F5838"/>
    <w:rsid w:val="007F6F59"/>
    <w:rsid w:val="00801AD6"/>
    <w:rsid w:val="00804E96"/>
    <w:rsid w:val="00812084"/>
    <w:rsid w:val="00814CAE"/>
    <w:rsid w:val="00822DD3"/>
    <w:rsid w:val="00824602"/>
    <w:rsid w:val="00831BC8"/>
    <w:rsid w:val="00832105"/>
    <w:rsid w:val="00833093"/>
    <w:rsid w:val="0083395C"/>
    <w:rsid w:val="0083444D"/>
    <w:rsid w:val="00841655"/>
    <w:rsid w:val="00844ED6"/>
    <w:rsid w:val="00844F81"/>
    <w:rsid w:val="00850879"/>
    <w:rsid w:val="008515C7"/>
    <w:rsid w:val="00853B1D"/>
    <w:rsid w:val="00855A9F"/>
    <w:rsid w:val="00860337"/>
    <w:rsid w:val="0086204E"/>
    <w:rsid w:val="008654F2"/>
    <w:rsid w:val="0086574E"/>
    <w:rsid w:val="008663CF"/>
    <w:rsid w:val="00867BC0"/>
    <w:rsid w:val="008709B7"/>
    <w:rsid w:val="00871624"/>
    <w:rsid w:val="0087629E"/>
    <w:rsid w:val="008813EA"/>
    <w:rsid w:val="008813F8"/>
    <w:rsid w:val="00886D1A"/>
    <w:rsid w:val="00886E10"/>
    <w:rsid w:val="0088745C"/>
    <w:rsid w:val="00887575"/>
    <w:rsid w:val="008917AD"/>
    <w:rsid w:val="008924E9"/>
    <w:rsid w:val="00893246"/>
    <w:rsid w:val="00896FDF"/>
    <w:rsid w:val="008A16E1"/>
    <w:rsid w:val="008B354D"/>
    <w:rsid w:val="008B74F8"/>
    <w:rsid w:val="008B7DFD"/>
    <w:rsid w:val="008C3491"/>
    <w:rsid w:val="008C5D8F"/>
    <w:rsid w:val="008D1DD5"/>
    <w:rsid w:val="008D338A"/>
    <w:rsid w:val="008D33FF"/>
    <w:rsid w:val="008D3CF0"/>
    <w:rsid w:val="008D51F4"/>
    <w:rsid w:val="008D6C29"/>
    <w:rsid w:val="008D79D1"/>
    <w:rsid w:val="008E25A6"/>
    <w:rsid w:val="008E4599"/>
    <w:rsid w:val="008F2235"/>
    <w:rsid w:val="008F3A74"/>
    <w:rsid w:val="008F42AD"/>
    <w:rsid w:val="008F7075"/>
    <w:rsid w:val="009006FF"/>
    <w:rsid w:val="00903954"/>
    <w:rsid w:val="00903F97"/>
    <w:rsid w:val="009065E9"/>
    <w:rsid w:val="00907F01"/>
    <w:rsid w:val="009156A8"/>
    <w:rsid w:val="00915751"/>
    <w:rsid w:val="0091593A"/>
    <w:rsid w:val="0091656E"/>
    <w:rsid w:val="00917A96"/>
    <w:rsid w:val="009208BA"/>
    <w:rsid w:val="00923115"/>
    <w:rsid w:val="009240B4"/>
    <w:rsid w:val="009251E7"/>
    <w:rsid w:val="00925F75"/>
    <w:rsid w:val="009266DE"/>
    <w:rsid w:val="009304FF"/>
    <w:rsid w:val="009311E2"/>
    <w:rsid w:val="00935D6D"/>
    <w:rsid w:val="00942A4D"/>
    <w:rsid w:val="00944C8D"/>
    <w:rsid w:val="00944FE0"/>
    <w:rsid w:val="00945451"/>
    <w:rsid w:val="00946650"/>
    <w:rsid w:val="00955AB8"/>
    <w:rsid w:val="00955B57"/>
    <w:rsid w:val="0095626B"/>
    <w:rsid w:val="00956F90"/>
    <w:rsid w:val="00957EA4"/>
    <w:rsid w:val="00961682"/>
    <w:rsid w:val="009669AD"/>
    <w:rsid w:val="00971381"/>
    <w:rsid w:val="00971655"/>
    <w:rsid w:val="00977DF4"/>
    <w:rsid w:val="009814E3"/>
    <w:rsid w:val="00982410"/>
    <w:rsid w:val="00982B0F"/>
    <w:rsid w:val="00982ED8"/>
    <w:rsid w:val="00983AA6"/>
    <w:rsid w:val="009934EE"/>
    <w:rsid w:val="00994488"/>
    <w:rsid w:val="00995018"/>
    <w:rsid w:val="00995E6B"/>
    <w:rsid w:val="009A2244"/>
    <w:rsid w:val="009A55C0"/>
    <w:rsid w:val="009B02E8"/>
    <w:rsid w:val="009B03FC"/>
    <w:rsid w:val="009B3527"/>
    <w:rsid w:val="009B57A8"/>
    <w:rsid w:val="009B59E1"/>
    <w:rsid w:val="009C29C5"/>
    <w:rsid w:val="009C2A1C"/>
    <w:rsid w:val="009C2BCE"/>
    <w:rsid w:val="009C5B2E"/>
    <w:rsid w:val="009D3BE2"/>
    <w:rsid w:val="009D659D"/>
    <w:rsid w:val="009E2CEE"/>
    <w:rsid w:val="009E4578"/>
    <w:rsid w:val="009E4834"/>
    <w:rsid w:val="009E530B"/>
    <w:rsid w:val="009E667C"/>
    <w:rsid w:val="009F1CCD"/>
    <w:rsid w:val="009F3619"/>
    <w:rsid w:val="009F619F"/>
    <w:rsid w:val="009F6857"/>
    <w:rsid w:val="009F707F"/>
    <w:rsid w:val="00A00FE5"/>
    <w:rsid w:val="00A012B7"/>
    <w:rsid w:val="00A05C90"/>
    <w:rsid w:val="00A11717"/>
    <w:rsid w:val="00A12281"/>
    <w:rsid w:val="00A14F7E"/>
    <w:rsid w:val="00A15FAE"/>
    <w:rsid w:val="00A160BE"/>
    <w:rsid w:val="00A16242"/>
    <w:rsid w:val="00A17C84"/>
    <w:rsid w:val="00A20928"/>
    <w:rsid w:val="00A226D6"/>
    <w:rsid w:val="00A30145"/>
    <w:rsid w:val="00A31E8F"/>
    <w:rsid w:val="00A32B2B"/>
    <w:rsid w:val="00A43F2D"/>
    <w:rsid w:val="00A52AD4"/>
    <w:rsid w:val="00A52DEE"/>
    <w:rsid w:val="00A5454E"/>
    <w:rsid w:val="00A54788"/>
    <w:rsid w:val="00A607E8"/>
    <w:rsid w:val="00A6192A"/>
    <w:rsid w:val="00A62E7B"/>
    <w:rsid w:val="00A64442"/>
    <w:rsid w:val="00A64BBE"/>
    <w:rsid w:val="00A64F79"/>
    <w:rsid w:val="00A650E7"/>
    <w:rsid w:val="00A65CD3"/>
    <w:rsid w:val="00A67E1D"/>
    <w:rsid w:val="00A7037A"/>
    <w:rsid w:val="00A70F6D"/>
    <w:rsid w:val="00A71207"/>
    <w:rsid w:val="00A72F42"/>
    <w:rsid w:val="00A73065"/>
    <w:rsid w:val="00A74918"/>
    <w:rsid w:val="00A85D61"/>
    <w:rsid w:val="00A87822"/>
    <w:rsid w:val="00A91057"/>
    <w:rsid w:val="00A91F4C"/>
    <w:rsid w:val="00A936A1"/>
    <w:rsid w:val="00A9436E"/>
    <w:rsid w:val="00AA0399"/>
    <w:rsid w:val="00AA08ED"/>
    <w:rsid w:val="00AA1514"/>
    <w:rsid w:val="00AA24A7"/>
    <w:rsid w:val="00AA2F6D"/>
    <w:rsid w:val="00AA3BA3"/>
    <w:rsid w:val="00AA76F4"/>
    <w:rsid w:val="00AB0CA0"/>
    <w:rsid w:val="00AB3F04"/>
    <w:rsid w:val="00AB4440"/>
    <w:rsid w:val="00AB58B2"/>
    <w:rsid w:val="00AC22ED"/>
    <w:rsid w:val="00AC3390"/>
    <w:rsid w:val="00AC7ABE"/>
    <w:rsid w:val="00AD14EE"/>
    <w:rsid w:val="00AD1B3C"/>
    <w:rsid w:val="00AD553F"/>
    <w:rsid w:val="00AD5C6B"/>
    <w:rsid w:val="00AD739C"/>
    <w:rsid w:val="00AE1C1F"/>
    <w:rsid w:val="00AE5319"/>
    <w:rsid w:val="00AE654F"/>
    <w:rsid w:val="00AE72C2"/>
    <w:rsid w:val="00AF0428"/>
    <w:rsid w:val="00AF1A2A"/>
    <w:rsid w:val="00AF2751"/>
    <w:rsid w:val="00AF3E4C"/>
    <w:rsid w:val="00AF517D"/>
    <w:rsid w:val="00AF7257"/>
    <w:rsid w:val="00B00A59"/>
    <w:rsid w:val="00B00E07"/>
    <w:rsid w:val="00B02FE8"/>
    <w:rsid w:val="00B03805"/>
    <w:rsid w:val="00B0766B"/>
    <w:rsid w:val="00B10D58"/>
    <w:rsid w:val="00B1116C"/>
    <w:rsid w:val="00B11390"/>
    <w:rsid w:val="00B1160F"/>
    <w:rsid w:val="00B141F7"/>
    <w:rsid w:val="00B14DA3"/>
    <w:rsid w:val="00B16F7E"/>
    <w:rsid w:val="00B33935"/>
    <w:rsid w:val="00B35928"/>
    <w:rsid w:val="00B366CD"/>
    <w:rsid w:val="00B44E3A"/>
    <w:rsid w:val="00B45065"/>
    <w:rsid w:val="00B4575E"/>
    <w:rsid w:val="00B4588D"/>
    <w:rsid w:val="00B46BE7"/>
    <w:rsid w:val="00B47AEE"/>
    <w:rsid w:val="00B50279"/>
    <w:rsid w:val="00B504D5"/>
    <w:rsid w:val="00B52021"/>
    <w:rsid w:val="00B60F65"/>
    <w:rsid w:val="00B6234D"/>
    <w:rsid w:val="00B635E2"/>
    <w:rsid w:val="00B64BDD"/>
    <w:rsid w:val="00B800F9"/>
    <w:rsid w:val="00B80BBE"/>
    <w:rsid w:val="00B80CCF"/>
    <w:rsid w:val="00B8303B"/>
    <w:rsid w:val="00B86BA4"/>
    <w:rsid w:val="00B870FE"/>
    <w:rsid w:val="00B91F09"/>
    <w:rsid w:val="00B94860"/>
    <w:rsid w:val="00B94D08"/>
    <w:rsid w:val="00B94E8E"/>
    <w:rsid w:val="00B975F8"/>
    <w:rsid w:val="00BA235E"/>
    <w:rsid w:val="00BA4631"/>
    <w:rsid w:val="00BA55C5"/>
    <w:rsid w:val="00BA7C54"/>
    <w:rsid w:val="00BB0FED"/>
    <w:rsid w:val="00BB1D34"/>
    <w:rsid w:val="00BB2EEE"/>
    <w:rsid w:val="00BB56A1"/>
    <w:rsid w:val="00BC1E22"/>
    <w:rsid w:val="00BC1EBD"/>
    <w:rsid w:val="00BC58A5"/>
    <w:rsid w:val="00BD3F3E"/>
    <w:rsid w:val="00BD4B68"/>
    <w:rsid w:val="00BE21CB"/>
    <w:rsid w:val="00BE3652"/>
    <w:rsid w:val="00BE5018"/>
    <w:rsid w:val="00BE7194"/>
    <w:rsid w:val="00BE76C7"/>
    <w:rsid w:val="00BE7753"/>
    <w:rsid w:val="00BF147F"/>
    <w:rsid w:val="00BF564F"/>
    <w:rsid w:val="00BF5F0F"/>
    <w:rsid w:val="00BF7F2E"/>
    <w:rsid w:val="00C04D68"/>
    <w:rsid w:val="00C11576"/>
    <w:rsid w:val="00C121C8"/>
    <w:rsid w:val="00C1229B"/>
    <w:rsid w:val="00C13043"/>
    <w:rsid w:val="00C1466A"/>
    <w:rsid w:val="00C16272"/>
    <w:rsid w:val="00C202B6"/>
    <w:rsid w:val="00C211A5"/>
    <w:rsid w:val="00C23507"/>
    <w:rsid w:val="00C24D21"/>
    <w:rsid w:val="00C25FC0"/>
    <w:rsid w:val="00C30059"/>
    <w:rsid w:val="00C30D30"/>
    <w:rsid w:val="00C318B7"/>
    <w:rsid w:val="00C3333C"/>
    <w:rsid w:val="00C37AC3"/>
    <w:rsid w:val="00C42F18"/>
    <w:rsid w:val="00C4670B"/>
    <w:rsid w:val="00C50B3C"/>
    <w:rsid w:val="00C54BCB"/>
    <w:rsid w:val="00C5612D"/>
    <w:rsid w:val="00C5679C"/>
    <w:rsid w:val="00C567A1"/>
    <w:rsid w:val="00C60700"/>
    <w:rsid w:val="00C623FB"/>
    <w:rsid w:val="00C65DBE"/>
    <w:rsid w:val="00C65EB1"/>
    <w:rsid w:val="00C70B4E"/>
    <w:rsid w:val="00C727F5"/>
    <w:rsid w:val="00C72E73"/>
    <w:rsid w:val="00C816BA"/>
    <w:rsid w:val="00C8421F"/>
    <w:rsid w:val="00C87D6B"/>
    <w:rsid w:val="00C90A68"/>
    <w:rsid w:val="00C90F9B"/>
    <w:rsid w:val="00C92E07"/>
    <w:rsid w:val="00C94F76"/>
    <w:rsid w:val="00C974E7"/>
    <w:rsid w:val="00CA27AA"/>
    <w:rsid w:val="00CA6DCD"/>
    <w:rsid w:val="00CB14EE"/>
    <w:rsid w:val="00CB23DC"/>
    <w:rsid w:val="00CB2428"/>
    <w:rsid w:val="00CB2A00"/>
    <w:rsid w:val="00CB2E74"/>
    <w:rsid w:val="00CB34DE"/>
    <w:rsid w:val="00CB36DC"/>
    <w:rsid w:val="00CB611B"/>
    <w:rsid w:val="00CB7306"/>
    <w:rsid w:val="00CC0F6F"/>
    <w:rsid w:val="00CC3990"/>
    <w:rsid w:val="00CC7A87"/>
    <w:rsid w:val="00CD4C06"/>
    <w:rsid w:val="00CD66B5"/>
    <w:rsid w:val="00CD7FDB"/>
    <w:rsid w:val="00CE3FD5"/>
    <w:rsid w:val="00CE4368"/>
    <w:rsid w:val="00CE439B"/>
    <w:rsid w:val="00CE4EAB"/>
    <w:rsid w:val="00CE7092"/>
    <w:rsid w:val="00CF02CF"/>
    <w:rsid w:val="00CF0833"/>
    <w:rsid w:val="00CF1B79"/>
    <w:rsid w:val="00CF1BAC"/>
    <w:rsid w:val="00CF457C"/>
    <w:rsid w:val="00CF5B03"/>
    <w:rsid w:val="00CF6B63"/>
    <w:rsid w:val="00CF6B8B"/>
    <w:rsid w:val="00D0029A"/>
    <w:rsid w:val="00D009B7"/>
    <w:rsid w:val="00D02050"/>
    <w:rsid w:val="00D05FC2"/>
    <w:rsid w:val="00D067D9"/>
    <w:rsid w:val="00D06D80"/>
    <w:rsid w:val="00D106A7"/>
    <w:rsid w:val="00D10779"/>
    <w:rsid w:val="00D16DDE"/>
    <w:rsid w:val="00D30220"/>
    <w:rsid w:val="00D40688"/>
    <w:rsid w:val="00D409F5"/>
    <w:rsid w:val="00D50261"/>
    <w:rsid w:val="00D53340"/>
    <w:rsid w:val="00D60257"/>
    <w:rsid w:val="00D64CA8"/>
    <w:rsid w:val="00D64ECD"/>
    <w:rsid w:val="00D71BB8"/>
    <w:rsid w:val="00D72D81"/>
    <w:rsid w:val="00D73444"/>
    <w:rsid w:val="00D73618"/>
    <w:rsid w:val="00D74B0F"/>
    <w:rsid w:val="00D74E0A"/>
    <w:rsid w:val="00D77D9E"/>
    <w:rsid w:val="00D80EBA"/>
    <w:rsid w:val="00D8309B"/>
    <w:rsid w:val="00D86DF4"/>
    <w:rsid w:val="00D90635"/>
    <w:rsid w:val="00D922AB"/>
    <w:rsid w:val="00D97C8E"/>
    <w:rsid w:val="00DA0B24"/>
    <w:rsid w:val="00DA2475"/>
    <w:rsid w:val="00DA411A"/>
    <w:rsid w:val="00DA708A"/>
    <w:rsid w:val="00DB5DB0"/>
    <w:rsid w:val="00DB66AE"/>
    <w:rsid w:val="00DB72D0"/>
    <w:rsid w:val="00DC79FD"/>
    <w:rsid w:val="00DD2438"/>
    <w:rsid w:val="00DD2D5C"/>
    <w:rsid w:val="00DD3734"/>
    <w:rsid w:val="00DD4A71"/>
    <w:rsid w:val="00DD5482"/>
    <w:rsid w:val="00DD5A03"/>
    <w:rsid w:val="00DD78FB"/>
    <w:rsid w:val="00DE0237"/>
    <w:rsid w:val="00DE1324"/>
    <w:rsid w:val="00DE197A"/>
    <w:rsid w:val="00DE38E7"/>
    <w:rsid w:val="00DE410A"/>
    <w:rsid w:val="00DE6D7B"/>
    <w:rsid w:val="00DF1C00"/>
    <w:rsid w:val="00DF1C80"/>
    <w:rsid w:val="00DF3B79"/>
    <w:rsid w:val="00DF4201"/>
    <w:rsid w:val="00DF4E18"/>
    <w:rsid w:val="00E0096D"/>
    <w:rsid w:val="00E019C9"/>
    <w:rsid w:val="00E01A00"/>
    <w:rsid w:val="00E02376"/>
    <w:rsid w:val="00E03E17"/>
    <w:rsid w:val="00E052F4"/>
    <w:rsid w:val="00E05FC6"/>
    <w:rsid w:val="00E13CE6"/>
    <w:rsid w:val="00E148C9"/>
    <w:rsid w:val="00E15090"/>
    <w:rsid w:val="00E16403"/>
    <w:rsid w:val="00E16FAF"/>
    <w:rsid w:val="00E234D6"/>
    <w:rsid w:val="00E2353D"/>
    <w:rsid w:val="00E24BDA"/>
    <w:rsid w:val="00E30B48"/>
    <w:rsid w:val="00E33348"/>
    <w:rsid w:val="00E35F33"/>
    <w:rsid w:val="00E37F2E"/>
    <w:rsid w:val="00E409B0"/>
    <w:rsid w:val="00E414FE"/>
    <w:rsid w:val="00E433AF"/>
    <w:rsid w:val="00E507FC"/>
    <w:rsid w:val="00E5106E"/>
    <w:rsid w:val="00E533F5"/>
    <w:rsid w:val="00E536FF"/>
    <w:rsid w:val="00E55A06"/>
    <w:rsid w:val="00E567B5"/>
    <w:rsid w:val="00E56A72"/>
    <w:rsid w:val="00E6043E"/>
    <w:rsid w:val="00E61D18"/>
    <w:rsid w:val="00E62677"/>
    <w:rsid w:val="00E62769"/>
    <w:rsid w:val="00E641A3"/>
    <w:rsid w:val="00E64984"/>
    <w:rsid w:val="00E70841"/>
    <w:rsid w:val="00E716A9"/>
    <w:rsid w:val="00E72696"/>
    <w:rsid w:val="00E72EED"/>
    <w:rsid w:val="00E74030"/>
    <w:rsid w:val="00E7427D"/>
    <w:rsid w:val="00E7720F"/>
    <w:rsid w:val="00E77972"/>
    <w:rsid w:val="00E8736C"/>
    <w:rsid w:val="00E933DE"/>
    <w:rsid w:val="00E94AF1"/>
    <w:rsid w:val="00E94CDC"/>
    <w:rsid w:val="00E97B37"/>
    <w:rsid w:val="00EA0268"/>
    <w:rsid w:val="00EA30B9"/>
    <w:rsid w:val="00EA372E"/>
    <w:rsid w:val="00EA4376"/>
    <w:rsid w:val="00EA50BE"/>
    <w:rsid w:val="00EA5BD0"/>
    <w:rsid w:val="00EB0D79"/>
    <w:rsid w:val="00EB1781"/>
    <w:rsid w:val="00EB2CCB"/>
    <w:rsid w:val="00EB5489"/>
    <w:rsid w:val="00EB6F93"/>
    <w:rsid w:val="00EB79BF"/>
    <w:rsid w:val="00EB7A20"/>
    <w:rsid w:val="00EB7A64"/>
    <w:rsid w:val="00EC065C"/>
    <w:rsid w:val="00EC3692"/>
    <w:rsid w:val="00EC7D84"/>
    <w:rsid w:val="00ED15C3"/>
    <w:rsid w:val="00ED175A"/>
    <w:rsid w:val="00ED4ADA"/>
    <w:rsid w:val="00ED4E84"/>
    <w:rsid w:val="00ED7030"/>
    <w:rsid w:val="00ED7E80"/>
    <w:rsid w:val="00EE15F7"/>
    <w:rsid w:val="00EE1827"/>
    <w:rsid w:val="00EE2194"/>
    <w:rsid w:val="00EE3FC3"/>
    <w:rsid w:val="00EE426B"/>
    <w:rsid w:val="00EE669C"/>
    <w:rsid w:val="00EF0074"/>
    <w:rsid w:val="00EF076A"/>
    <w:rsid w:val="00EF48CC"/>
    <w:rsid w:val="00EF53DE"/>
    <w:rsid w:val="00F0270F"/>
    <w:rsid w:val="00F03217"/>
    <w:rsid w:val="00F03DA7"/>
    <w:rsid w:val="00F07484"/>
    <w:rsid w:val="00F11015"/>
    <w:rsid w:val="00F118F7"/>
    <w:rsid w:val="00F148A2"/>
    <w:rsid w:val="00F14E1B"/>
    <w:rsid w:val="00F16AEF"/>
    <w:rsid w:val="00F20ECE"/>
    <w:rsid w:val="00F23DAC"/>
    <w:rsid w:val="00F247F3"/>
    <w:rsid w:val="00F25040"/>
    <w:rsid w:val="00F25DA2"/>
    <w:rsid w:val="00F26F6C"/>
    <w:rsid w:val="00F27D7A"/>
    <w:rsid w:val="00F30C9A"/>
    <w:rsid w:val="00F34980"/>
    <w:rsid w:val="00F373C5"/>
    <w:rsid w:val="00F37986"/>
    <w:rsid w:val="00F37C03"/>
    <w:rsid w:val="00F424A7"/>
    <w:rsid w:val="00F4478B"/>
    <w:rsid w:val="00F50235"/>
    <w:rsid w:val="00F57F86"/>
    <w:rsid w:val="00F60192"/>
    <w:rsid w:val="00F66455"/>
    <w:rsid w:val="00F66DF9"/>
    <w:rsid w:val="00F72986"/>
    <w:rsid w:val="00F7570B"/>
    <w:rsid w:val="00F763B2"/>
    <w:rsid w:val="00F849EF"/>
    <w:rsid w:val="00F84E52"/>
    <w:rsid w:val="00F9065D"/>
    <w:rsid w:val="00F906B7"/>
    <w:rsid w:val="00F90955"/>
    <w:rsid w:val="00F93FE2"/>
    <w:rsid w:val="00F94D3F"/>
    <w:rsid w:val="00F96AF0"/>
    <w:rsid w:val="00F97D15"/>
    <w:rsid w:val="00FA047F"/>
    <w:rsid w:val="00FA7F77"/>
    <w:rsid w:val="00FB0233"/>
    <w:rsid w:val="00FB26C2"/>
    <w:rsid w:val="00FB6472"/>
    <w:rsid w:val="00FB6699"/>
    <w:rsid w:val="00FB7566"/>
    <w:rsid w:val="00FB7F21"/>
    <w:rsid w:val="00FC0F9F"/>
    <w:rsid w:val="00FC1714"/>
    <w:rsid w:val="00FC1929"/>
    <w:rsid w:val="00FC1B9F"/>
    <w:rsid w:val="00FC6BB1"/>
    <w:rsid w:val="00FD195F"/>
    <w:rsid w:val="00FD414F"/>
    <w:rsid w:val="00FD5ED1"/>
    <w:rsid w:val="00FD74A2"/>
    <w:rsid w:val="00FD7628"/>
    <w:rsid w:val="00FE0E65"/>
    <w:rsid w:val="00FE259F"/>
    <w:rsid w:val="00FE3A27"/>
    <w:rsid w:val="00FE439E"/>
    <w:rsid w:val="00FE4C0C"/>
    <w:rsid w:val="00FE514C"/>
    <w:rsid w:val="00FE5262"/>
    <w:rsid w:val="00FF0035"/>
    <w:rsid w:val="00FF3909"/>
    <w:rsid w:val="00FF3D02"/>
    <w:rsid w:val="00FF4DE3"/>
    <w:rsid w:val="00FF4EEC"/>
    <w:rsid w:val="00FF6F3F"/>
    <w:rsid w:val="00FF7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EE637E"/>
  <w15:docId w15:val="{1C4A6667-6C2A-4EC0-826E-034EF637D5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4C8D"/>
    <w:rPr>
      <w:sz w:val="24"/>
      <w:szCs w:val="24"/>
    </w:rPr>
  </w:style>
  <w:style w:type="paragraph" w:styleId="Heading1">
    <w:name w:val="heading 1"/>
    <w:next w:val="Heading4"/>
    <w:link w:val="Heading1Char"/>
    <w:qFormat/>
    <w:rsid w:val="00B80BBE"/>
    <w:pPr>
      <w:keepNext/>
      <w:keepLines/>
      <w:numPr>
        <w:numId w:val="2"/>
      </w:numPr>
      <w:spacing w:before="240" w:after="60"/>
      <w:outlineLvl w:val="0"/>
    </w:pPr>
    <w:rPr>
      <w:b/>
      <w:caps/>
      <w:sz w:val="22"/>
      <w:szCs w:val="22"/>
    </w:rPr>
  </w:style>
  <w:style w:type="paragraph" w:styleId="Heading2">
    <w:name w:val="heading 2"/>
    <w:aliases w:val="Section"/>
    <w:basedOn w:val="Heading1"/>
    <w:next w:val="Heading4"/>
    <w:link w:val="Heading2Char"/>
    <w:qFormat/>
    <w:rsid w:val="00B80BBE"/>
    <w:pPr>
      <w:numPr>
        <w:ilvl w:val="1"/>
      </w:numPr>
      <w:outlineLvl w:val="1"/>
    </w:pPr>
  </w:style>
  <w:style w:type="paragraph" w:styleId="Heading3">
    <w:name w:val="heading 3"/>
    <w:basedOn w:val="Heading2"/>
    <w:next w:val="Heading4"/>
    <w:link w:val="Heading3Char"/>
    <w:qFormat/>
    <w:rsid w:val="00B80BBE"/>
    <w:pPr>
      <w:numPr>
        <w:ilvl w:val="2"/>
      </w:numPr>
      <w:outlineLvl w:val="2"/>
    </w:pPr>
  </w:style>
  <w:style w:type="paragraph" w:styleId="Heading4">
    <w:name w:val="heading 4"/>
    <w:aliases w:val="Article"/>
    <w:link w:val="Heading4Char"/>
    <w:qFormat/>
    <w:rsid w:val="00B80BBE"/>
    <w:pPr>
      <w:keepLines/>
      <w:numPr>
        <w:ilvl w:val="3"/>
        <w:numId w:val="2"/>
      </w:numPr>
      <w:tabs>
        <w:tab w:val="clear" w:pos="0"/>
      </w:tabs>
      <w:spacing w:before="120" w:after="60"/>
      <w:ind w:left="720" w:hanging="360"/>
      <w:outlineLvl w:val="3"/>
    </w:pPr>
    <w:rPr>
      <w:sz w:val="22"/>
      <w:szCs w:val="22"/>
    </w:rPr>
  </w:style>
  <w:style w:type="paragraph" w:styleId="Heading5">
    <w:name w:val="heading 5"/>
    <w:basedOn w:val="Normal"/>
    <w:link w:val="Heading5Char"/>
    <w:qFormat/>
    <w:rsid w:val="00B80BBE"/>
    <w:pPr>
      <w:keepLines/>
      <w:numPr>
        <w:ilvl w:val="4"/>
        <w:numId w:val="2"/>
      </w:numPr>
      <w:ind w:left="2016" w:hanging="576"/>
      <w:outlineLvl w:val="4"/>
    </w:pPr>
    <w:rPr>
      <w:szCs w:val="22"/>
    </w:rPr>
  </w:style>
  <w:style w:type="paragraph" w:styleId="Heading6">
    <w:name w:val="heading 6"/>
    <w:basedOn w:val="Normal"/>
    <w:link w:val="Heading6Char"/>
    <w:qFormat/>
    <w:rsid w:val="00B80BBE"/>
    <w:pPr>
      <w:keepLines/>
      <w:numPr>
        <w:ilvl w:val="5"/>
        <w:numId w:val="2"/>
      </w:numPr>
      <w:outlineLvl w:val="5"/>
    </w:pPr>
    <w:rPr>
      <w:szCs w:val="22"/>
    </w:rPr>
  </w:style>
  <w:style w:type="paragraph" w:styleId="Heading7">
    <w:name w:val="heading 7"/>
    <w:basedOn w:val="Normal"/>
    <w:link w:val="Heading7Char"/>
    <w:qFormat/>
    <w:rsid w:val="00B80BBE"/>
    <w:pPr>
      <w:keepLines/>
      <w:numPr>
        <w:ilvl w:val="6"/>
        <w:numId w:val="2"/>
      </w:numPr>
      <w:outlineLvl w:val="6"/>
    </w:pPr>
    <w:rPr>
      <w:szCs w:val="22"/>
    </w:rPr>
  </w:style>
  <w:style w:type="paragraph" w:styleId="Heading8">
    <w:name w:val="heading 8"/>
    <w:basedOn w:val="Normal"/>
    <w:link w:val="Heading8Char"/>
    <w:qFormat/>
    <w:rsid w:val="00B80BBE"/>
    <w:pPr>
      <w:keepLines/>
      <w:numPr>
        <w:ilvl w:val="7"/>
        <w:numId w:val="2"/>
      </w:numPr>
      <w:outlineLvl w:val="7"/>
    </w:pPr>
    <w:rPr>
      <w:szCs w:val="22"/>
    </w:rPr>
  </w:style>
  <w:style w:type="paragraph" w:styleId="Heading9">
    <w:name w:val="heading 9"/>
    <w:basedOn w:val="Normal"/>
    <w:next w:val="Normal"/>
    <w:link w:val="Heading9Char"/>
    <w:qFormat/>
    <w:rsid w:val="00B80BBE"/>
    <w:pPr>
      <w:keepLines/>
      <w:numPr>
        <w:ilvl w:val="8"/>
        <w:numId w:val="2"/>
      </w:numPr>
      <w:outlineLvl w:val="8"/>
    </w:pPr>
    <w:rPr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semiHidden/>
    <w:rsid w:val="00944C8D"/>
    <w:pPr>
      <w:shd w:val="clear" w:color="auto" w:fill="000080"/>
    </w:pPr>
    <w:rPr>
      <w:rFonts w:ascii="Tahoma" w:hAnsi="Tahoma" w:cs="Tahoma"/>
    </w:rPr>
  </w:style>
  <w:style w:type="paragraph" w:customStyle="1" w:styleId="PRT">
    <w:name w:val="PRT"/>
    <w:basedOn w:val="Normal"/>
    <w:rsid w:val="00944C8D"/>
    <w:pPr>
      <w:keepNext/>
      <w:numPr>
        <w:numId w:val="1"/>
      </w:numPr>
      <w:suppressAutoHyphens/>
      <w:spacing w:before="480"/>
      <w:outlineLvl w:val="0"/>
    </w:pPr>
  </w:style>
  <w:style w:type="paragraph" w:customStyle="1" w:styleId="ART">
    <w:name w:val="ART"/>
    <w:basedOn w:val="Normal"/>
    <w:rsid w:val="005B6471"/>
    <w:pPr>
      <w:keepNext/>
      <w:numPr>
        <w:ilvl w:val="1"/>
        <w:numId w:val="1"/>
      </w:numPr>
      <w:tabs>
        <w:tab w:val="left" w:pos="576"/>
      </w:tabs>
      <w:suppressAutoHyphens/>
      <w:spacing w:before="240"/>
      <w:outlineLvl w:val="1"/>
    </w:pPr>
  </w:style>
  <w:style w:type="paragraph" w:customStyle="1" w:styleId="PR1">
    <w:name w:val="PR1"/>
    <w:basedOn w:val="Normal"/>
    <w:link w:val="PR1Char"/>
    <w:autoRedefine/>
    <w:qFormat/>
    <w:rsid w:val="004A146B"/>
    <w:pPr>
      <w:numPr>
        <w:ilvl w:val="2"/>
        <w:numId w:val="1"/>
      </w:numPr>
      <w:suppressAutoHyphens/>
      <w:spacing w:before="240" w:after="120"/>
      <w:jc w:val="both"/>
      <w:outlineLvl w:val="2"/>
    </w:pPr>
  </w:style>
  <w:style w:type="paragraph" w:customStyle="1" w:styleId="PR2">
    <w:name w:val="PR2"/>
    <w:basedOn w:val="Normal"/>
    <w:link w:val="PR2Char"/>
    <w:rsid w:val="005B6471"/>
    <w:pPr>
      <w:numPr>
        <w:ilvl w:val="3"/>
        <w:numId w:val="1"/>
      </w:numPr>
      <w:suppressAutoHyphens/>
      <w:jc w:val="both"/>
      <w:outlineLvl w:val="3"/>
    </w:pPr>
    <w:rPr>
      <w:szCs w:val="22"/>
    </w:rPr>
  </w:style>
  <w:style w:type="paragraph" w:customStyle="1" w:styleId="PR3">
    <w:name w:val="PR3"/>
    <w:basedOn w:val="Normal"/>
    <w:link w:val="PR3Char"/>
    <w:rsid w:val="005B6471"/>
    <w:pPr>
      <w:numPr>
        <w:ilvl w:val="4"/>
        <w:numId w:val="1"/>
      </w:numPr>
      <w:suppressAutoHyphens/>
      <w:outlineLvl w:val="4"/>
    </w:pPr>
  </w:style>
  <w:style w:type="paragraph" w:customStyle="1" w:styleId="PR4">
    <w:name w:val="PR4"/>
    <w:basedOn w:val="Normal"/>
    <w:rsid w:val="005B6471"/>
    <w:pPr>
      <w:numPr>
        <w:ilvl w:val="5"/>
        <w:numId w:val="1"/>
      </w:numPr>
      <w:suppressAutoHyphens/>
      <w:outlineLvl w:val="5"/>
    </w:pPr>
  </w:style>
  <w:style w:type="paragraph" w:customStyle="1" w:styleId="PR5">
    <w:name w:val="PR5"/>
    <w:basedOn w:val="Normal"/>
    <w:rsid w:val="00243B5D"/>
    <w:pPr>
      <w:numPr>
        <w:ilvl w:val="6"/>
        <w:numId w:val="1"/>
      </w:numPr>
      <w:tabs>
        <w:tab w:val="left" w:pos="2736"/>
      </w:tabs>
      <w:suppressAutoHyphens/>
      <w:outlineLvl w:val="6"/>
    </w:pPr>
  </w:style>
  <w:style w:type="paragraph" w:customStyle="1" w:styleId="PR6">
    <w:name w:val="PR6"/>
    <w:basedOn w:val="Normal"/>
    <w:rsid w:val="00944C8D"/>
    <w:pPr>
      <w:numPr>
        <w:ilvl w:val="7"/>
        <w:numId w:val="1"/>
      </w:numPr>
      <w:tabs>
        <w:tab w:val="left" w:pos="3168"/>
      </w:tabs>
      <w:suppressAutoHyphens/>
      <w:outlineLvl w:val="7"/>
    </w:pPr>
  </w:style>
  <w:style w:type="paragraph" w:customStyle="1" w:styleId="STSectNum">
    <w:name w:val="STSectNum"/>
    <w:basedOn w:val="Normal"/>
    <w:rsid w:val="00944C8D"/>
    <w:pPr>
      <w:jc w:val="center"/>
    </w:pPr>
  </w:style>
  <w:style w:type="paragraph" w:customStyle="1" w:styleId="EOS">
    <w:name w:val="EOS"/>
    <w:basedOn w:val="Normal"/>
    <w:next w:val="Normal"/>
    <w:rsid w:val="00944C8D"/>
    <w:pPr>
      <w:spacing w:before="480"/>
      <w:jc w:val="center"/>
    </w:pPr>
  </w:style>
  <w:style w:type="character" w:customStyle="1" w:styleId="SI">
    <w:name w:val="SI"/>
    <w:rsid w:val="00944C8D"/>
    <w:rPr>
      <w:color w:val="0000FF"/>
    </w:rPr>
  </w:style>
  <w:style w:type="paragraph" w:customStyle="1" w:styleId="STSectTitle">
    <w:name w:val="STSectTitle"/>
    <w:basedOn w:val="Normal"/>
    <w:next w:val="PRT"/>
    <w:rsid w:val="00944C8D"/>
    <w:pPr>
      <w:spacing w:before="240"/>
      <w:jc w:val="center"/>
    </w:pPr>
  </w:style>
  <w:style w:type="character" w:customStyle="1" w:styleId="IP">
    <w:name w:val="IP"/>
    <w:rsid w:val="00944C8D"/>
    <w:rPr>
      <w:color w:val="000000"/>
    </w:rPr>
  </w:style>
  <w:style w:type="paragraph" w:customStyle="1" w:styleId="PRN">
    <w:name w:val="PRN"/>
    <w:basedOn w:val="Normal"/>
    <w:rsid w:val="00944C8D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pct40" w:color="FFFF00" w:fill="auto"/>
      <w:spacing w:before="240"/>
    </w:pPr>
  </w:style>
  <w:style w:type="paragraph" w:customStyle="1" w:styleId="CMT">
    <w:name w:val="CMT"/>
    <w:basedOn w:val="Normal"/>
    <w:rsid w:val="00944C8D"/>
    <w:pPr>
      <w:spacing w:before="240"/>
    </w:pPr>
    <w:rPr>
      <w:color w:val="008000"/>
    </w:rPr>
  </w:style>
  <w:style w:type="paragraph" w:customStyle="1" w:styleId="PR7">
    <w:name w:val="PR7"/>
    <w:basedOn w:val="Normal"/>
    <w:rsid w:val="00944C8D"/>
    <w:pPr>
      <w:numPr>
        <w:ilvl w:val="8"/>
        <w:numId w:val="1"/>
      </w:numPr>
      <w:tabs>
        <w:tab w:val="left" w:pos="3600"/>
      </w:tabs>
      <w:suppressAutoHyphens/>
      <w:outlineLvl w:val="8"/>
    </w:pPr>
  </w:style>
  <w:style w:type="paragraph" w:customStyle="1" w:styleId="STEditOR">
    <w:name w:val="STEdit[OR]"/>
    <w:basedOn w:val="Normal"/>
    <w:rsid w:val="00944C8D"/>
    <w:pPr>
      <w:spacing w:before="240"/>
      <w:jc w:val="center"/>
    </w:pPr>
  </w:style>
  <w:style w:type="paragraph" w:styleId="Footer">
    <w:name w:val="footer"/>
    <w:basedOn w:val="Normal"/>
    <w:rsid w:val="00944C8D"/>
    <w:pPr>
      <w:tabs>
        <w:tab w:val="center" w:pos="4680"/>
        <w:tab w:val="right" w:pos="9360"/>
      </w:tabs>
    </w:pPr>
  </w:style>
  <w:style w:type="paragraph" w:customStyle="1" w:styleId="STTable">
    <w:name w:val="STTable"/>
    <w:basedOn w:val="Normal"/>
    <w:rsid w:val="00944C8D"/>
    <w:pPr>
      <w:spacing w:before="40" w:after="40"/>
    </w:pPr>
  </w:style>
  <w:style w:type="character" w:customStyle="1" w:styleId="STMF04">
    <w:name w:val="STMF04"/>
    <w:rsid w:val="00944C8D"/>
    <w:rPr>
      <w:color w:val="FF9900"/>
    </w:rPr>
  </w:style>
  <w:style w:type="character" w:customStyle="1" w:styleId="STMF95">
    <w:name w:val="STMF95"/>
    <w:rsid w:val="00944C8D"/>
    <w:rPr>
      <w:color w:val="9900CC"/>
    </w:rPr>
  </w:style>
  <w:style w:type="paragraph" w:styleId="Header">
    <w:name w:val="header"/>
    <w:basedOn w:val="Normal"/>
    <w:link w:val="HeaderChar"/>
    <w:uiPriority w:val="99"/>
    <w:rsid w:val="00944C8D"/>
    <w:pPr>
      <w:tabs>
        <w:tab w:val="center" w:pos="4680"/>
        <w:tab w:val="right" w:pos="9360"/>
      </w:tabs>
    </w:pPr>
  </w:style>
  <w:style w:type="paragraph" w:customStyle="1" w:styleId="FTR">
    <w:name w:val="FTR"/>
    <w:basedOn w:val="Normal"/>
    <w:rsid w:val="00944C8D"/>
    <w:pPr>
      <w:tabs>
        <w:tab w:val="center" w:pos="4824"/>
        <w:tab w:val="right" w:pos="9648"/>
      </w:tabs>
    </w:pPr>
  </w:style>
  <w:style w:type="paragraph" w:customStyle="1" w:styleId="HDR">
    <w:name w:val="HDR"/>
    <w:basedOn w:val="Normal"/>
    <w:rsid w:val="00944C8D"/>
    <w:pPr>
      <w:tabs>
        <w:tab w:val="center" w:pos="4824"/>
        <w:tab w:val="right" w:pos="9648"/>
      </w:tabs>
    </w:pPr>
  </w:style>
  <w:style w:type="table" w:styleId="TableGrid">
    <w:name w:val="Table Grid"/>
    <w:basedOn w:val="TableNormal"/>
    <w:rsid w:val="009065E9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DD2D5C"/>
    <w:rPr>
      <w:color w:val="0000FF"/>
      <w:u w:val="single"/>
    </w:rPr>
  </w:style>
  <w:style w:type="paragraph" w:customStyle="1" w:styleId="TB1">
    <w:name w:val="TB1"/>
    <w:basedOn w:val="Normal"/>
    <w:rsid w:val="003A1265"/>
  </w:style>
  <w:style w:type="paragraph" w:customStyle="1" w:styleId="TB2">
    <w:name w:val="TB2"/>
    <w:basedOn w:val="Normal"/>
    <w:rsid w:val="003A1265"/>
  </w:style>
  <w:style w:type="paragraph" w:customStyle="1" w:styleId="TB3">
    <w:name w:val="TB3"/>
    <w:basedOn w:val="Normal"/>
    <w:rsid w:val="003A1265"/>
  </w:style>
  <w:style w:type="paragraph" w:customStyle="1" w:styleId="TB4">
    <w:name w:val="TB4"/>
    <w:basedOn w:val="Normal"/>
    <w:rsid w:val="003A1265"/>
  </w:style>
  <w:style w:type="paragraph" w:customStyle="1" w:styleId="TB5">
    <w:name w:val="TB5"/>
    <w:basedOn w:val="Normal"/>
    <w:rsid w:val="003A1265"/>
  </w:style>
  <w:style w:type="paragraph" w:customStyle="1" w:styleId="TCE">
    <w:name w:val="TCE"/>
    <w:basedOn w:val="Normal"/>
    <w:rsid w:val="003A1265"/>
  </w:style>
  <w:style w:type="paragraph" w:customStyle="1" w:styleId="SCT">
    <w:name w:val="SCT"/>
    <w:basedOn w:val="Normal"/>
    <w:qFormat/>
    <w:rsid w:val="001D47FD"/>
    <w:pPr>
      <w:jc w:val="center"/>
    </w:pPr>
  </w:style>
  <w:style w:type="paragraph" w:customStyle="1" w:styleId="SCT95">
    <w:name w:val="SCT95"/>
    <w:basedOn w:val="Normal"/>
    <w:rsid w:val="00A9436E"/>
    <w:pPr>
      <w:jc w:val="center"/>
    </w:pPr>
    <w:rPr>
      <w:color w:val="9900CC"/>
    </w:rPr>
  </w:style>
  <w:style w:type="character" w:customStyle="1" w:styleId="NAM">
    <w:name w:val="NAM"/>
    <w:basedOn w:val="DefaultParagraphFont"/>
    <w:rsid w:val="003A1265"/>
  </w:style>
  <w:style w:type="character" w:customStyle="1" w:styleId="NUM">
    <w:name w:val="NUM"/>
    <w:basedOn w:val="DefaultParagraphFont"/>
    <w:rsid w:val="003A1265"/>
  </w:style>
  <w:style w:type="character" w:styleId="FollowedHyperlink">
    <w:name w:val="FollowedHyperlink"/>
    <w:rsid w:val="0045555F"/>
    <w:rPr>
      <w:color w:val="800080"/>
      <w:u w:val="single"/>
    </w:rPr>
  </w:style>
  <w:style w:type="character" w:customStyle="1" w:styleId="PR1Char">
    <w:name w:val="PR1 Char"/>
    <w:link w:val="PR1"/>
    <w:locked/>
    <w:rsid w:val="004A146B"/>
    <w:rPr>
      <w:sz w:val="24"/>
      <w:szCs w:val="24"/>
    </w:rPr>
  </w:style>
  <w:style w:type="paragraph" w:customStyle="1" w:styleId="SUT">
    <w:name w:val="SUT"/>
    <w:basedOn w:val="Normal"/>
    <w:next w:val="PR1"/>
    <w:rsid w:val="00712886"/>
    <w:pPr>
      <w:suppressAutoHyphens/>
      <w:spacing w:before="240"/>
      <w:jc w:val="both"/>
      <w:outlineLvl w:val="0"/>
    </w:pPr>
    <w:rPr>
      <w:snapToGrid w:val="0"/>
      <w:szCs w:val="22"/>
    </w:rPr>
  </w:style>
  <w:style w:type="paragraph" w:customStyle="1" w:styleId="DST">
    <w:name w:val="DST"/>
    <w:basedOn w:val="Normal"/>
    <w:next w:val="PR1"/>
    <w:rsid w:val="00712886"/>
    <w:pPr>
      <w:suppressAutoHyphens/>
      <w:spacing w:before="240"/>
      <w:jc w:val="both"/>
      <w:outlineLvl w:val="0"/>
    </w:pPr>
    <w:rPr>
      <w:snapToGrid w:val="0"/>
      <w:szCs w:val="22"/>
    </w:rPr>
  </w:style>
  <w:style w:type="character" w:customStyle="1" w:styleId="PR2Char">
    <w:name w:val="PR2 Char"/>
    <w:link w:val="PR2"/>
    <w:locked/>
    <w:rsid w:val="005B6471"/>
    <w:rPr>
      <w:rFonts w:cs="Arial"/>
      <w:sz w:val="22"/>
      <w:szCs w:val="22"/>
    </w:rPr>
  </w:style>
  <w:style w:type="character" w:customStyle="1" w:styleId="PR3Char">
    <w:name w:val="PR3 Char"/>
    <w:link w:val="PR3"/>
    <w:rsid w:val="005B6471"/>
    <w:rPr>
      <w:sz w:val="22"/>
    </w:rPr>
  </w:style>
  <w:style w:type="character" w:customStyle="1" w:styleId="CPR">
    <w:name w:val="CPR"/>
    <w:basedOn w:val="DefaultParagraphFont"/>
    <w:rsid w:val="00DB5DB0"/>
  </w:style>
  <w:style w:type="character" w:customStyle="1" w:styleId="HeaderChar">
    <w:name w:val="Header Char"/>
    <w:link w:val="Header"/>
    <w:uiPriority w:val="99"/>
    <w:rsid w:val="00DB5DB0"/>
    <w:rPr>
      <w:snapToGrid w:val="0"/>
      <w:sz w:val="22"/>
    </w:rPr>
  </w:style>
  <w:style w:type="character" w:customStyle="1" w:styleId="Heading1Char">
    <w:name w:val="Heading 1 Char"/>
    <w:link w:val="Heading1"/>
    <w:rsid w:val="00B80BBE"/>
    <w:rPr>
      <w:rFonts w:cs="Arial"/>
      <w:b/>
      <w:caps/>
      <w:szCs w:val="22"/>
    </w:rPr>
  </w:style>
  <w:style w:type="character" w:customStyle="1" w:styleId="Heading2Char">
    <w:name w:val="Heading 2 Char"/>
    <w:aliases w:val="Section Char"/>
    <w:link w:val="Heading2"/>
    <w:rsid w:val="00B80BBE"/>
    <w:rPr>
      <w:rFonts w:cs="Arial"/>
      <w:b/>
      <w:caps/>
      <w:szCs w:val="22"/>
    </w:rPr>
  </w:style>
  <w:style w:type="character" w:customStyle="1" w:styleId="Heading3Char">
    <w:name w:val="Heading 3 Char"/>
    <w:link w:val="Heading3"/>
    <w:rsid w:val="00B80BBE"/>
    <w:rPr>
      <w:rFonts w:cs="Arial"/>
      <w:b/>
      <w:caps/>
      <w:szCs w:val="22"/>
    </w:rPr>
  </w:style>
  <w:style w:type="character" w:customStyle="1" w:styleId="Heading4Char">
    <w:name w:val="Heading 4 Char"/>
    <w:aliases w:val="Article Char"/>
    <w:link w:val="Heading4"/>
    <w:rsid w:val="00B80BBE"/>
    <w:rPr>
      <w:rFonts w:cs="Arial"/>
      <w:szCs w:val="22"/>
    </w:rPr>
  </w:style>
  <w:style w:type="character" w:customStyle="1" w:styleId="Heading5Char">
    <w:name w:val="Heading 5 Char"/>
    <w:link w:val="Heading5"/>
    <w:rsid w:val="00B80BBE"/>
    <w:rPr>
      <w:rFonts w:cs="Arial"/>
      <w:szCs w:val="22"/>
    </w:rPr>
  </w:style>
  <w:style w:type="character" w:customStyle="1" w:styleId="Heading6Char">
    <w:name w:val="Heading 6 Char"/>
    <w:link w:val="Heading6"/>
    <w:rsid w:val="00B80BBE"/>
    <w:rPr>
      <w:rFonts w:cs="Arial"/>
      <w:szCs w:val="22"/>
    </w:rPr>
  </w:style>
  <w:style w:type="character" w:customStyle="1" w:styleId="Heading7Char">
    <w:name w:val="Heading 7 Char"/>
    <w:link w:val="Heading7"/>
    <w:rsid w:val="00B80BBE"/>
    <w:rPr>
      <w:rFonts w:cs="Arial"/>
      <w:szCs w:val="22"/>
    </w:rPr>
  </w:style>
  <w:style w:type="character" w:customStyle="1" w:styleId="Heading8Char">
    <w:name w:val="Heading 8 Char"/>
    <w:link w:val="Heading8"/>
    <w:rsid w:val="00B80BBE"/>
    <w:rPr>
      <w:rFonts w:cs="Arial"/>
      <w:szCs w:val="22"/>
    </w:rPr>
  </w:style>
  <w:style w:type="character" w:customStyle="1" w:styleId="Heading9Char">
    <w:name w:val="Heading 9 Char"/>
    <w:link w:val="Heading9"/>
    <w:rsid w:val="00B80BBE"/>
    <w:rPr>
      <w:rFonts w:cs="Arial"/>
      <w:szCs w:val="22"/>
    </w:rPr>
  </w:style>
  <w:style w:type="paragraph" w:styleId="BodyText2">
    <w:name w:val="Body Text 2"/>
    <w:basedOn w:val="Normal"/>
    <w:link w:val="BodyText2Char"/>
    <w:rsid w:val="00B80BBE"/>
    <w:pPr>
      <w:tabs>
        <w:tab w:val="num" w:pos="0"/>
      </w:tabs>
    </w:pPr>
  </w:style>
  <w:style w:type="character" w:customStyle="1" w:styleId="BodyText2Char">
    <w:name w:val="Body Text 2 Char"/>
    <w:link w:val="BodyText2"/>
    <w:rsid w:val="00B80BBE"/>
    <w:rPr>
      <w:rFonts w:ascii="Arial" w:hAnsi="Arial" w:cs="Arial"/>
      <w:sz w:val="22"/>
      <w:szCs w:val="24"/>
    </w:rPr>
  </w:style>
  <w:style w:type="paragraph" w:styleId="BodyTextIndent2">
    <w:name w:val="Body Text Indent 2"/>
    <w:basedOn w:val="Normal"/>
    <w:link w:val="BodyTextIndent2Char"/>
    <w:rsid w:val="00B80BBE"/>
    <w:pPr>
      <w:suppressLineNumbers/>
      <w:tabs>
        <w:tab w:val="left" w:pos="720"/>
        <w:tab w:val="left" w:pos="1440"/>
        <w:tab w:val="left" w:pos="5040"/>
      </w:tabs>
      <w:suppressAutoHyphens/>
      <w:ind w:left="2160" w:hanging="1440"/>
      <w:jc w:val="both"/>
    </w:pPr>
  </w:style>
  <w:style w:type="character" w:customStyle="1" w:styleId="BodyTextIndent2Char">
    <w:name w:val="Body Text Indent 2 Char"/>
    <w:link w:val="BodyTextIndent2"/>
    <w:rsid w:val="00B80BBE"/>
    <w:rPr>
      <w:rFonts w:ascii="Arial" w:hAnsi="Arial" w:cs="Arial"/>
      <w:sz w:val="22"/>
      <w:szCs w:val="24"/>
    </w:rPr>
  </w:style>
  <w:style w:type="paragraph" w:customStyle="1" w:styleId="P2">
    <w:name w:val="P2"/>
    <w:basedOn w:val="Normal"/>
    <w:rsid w:val="00B80BBE"/>
    <w:pPr>
      <w:tabs>
        <w:tab w:val="left" w:pos="1440"/>
      </w:tabs>
      <w:ind w:left="1440" w:hanging="576"/>
      <w:jc w:val="both"/>
    </w:pPr>
    <w:rPr>
      <w:szCs w:val="22"/>
    </w:rPr>
  </w:style>
  <w:style w:type="paragraph" w:customStyle="1" w:styleId="TCH">
    <w:name w:val="TCH"/>
    <w:basedOn w:val="Normal"/>
    <w:rsid w:val="00B80BBE"/>
    <w:pPr>
      <w:suppressAutoHyphens/>
    </w:pPr>
    <w:rPr>
      <w:szCs w:val="22"/>
    </w:rPr>
  </w:style>
  <w:style w:type="paragraph" w:customStyle="1" w:styleId="P1">
    <w:name w:val="P1"/>
    <w:basedOn w:val="Normal"/>
    <w:rsid w:val="00B80BBE"/>
    <w:pPr>
      <w:tabs>
        <w:tab w:val="left" w:pos="864"/>
      </w:tabs>
      <w:ind w:left="864" w:hanging="576"/>
      <w:jc w:val="both"/>
    </w:pPr>
    <w:rPr>
      <w:szCs w:val="22"/>
    </w:rPr>
  </w:style>
  <w:style w:type="paragraph" w:styleId="BodyText">
    <w:name w:val="Body Text"/>
    <w:basedOn w:val="Normal"/>
    <w:link w:val="BodyTextChar"/>
    <w:rsid w:val="00B80BBE"/>
    <w:pPr>
      <w:tabs>
        <w:tab w:val="right" w:pos="1080"/>
      </w:tabs>
      <w:autoSpaceDE w:val="0"/>
      <w:autoSpaceDN w:val="0"/>
      <w:adjustRightInd w:val="0"/>
      <w:spacing w:line="240" w:lineRule="atLeast"/>
    </w:pPr>
    <w:rPr>
      <w:color w:val="000000"/>
      <w:szCs w:val="22"/>
    </w:rPr>
  </w:style>
  <w:style w:type="character" w:customStyle="1" w:styleId="BodyTextChar">
    <w:name w:val="Body Text Char"/>
    <w:link w:val="BodyText"/>
    <w:rsid w:val="00B80BBE"/>
    <w:rPr>
      <w:rFonts w:ascii="Arial" w:hAnsi="Arial" w:cs="Arial"/>
      <w:color w:val="000000"/>
      <w:sz w:val="22"/>
      <w:szCs w:val="22"/>
    </w:rPr>
  </w:style>
  <w:style w:type="character" w:styleId="PageNumber">
    <w:name w:val="page number"/>
    <w:basedOn w:val="DefaultParagraphFont"/>
    <w:rsid w:val="00B80BBE"/>
  </w:style>
  <w:style w:type="paragraph" w:styleId="BodyText3">
    <w:name w:val="Body Text 3"/>
    <w:basedOn w:val="Normal"/>
    <w:link w:val="BodyText3Char"/>
    <w:rsid w:val="00B80BBE"/>
    <w:pPr>
      <w:tabs>
        <w:tab w:val="left" w:pos="630"/>
        <w:tab w:val="right" w:pos="1080"/>
      </w:tabs>
      <w:autoSpaceDE w:val="0"/>
      <w:autoSpaceDN w:val="0"/>
      <w:adjustRightInd w:val="0"/>
      <w:spacing w:line="240" w:lineRule="atLeast"/>
    </w:pPr>
    <w:rPr>
      <w:color w:val="000000"/>
      <w:sz w:val="18"/>
      <w:szCs w:val="22"/>
    </w:rPr>
  </w:style>
  <w:style w:type="character" w:customStyle="1" w:styleId="BodyText3Char">
    <w:name w:val="Body Text 3 Char"/>
    <w:link w:val="BodyText3"/>
    <w:rsid w:val="00B80BBE"/>
    <w:rPr>
      <w:rFonts w:ascii="Arial" w:hAnsi="Arial" w:cs="Arial"/>
      <w:color w:val="000000"/>
      <w:sz w:val="18"/>
      <w:szCs w:val="22"/>
    </w:rPr>
  </w:style>
  <w:style w:type="paragraph" w:customStyle="1" w:styleId="pr10">
    <w:name w:val="pr1"/>
    <w:basedOn w:val="Normal"/>
    <w:rsid w:val="00B80BBE"/>
    <w:pPr>
      <w:spacing w:before="100" w:beforeAutospacing="1" w:after="100" w:afterAutospacing="1"/>
    </w:pPr>
  </w:style>
  <w:style w:type="paragraph" w:customStyle="1" w:styleId="pr20">
    <w:name w:val="pr2"/>
    <w:basedOn w:val="Normal"/>
    <w:rsid w:val="00B80BBE"/>
    <w:pPr>
      <w:spacing w:before="100" w:beforeAutospacing="1" w:after="100" w:afterAutospacing="1"/>
    </w:pPr>
  </w:style>
  <w:style w:type="character" w:customStyle="1" w:styleId="Threecharacter">
    <w:name w:val="Three/character"/>
    <w:rsid w:val="00B80BBE"/>
    <w:rPr>
      <w:rFonts w:ascii="Palatino" w:hAnsi="Palatino"/>
      <w:sz w:val="20"/>
      <w:szCs w:val="20"/>
    </w:rPr>
  </w:style>
  <w:style w:type="paragraph" w:styleId="BalloonText">
    <w:name w:val="Balloon Text"/>
    <w:basedOn w:val="Normal"/>
    <w:link w:val="BalloonTextChar"/>
    <w:rsid w:val="00B80B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0BBE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0B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0BBE"/>
    <w:rPr>
      <w:szCs w:val="22"/>
    </w:rPr>
  </w:style>
  <w:style w:type="character" w:customStyle="1" w:styleId="CommentTextChar">
    <w:name w:val="Comment Text Char"/>
    <w:link w:val="CommentText"/>
    <w:rsid w:val="00B80BBE"/>
    <w:rPr>
      <w:rFonts w:ascii="Arial" w:hAnsi="Arial" w:cs="Arial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rsid w:val="00B80BBE"/>
    <w:rPr>
      <w:b/>
      <w:bCs/>
    </w:rPr>
  </w:style>
  <w:style w:type="character" w:customStyle="1" w:styleId="CommentSubjectChar">
    <w:name w:val="Comment Subject Char"/>
    <w:link w:val="CommentSubject"/>
    <w:rsid w:val="00B80BBE"/>
    <w:rPr>
      <w:rFonts w:ascii="Arial" w:hAnsi="Arial" w:cs="Arial"/>
      <w:b/>
      <w:bCs/>
      <w:sz w:val="22"/>
      <w:szCs w:val="22"/>
    </w:rPr>
  </w:style>
  <w:style w:type="paragraph" w:customStyle="1" w:styleId="ANT">
    <w:name w:val="ANT"/>
    <w:basedOn w:val="Normal"/>
    <w:rsid w:val="00B80BBE"/>
    <w:pPr>
      <w:suppressAutoHyphens/>
      <w:spacing w:before="240"/>
      <w:jc w:val="both"/>
    </w:pPr>
    <w:rPr>
      <w:vanish/>
      <w:color w:val="800080"/>
      <w:szCs w:val="22"/>
      <w:u w:val="single"/>
    </w:rPr>
  </w:style>
  <w:style w:type="paragraph" w:customStyle="1" w:styleId="RJUST">
    <w:name w:val="RJUST"/>
    <w:basedOn w:val="Normal"/>
    <w:rsid w:val="00B80BBE"/>
    <w:pPr>
      <w:jc w:val="right"/>
    </w:pPr>
    <w:rPr>
      <w:szCs w:val="22"/>
    </w:rPr>
  </w:style>
  <w:style w:type="character" w:customStyle="1" w:styleId="SPD">
    <w:name w:val="SPD"/>
    <w:basedOn w:val="DefaultParagraphFont"/>
    <w:rsid w:val="00B80BBE"/>
  </w:style>
  <w:style w:type="character" w:customStyle="1" w:styleId="SPN">
    <w:name w:val="SPN"/>
    <w:basedOn w:val="DefaultParagraphFont"/>
    <w:rsid w:val="00B80BBE"/>
  </w:style>
  <w:style w:type="paragraph" w:customStyle="1" w:styleId="TF1">
    <w:name w:val="TF1"/>
    <w:basedOn w:val="Normal"/>
    <w:next w:val="TB1"/>
    <w:rsid w:val="00B80BBE"/>
    <w:pPr>
      <w:suppressAutoHyphens/>
      <w:spacing w:before="240"/>
      <w:ind w:left="288"/>
      <w:jc w:val="both"/>
    </w:pPr>
    <w:rPr>
      <w:szCs w:val="22"/>
    </w:rPr>
  </w:style>
  <w:style w:type="paragraph" w:customStyle="1" w:styleId="TF2">
    <w:name w:val="TF2"/>
    <w:basedOn w:val="Normal"/>
    <w:next w:val="TB2"/>
    <w:rsid w:val="00B80BBE"/>
    <w:pPr>
      <w:suppressAutoHyphens/>
      <w:spacing w:before="240"/>
      <w:ind w:left="864"/>
      <w:jc w:val="both"/>
    </w:pPr>
    <w:rPr>
      <w:szCs w:val="22"/>
    </w:rPr>
  </w:style>
  <w:style w:type="paragraph" w:customStyle="1" w:styleId="TF3">
    <w:name w:val="TF3"/>
    <w:basedOn w:val="Normal"/>
    <w:next w:val="TB3"/>
    <w:rsid w:val="00B80BBE"/>
    <w:pPr>
      <w:suppressAutoHyphens/>
      <w:spacing w:before="240"/>
      <w:ind w:left="1440"/>
      <w:jc w:val="both"/>
    </w:pPr>
    <w:rPr>
      <w:szCs w:val="22"/>
    </w:rPr>
  </w:style>
  <w:style w:type="paragraph" w:customStyle="1" w:styleId="TF4">
    <w:name w:val="TF4"/>
    <w:basedOn w:val="Normal"/>
    <w:next w:val="TB4"/>
    <w:rsid w:val="00B80BBE"/>
    <w:pPr>
      <w:suppressAutoHyphens/>
      <w:spacing w:before="240"/>
      <w:ind w:left="2016"/>
      <w:jc w:val="both"/>
    </w:pPr>
    <w:rPr>
      <w:szCs w:val="22"/>
    </w:rPr>
  </w:style>
  <w:style w:type="paragraph" w:customStyle="1" w:styleId="TF5">
    <w:name w:val="TF5"/>
    <w:basedOn w:val="Normal"/>
    <w:next w:val="TB5"/>
    <w:rsid w:val="00B80BBE"/>
    <w:pPr>
      <w:suppressAutoHyphens/>
      <w:spacing w:before="240"/>
      <w:ind w:left="2592"/>
      <w:jc w:val="both"/>
    </w:pPr>
    <w:rPr>
      <w:szCs w:val="22"/>
    </w:rPr>
  </w:style>
  <w:style w:type="paragraph" w:styleId="BodyTextIndent">
    <w:name w:val="Body Text Indent"/>
    <w:basedOn w:val="Normal"/>
    <w:link w:val="BodyTextIndentChar"/>
    <w:rsid w:val="00B80BBE"/>
    <w:pPr>
      <w:spacing w:after="120"/>
      <w:ind w:left="360"/>
    </w:pPr>
    <w:rPr>
      <w:szCs w:val="22"/>
    </w:rPr>
  </w:style>
  <w:style w:type="character" w:customStyle="1" w:styleId="BodyTextIndentChar">
    <w:name w:val="Body Text Indent Char"/>
    <w:link w:val="BodyTextIndent"/>
    <w:rsid w:val="00B80BBE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1"/>
    <w:qFormat/>
    <w:rsid w:val="00B80BBE"/>
    <w:pPr>
      <w:ind w:left="720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F06E2-59E4-4ECC-86D1-1E8AB6495E3F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12be1c-d27c-4ec9-b239-ad171082eb1d}" enabled="1" method="Privileged" siteId="{f0bdc1c9-5148-4f86-ac40-edd976e1814c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2926</Words>
  <Characters>16681</Characters>
  <Application>Microsoft Office Word</Application>
  <DocSecurity>0</DocSecurity>
  <Lines>139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084229 {08460} - AUTOMATIC ENTRANCES {AUTOMATIC ENTRANCE DOORS}</vt:lpstr>
    </vt:vector>
  </TitlesOfParts>
  <Company>ARCOM</Company>
  <LinksUpToDate>false</LinksUpToDate>
  <CharactersWithSpaces>19568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084229 {08460} - AUTOMATIC ENTRANCES {AUTOMATIC ENTRANCE DOORS}</dc:title>
  <dc:subject>AUTOMATIC ENTRANCES {AUTOMATIC ENTRANCE DOORS}</dc:subject>
  <dc:creator>Boerst, Shawn</dc:creator>
  <cp:keywords>ST-12345-MS80;class='Internal'</cp:keywords>
  <dc:description/>
  <cp:lastModifiedBy>Boerst, Shawn</cp:lastModifiedBy>
  <cp:revision>3</cp:revision>
  <cp:lastPrinted>2022-06-13T18:00:00Z</cp:lastPrinted>
  <dcterms:created xsi:type="dcterms:W3CDTF">2026-04-30T15:10:00Z</dcterms:created>
  <dcterms:modified xsi:type="dcterms:W3CDTF">2026-04-30T15:10:00Z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71c27565,59c51daa,a68e8dd</vt:lpwstr>
  </property>
  <property fmtid="{D5CDD505-2E9C-101B-9397-08002B2CF9AE}" pid="3" name="ClassificationContentMarkingFooterFontProps">
    <vt:lpwstr>#dad4ce,7,Arial</vt:lpwstr>
  </property>
  <property fmtid="{D5CDD505-2E9C-101B-9397-08002B2CF9AE}" pid="4" name="ClassificationContentMarkingFooterText">
    <vt:lpwstr>Public</vt:lpwstr>
  </property>
</Properties>
</file>