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36A7" w14:textId="24334AC5" w:rsidR="009A517A" w:rsidRPr="00C41BB5" w:rsidRDefault="009A517A" w:rsidP="00166B0D">
      <w:pPr>
        <w:pStyle w:val="CSISectionNumber"/>
        <w:keepNext/>
        <w:spacing w:before="0"/>
        <w:jc w:val="both"/>
        <w:rPr>
          <w:rFonts w:cs="Arial"/>
          <w:b w:val="0"/>
          <w:sz w:val="22"/>
          <w:szCs w:val="22"/>
        </w:rPr>
      </w:pPr>
      <w:bookmarkStart w:id="0" w:name="Section_28_23_00"/>
      <w:bookmarkStart w:id="1" w:name="_Hlk494045210"/>
      <w:bookmarkStart w:id="2" w:name="_Hlk138767428"/>
      <w:r w:rsidRPr="00C41BB5">
        <w:rPr>
          <w:rFonts w:cs="Arial"/>
          <w:b w:val="0"/>
          <w:sz w:val="22"/>
          <w:szCs w:val="22"/>
        </w:rPr>
        <w:t>S</w:t>
      </w:r>
      <w:bookmarkEnd w:id="0"/>
      <w:bookmarkEnd w:id="1"/>
      <w:r w:rsidR="00B94CC8" w:rsidRPr="00C41BB5">
        <w:rPr>
          <w:rFonts w:cs="Arial"/>
          <w:b w:val="0"/>
          <w:sz w:val="22"/>
          <w:szCs w:val="22"/>
        </w:rPr>
        <w:t>ECTION</w:t>
      </w:r>
      <w:r w:rsidR="001B439C" w:rsidRPr="00C41BB5">
        <w:rPr>
          <w:rFonts w:cs="Arial"/>
          <w:b w:val="0"/>
          <w:sz w:val="22"/>
          <w:szCs w:val="22"/>
        </w:rPr>
        <w:t xml:space="preserve"> </w:t>
      </w:r>
      <w:r w:rsidR="00DF54F3" w:rsidRPr="00C41BB5">
        <w:rPr>
          <w:rFonts w:cs="Arial"/>
          <w:b w:val="0"/>
          <w:sz w:val="22"/>
          <w:szCs w:val="22"/>
        </w:rPr>
        <w:t>11 14 13.19</w:t>
      </w:r>
      <w:r w:rsidR="00E333D7" w:rsidRPr="00C41BB5">
        <w:rPr>
          <w:rFonts w:cs="Arial"/>
          <w:b w:val="0"/>
          <w:sz w:val="22"/>
          <w:szCs w:val="22"/>
        </w:rPr>
        <w:t xml:space="preserve"> – </w:t>
      </w:r>
      <w:bookmarkStart w:id="3" w:name="_Hlk494045223"/>
      <w:r w:rsidR="009E194C" w:rsidRPr="00C41BB5">
        <w:rPr>
          <w:rFonts w:cs="Arial"/>
          <w:b w:val="0"/>
          <w:sz w:val="22"/>
          <w:szCs w:val="22"/>
        </w:rPr>
        <w:fldChar w:fldCharType="begin"/>
      </w:r>
      <w:r w:rsidR="009E194C" w:rsidRPr="00C41BB5">
        <w:rPr>
          <w:rFonts w:cs="Arial"/>
          <w:b w:val="0"/>
          <w:sz w:val="22"/>
          <w:szCs w:val="22"/>
        </w:rPr>
        <w:instrText xml:space="preserve"> DOCPROPERTY  Section_Title  \* MERGEFORMAT </w:instrText>
      </w:r>
      <w:r w:rsidR="009E194C" w:rsidRPr="00C41BB5">
        <w:rPr>
          <w:rFonts w:cs="Arial"/>
          <w:b w:val="0"/>
          <w:sz w:val="22"/>
          <w:szCs w:val="22"/>
        </w:rPr>
        <w:fldChar w:fldCharType="separate"/>
      </w:r>
      <w:r w:rsidR="00617BA8" w:rsidRPr="00C41BB5">
        <w:rPr>
          <w:rFonts w:cs="Arial"/>
          <w:b w:val="0"/>
          <w:sz w:val="22"/>
          <w:szCs w:val="22"/>
        </w:rPr>
        <w:t>TURNSTILE</w:t>
      </w:r>
      <w:r w:rsidR="00DF54F3" w:rsidRPr="00C41BB5">
        <w:rPr>
          <w:rFonts w:cs="Arial"/>
          <w:b w:val="0"/>
          <w:sz w:val="22"/>
          <w:szCs w:val="22"/>
        </w:rPr>
        <w:t>S</w:t>
      </w:r>
      <w:r w:rsidR="00B0246C" w:rsidRPr="00C41BB5">
        <w:rPr>
          <w:rFonts w:cs="Arial"/>
          <w:b w:val="0"/>
          <w:sz w:val="22"/>
          <w:szCs w:val="22"/>
        </w:rPr>
        <w:t xml:space="preserve"> </w:t>
      </w:r>
      <w:r w:rsidR="009E194C" w:rsidRPr="00C41BB5">
        <w:rPr>
          <w:rFonts w:cs="Arial"/>
          <w:b w:val="0"/>
          <w:sz w:val="22"/>
          <w:szCs w:val="22"/>
        </w:rPr>
        <w:fldChar w:fldCharType="end"/>
      </w:r>
    </w:p>
    <w:bookmarkEnd w:id="3"/>
    <w:p w14:paraId="31A85CA4" w14:textId="77777777" w:rsidR="009A517A" w:rsidRPr="00C41BB5" w:rsidRDefault="009A517A" w:rsidP="00166B0D">
      <w:pPr>
        <w:pStyle w:val="PRT"/>
        <w:rPr>
          <w:rFonts w:cs="Arial"/>
          <w:szCs w:val="22"/>
        </w:rPr>
      </w:pPr>
      <w:r w:rsidRPr="00C41BB5">
        <w:rPr>
          <w:rFonts w:cs="Arial"/>
          <w:szCs w:val="22"/>
        </w:rPr>
        <w:t>G</w:t>
      </w:r>
      <w:r w:rsidR="00A24E4D" w:rsidRPr="00C41BB5">
        <w:rPr>
          <w:rFonts w:cs="Arial"/>
          <w:szCs w:val="22"/>
        </w:rPr>
        <w:t>ENERAL</w:t>
      </w:r>
    </w:p>
    <w:p w14:paraId="22F6CD5B" w14:textId="324AA380" w:rsidR="007553C4" w:rsidRPr="00C41BB5" w:rsidRDefault="006043A6" w:rsidP="007553C4">
      <w:pPr>
        <w:pStyle w:val="ART"/>
        <w:tabs>
          <w:tab w:val="clear" w:pos="576"/>
        </w:tabs>
        <w:jc w:val="both"/>
        <w:rPr>
          <w:rFonts w:cs="Arial"/>
          <w:szCs w:val="22"/>
        </w:rPr>
      </w:pPr>
      <w:r>
        <w:rPr>
          <w:rFonts w:cs="Arial"/>
          <w:bCs w:val="0"/>
          <w:szCs w:val="22"/>
        </w:rPr>
        <w:t>SUMMARY</w:t>
      </w:r>
    </w:p>
    <w:p w14:paraId="7130E45D" w14:textId="00F649A7" w:rsidR="00931C80" w:rsidRDefault="00921433" w:rsidP="00375313">
      <w:pPr>
        <w:pStyle w:val="PR1"/>
      </w:pPr>
      <w:bookmarkStart w:id="4" w:name="_Hlk138767759"/>
      <w:r>
        <w:t>This section includes the following:</w:t>
      </w:r>
    </w:p>
    <w:p w14:paraId="1E9015A4" w14:textId="10BF5244" w:rsidR="00921433" w:rsidRPr="00C41BB5" w:rsidRDefault="00921433" w:rsidP="00921433">
      <w:pPr>
        <w:pStyle w:val="PR2"/>
      </w:pPr>
      <w:r>
        <w:t>Optical turnstiles with swinging glass barriers.</w:t>
      </w:r>
    </w:p>
    <w:p w14:paraId="7BB5A87C" w14:textId="77777777" w:rsidR="009A517A" w:rsidRPr="00C41BB5" w:rsidRDefault="009A517A" w:rsidP="00C903D2">
      <w:pPr>
        <w:pStyle w:val="PR1"/>
      </w:pPr>
      <w:r w:rsidRPr="00C41BB5">
        <w:t xml:space="preserve">Related </w:t>
      </w:r>
      <w:r w:rsidR="00E00ADE" w:rsidRPr="00C41BB5">
        <w:t>Specifications</w:t>
      </w:r>
      <w:r w:rsidR="007A41C5" w:rsidRPr="00C41BB5">
        <w:t>:</w:t>
      </w:r>
    </w:p>
    <w:p w14:paraId="030DA20C" w14:textId="77777777" w:rsidR="00413DF2" w:rsidRPr="00C41BB5" w:rsidRDefault="00E00ADE" w:rsidP="00166B0D">
      <w:pPr>
        <w:pStyle w:val="PR2"/>
      </w:pPr>
      <w:r w:rsidRPr="00C41BB5">
        <w:t>Division 2</w:t>
      </w:r>
      <w:r w:rsidR="00595A0B" w:rsidRPr="00C41BB5">
        <w:t>6</w:t>
      </w:r>
      <w:r w:rsidRPr="00C41BB5">
        <w:t xml:space="preserve"> Sections “Electrical”</w:t>
      </w:r>
      <w:r w:rsidR="00D63B39" w:rsidRPr="00C41BB5">
        <w:t xml:space="preserve"> for electrical connections including conduit and wiring</w:t>
      </w:r>
      <w:r w:rsidRPr="00C41BB5">
        <w:t>.</w:t>
      </w:r>
    </w:p>
    <w:p w14:paraId="3D0E69B8" w14:textId="77777777" w:rsidR="00595A0B" w:rsidRPr="00C41BB5" w:rsidRDefault="00595A0B" w:rsidP="00595A0B">
      <w:pPr>
        <w:pStyle w:val="PR2"/>
      </w:pPr>
      <w:r w:rsidRPr="00C41BB5">
        <w:t>Division 27 Sections “Communications” for telecommunication systems and devices.</w:t>
      </w:r>
    </w:p>
    <w:p w14:paraId="6CFA9CFF" w14:textId="77777777" w:rsidR="009A517A" w:rsidRPr="00C41BB5" w:rsidRDefault="007C073E" w:rsidP="00166B0D">
      <w:pPr>
        <w:pStyle w:val="PR2"/>
      </w:pPr>
      <w:r w:rsidRPr="00C41BB5">
        <w:t>Division 28 Sections</w:t>
      </w:r>
      <w:r w:rsidR="009A517A" w:rsidRPr="00C41BB5">
        <w:t xml:space="preserve"> </w:t>
      </w:r>
      <w:r w:rsidR="00C05D7A" w:rsidRPr="00C41BB5">
        <w:t>“</w:t>
      </w:r>
      <w:r w:rsidR="009A517A" w:rsidRPr="00C41BB5">
        <w:t>Electronic Safety and Security</w:t>
      </w:r>
      <w:r w:rsidR="00E00ADE" w:rsidRPr="00C41BB5">
        <w:t>”</w:t>
      </w:r>
      <w:r w:rsidR="00D63B39" w:rsidRPr="00C41BB5">
        <w:t xml:space="preserve"> for access control devices.</w:t>
      </w:r>
    </w:p>
    <w:p w14:paraId="6565DBB8" w14:textId="77777777" w:rsidR="007553C4" w:rsidRPr="00C41BB5" w:rsidRDefault="007553C4" w:rsidP="007553C4">
      <w:pPr>
        <w:pStyle w:val="ART"/>
      </w:pPr>
      <w:r>
        <w:t>DEFINITION</w:t>
      </w:r>
      <w:r w:rsidRPr="00C41BB5">
        <w:t>S</w:t>
      </w:r>
    </w:p>
    <w:p w14:paraId="0FAB1011" w14:textId="77777777" w:rsidR="00843955" w:rsidRPr="00C41BB5" w:rsidRDefault="000D3255" w:rsidP="00C903D2">
      <w:pPr>
        <w:pStyle w:val="PR1"/>
        <w:numPr>
          <w:ilvl w:val="2"/>
          <w:numId w:val="23"/>
        </w:numPr>
      </w:pPr>
      <w:r w:rsidRPr="00C41BB5">
        <w:t xml:space="preserve">Climbing:  An unauthorized person </w:t>
      </w:r>
      <w:r w:rsidRPr="00703A2C">
        <w:t>attempts entry by climbing over the barrier, by boosting over the top of the barrier, or by vaultin</w:t>
      </w:r>
      <w:r w:rsidRPr="00C41BB5">
        <w:t>g over the barrier</w:t>
      </w:r>
      <w:r w:rsidR="00F719E1" w:rsidRPr="00C41BB5">
        <w:t>.</w:t>
      </w:r>
    </w:p>
    <w:p w14:paraId="30941712" w14:textId="77777777" w:rsidR="00843955" w:rsidRPr="00C41BB5" w:rsidRDefault="000D3255" w:rsidP="00C903D2">
      <w:pPr>
        <w:pStyle w:val="PR1"/>
      </w:pPr>
      <w:r w:rsidRPr="00C41BB5">
        <w:t>Crawling:  An unauthorized person attempts entry by crawling under the barrier</w:t>
      </w:r>
      <w:r w:rsidR="00F3119B" w:rsidRPr="00C41BB5">
        <w:t>.</w:t>
      </w:r>
    </w:p>
    <w:p w14:paraId="3C45DE89" w14:textId="77777777" w:rsidR="00843955" w:rsidRPr="00C41BB5" w:rsidRDefault="00633AD1" w:rsidP="00C903D2">
      <w:pPr>
        <w:pStyle w:val="PR1"/>
      </w:pPr>
      <w:r w:rsidRPr="00C41BB5">
        <w:t>Tailgating:  An unauthorized person attempts to gain entry to a secure area by following an authorized individual or by slipping through an almost-closed door</w:t>
      </w:r>
      <w:r w:rsidR="00F719E1" w:rsidRPr="00C41BB5">
        <w:t>.</w:t>
      </w:r>
    </w:p>
    <w:p w14:paraId="5F77152B" w14:textId="77777777" w:rsidR="007553C4" w:rsidRPr="00C41BB5" w:rsidRDefault="007553C4" w:rsidP="007553C4">
      <w:pPr>
        <w:pStyle w:val="ART"/>
      </w:pPr>
      <w:r>
        <w:t>SUBMITTAL</w:t>
      </w:r>
      <w:r w:rsidRPr="00C41BB5">
        <w:t>S</w:t>
      </w:r>
    </w:p>
    <w:p w14:paraId="767405EF" w14:textId="59740DB8" w:rsidR="001E573A" w:rsidRPr="00C41BB5" w:rsidRDefault="00263AF5" w:rsidP="00C903D2">
      <w:pPr>
        <w:pStyle w:val="PR1"/>
        <w:numPr>
          <w:ilvl w:val="2"/>
          <w:numId w:val="8"/>
        </w:numPr>
      </w:pPr>
      <w:r w:rsidRPr="00A70F6D">
        <w:t>Product Data:</w:t>
      </w:r>
      <w:r w:rsidRPr="00A70F6D">
        <w:rPr>
          <w:spacing w:val="-8"/>
        </w:rPr>
        <w:t xml:space="preserve"> </w:t>
      </w:r>
      <w:r w:rsidR="009B354F" w:rsidRPr="009B354F">
        <w:t>Provide Manufacturer's data sheets and installation manuals on each product to be used</w:t>
      </w:r>
      <w:r>
        <w:t>.</w:t>
      </w:r>
    </w:p>
    <w:p w14:paraId="5C149091" w14:textId="34C0F3A2" w:rsidR="00EA3FF4" w:rsidRPr="00C41BB5" w:rsidRDefault="00263AF5" w:rsidP="00375313">
      <w:pPr>
        <w:pStyle w:val="PR1"/>
      </w:pPr>
      <w:r w:rsidRPr="00A70F6D">
        <w:t>Shop Drawings:</w:t>
      </w:r>
      <w:r w:rsidRPr="00263AF5">
        <w:rPr>
          <w:spacing w:val="-7"/>
        </w:rPr>
        <w:t xml:space="preserve"> </w:t>
      </w:r>
      <w:r w:rsidR="00C47997" w:rsidRPr="00C47997">
        <w:t>Submit manufacturer’s shop drawings including elevations; sections and details indicating dimensions, materials, and fabrication of the optical turnstile, operator, activation devices, security devices, safety sensors, anchors, hardware, finish, options, and accessories</w:t>
      </w:r>
      <w:r w:rsidR="00EA3FF4" w:rsidRPr="00C41BB5">
        <w:t>.</w:t>
      </w:r>
    </w:p>
    <w:p w14:paraId="1BFAF680" w14:textId="4803EF7C" w:rsidR="00567213" w:rsidRPr="00680F2C" w:rsidRDefault="000D0A81" w:rsidP="00C903D2">
      <w:pPr>
        <w:pStyle w:val="PR1"/>
        <w:rPr>
          <w:rStyle w:val="Threecharacter"/>
          <w:rFonts w:ascii="Arial" w:hAnsi="Arial" w:cs="Arial"/>
          <w:sz w:val="22"/>
          <w:szCs w:val="22"/>
        </w:rPr>
      </w:pPr>
      <w:r>
        <w:rPr>
          <w:rFonts w:cs="Arial"/>
          <w:szCs w:val="22"/>
        </w:rPr>
        <w:t xml:space="preserve">Operating and Maintenance Manuals:  </w:t>
      </w:r>
      <w:r w:rsidRPr="000D0A81">
        <w:rPr>
          <w:rFonts w:cs="Arial"/>
          <w:szCs w:val="22"/>
        </w:rPr>
        <w:t>Provide manufacturers operating and maintenance manuals for each item comprising the turnstile installation in quantity as required in Division 01, Closeout Submittals.  The manual to include the name, address, and contact information of the manufacturers providing the turnstile and their nearest service representatives.  The final copies delivered after completion of the installation test to include spare parts list</w:t>
      </w:r>
      <w:r w:rsidR="00680F2C">
        <w:rPr>
          <w:rStyle w:val="Threecharacter"/>
          <w:rFonts w:ascii="Arial" w:hAnsi="Arial" w:cs="Arial"/>
          <w:sz w:val="22"/>
          <w:szCs w:val="22"/>
        </w:rPr>
        <w:t>.</w:t>
      </w:r>
      <w:r w:rsidR="00567213" w:rsidRPr="00680F2C">
        <w:rPr>
          <w:rFonts w:cs="Arial"/>
          <w:szCs w:val="22"/>
        </w:rPr>
        <w:t xml:space="preserve"> </w:t>
      </w:r>
    </w:p>
    <w:p w14:paraId="0E3455E1" w14:textId="77777777" w:rsidR="0023299B" w:rsidRDefault="0023299B" w:rsidP="0023299B">
      <w:pPr>
        <w:pStyle w:val="PR1"/>
      </w:pPr>
      <w:r>
        <w:t>Maintenance Contracts:  Maintenance service agreement for Owner’s review that includes cost and services for a one-year period.</w:t>
      </w:r>
    </w:p>
    <w:p w14:paraId="08CF5E47" w14:textId="77777777" w:rsidR="0023299B" w:rsidRDefault="0023299B" w:rsidP="0023299B">
      <w:pPr>
        <w:pStyle w:val="PR1"/>
      </w:pPr>
      <w:r>
        <w:t>Warranty Documentation:  Manufacturer’s standard warranty for optical turnstile products.</w:t>
      </w:r>
    </w:p>
    <w:p w14:paraId="7D06B245" w14:textId="77777777" w:rsidR="001E573A" w:rsidRPr="00C41BB5" w:rsidRDefault="006C04DD" w:rsidP="00584E3C">
      <w:pPr>
        <w:pStyle w:val="ART"/>
      </w:pPr>
      <w:r w:rsidRPr="00C41BB5">
        <w:lastRenderedPageBreak/>
        <w:t>QUALITY ASSURANCE</w:t>
      </w:r>
    </w:p>
    <w:p w14:paraId="6044F536" w14:textId="77777777" w:rsidR="00C43086" w:rsidRDefault="00C43086" w:rsidP="00584E3C">
      <w:pPr>
        <w:pStyle w:val="PR1"/>
      </w:pPr>
      <w:r>
        <w:t xml:space="preserve">Manufacturer Qualifications:  Engage a qualified manufacturer with a minimum of ten (10) years of documented experience in manufacturing automatic security doors. </w:t>
      </w:r>
    </w:p>
    <w:p w14:paraId="50800377" w14:textId="77777777" w:rsidR="00C43086" w:rsidRDefault="00C43086" w:rsidP="00584E3C">
      <w:pPr>
        <w:pStyle w:val="PR1"/>
      </w:pPr>
      <w:r>
        <w:t>Installer Qualifications:  Installers, trained by the primary product manufacturer, with a minimum three (3) years documented experience installing automatic security doors.</w:t>
      </w:r>
    </w:p>
    <w:p w14:paraId="3A092CC1" w14:textId="77777777" w:rsidR="005A428C" w:rsidRPr="005A428C" w:rsidRDefault="005A428C" w:rsidP="005A428C">
      <w:pPr>
        <w:pStyle w:val="ART"/>
        <w:keepNext w:val="0"/>
        <w:tabs>
          <w:tab w:val="clear" w:pos="576"/>
        </w:tabs>
        <w:jc w:val="both"/>
        <w:rPr>
          <w:rFonts w:cs="Arial"/>
          <w:szCs w:val="22"/>
        </w:rPr>
      </w:pPr>
      <w:r w:rsidRPr="005A428C">
        <w:rPr>
          <w:rFonts w:cs="Arial"/>
          <w:bCs w:val="0"/>
          <w:szCs w:val="22"/>
        </w:rPr>
        <w:t>DELIVERY, STORAGE, AND HANDLING</w:t>
      </w:r>
    </w:p>
    <w:p w14:paraId="0D06BE36" w14:textId="77777777" w:rsidR="005A428C" w:rsidRPr="00C41BB5" w:rsidRDefault="005A428C" w:rsidP="005A428C">
      <w:pPr>
        <w:pStyle w:val="PR1"/>
        <w:numPr>
          <w:ilvl w:val="2"/>
          <w:numId w:val="10"/>
        </w:numPr>
      </w:pPr>
      <w:r w:rsidRPr="00C41BB5">
        <w:t>Deliver equipment and materials undamaged to specified location in manufacturer’s packaging, complete with installation instructions.</w:t>
      </w:r>
    </w:p>
    <w:p w14:paraId="56BBC5C7" w14:textId="77777777" w:rsidR="005A428C" w:rsidRPr="00C41BB5" w:rsidRDefault="005A428C" w:rsidP="005A428C">
      <w:pPr>
        <w:pStyle w:val="PR1"/>
      </w:pPr>
      <w:r w:rsidRPr="00C41BB5">
        <w:t>Store indoors in a controlled environment where product is protected from weather, damage, soiling, and construction activities.</w:t>
      </w:r>
    </w:p>
    <w:p w14:paraId="39AFD1AB" w14:textId="77777777" w:rsidR="00006858" w:rsidRDefault="00006858" w:rsidP="00006858">
      <w:pPr>
        <w:pStyle w:val="ART"/>
      </w:pPr>
      <w:r>
        <w:t>SITE CONDITIONS</w:t>
      </w:r>
    </w:p>
    <w:p w14:paraId="290B6CE2" w14:textId="77777777" w:rsidR="00006858" w:rsidRDefault="00006858" w:rsidP="00006858">
      <w:pPr>
        <w:pStyle w:val="PR1"/>
      </w:pPr>
      <w:r>
        <w:t>Field Measurements:  Verify actual dimensions of areas to receive turnstiles by field measurements before fabrication and indicate on shop drawings.</w:t>
      </w:r>
    </w:p>
    <w:p w14:paraId="0FB8A383" w14:textId="77777777" w:rsidR="001E7D59" w:rsidRDefault="001E7D59" w:rsidP="001E7D59">
      <w:pPr>
        <w:pStyle w:val="ART"/>
      </w:pPr>
      <w:r>
        <w:t>COORDINATION</w:t>
      </w:r>
    </w:p>
    <w:p w14:paraId="39659D00" w14:textId="77777777" w:rsidR="001E7D59" w:rsidRDefault="001E7D59" w:rsidP="001E7D59">
      <w:pPr>
        <w:pStyle w:val="PR1"/>
      </w:pPr>
      <w:r>
        <w:t xml:space="preserve">Coordinate sizes and locations of recesses in concrete floors if applicable. </w:t>
      </w:r>
    </w:p>
    <w:p w14:paraId="0A44DCA0" w14:textId="77777777" w:rsidR="001E7D59" w:rsidRDefault="001E7D59" w:rsidP="001E7D59">
      <w:pPr>
        <w:pStyle w:val="PR1"/>
      </w:pPr>
      <w:r>
        <w:t>Electrical System Roughing-in: Coordinate layout and installation of optical turnstiles with connections to the electrical systems including power, fire detection, communication, and access control systems as applicable.</w:t>
      </w:r>
    </w:p>
    <w:p w14:paraId="6CE13CAB" w14:textId="77777777" w:rsidR="00F3123D" w:rsidRPr="00130988" w:rsidRDefault="00422DA4" w:rsidP="00166B0D">
      <w:pPr>
        <w:pStyle w:val="ART"/>
        <w:tabs>
          <w:tab w:val="clear" w:pos="576"/>
        </w:tabs>
        <w:jc w:val="both"/>
        <w:rPr>
          <w:rFonts w:cs="Arial"/>
          <w:szCs w:val="22"/>
        </w:rPr>
      </w:pPr>
      <w:r w:rsidRPr="00130988">
        <w:rPr>
          <w:rFonts w:cs="Arial"/>
          <w:bCs w:val="0"/>
          <w:szCs w:val="22"/>
        </w:rPr>
        <w:t>WARRANTY</w:t>
      </w:r>
    </w:p>
    <w:p w14:paraId="126DB7C7" w14:textId="77777777" w:rsidR="002E477B" w:rsidRDefault="002E477B" w:rsidP="002E477B">
      <w:pPr>
        <w:pStyle w:val="PR1"/>
      </w:pPr>
      <w:bookmarkStart w:id="5" w:name="_Hlk139006866"/>
      <w:r>
        <w:t>General Warranty:  Reference Division 01, General Requirements.  Special warranties specified in this Article shall not deprive Owner of other rights Owner may have under other provisions of the Contract Documents and shall be in addition to, and run concurrent with, other warranties made by Contractor under requirements of the Contract Documents.</w:t>
      </w:r>
    </w:p>
    <w:p w14:paraId="16301647" w14:textId="7D7A5686" w:rsidR="002E477B" w:rsidRPr="00376313" w:rsidRDefault="00563EE8" w:rsidP="002E477B">
      <w:pPr>
        <w:pStyle w:val="PR1"/>
        <w:numPr>
          <w:ilvl w:val="0"/>
          <w:numId w:val="0"/>
        </w:numPr>
        <w:tabs>
          <w:tab w:val="left" w:pos="720"/>
        </w:tabs>
        <w:rPr>
          <w:i/>
          <w:iCs/>
          <w:color w:val="FF0000"/>
        </w:rPr>
      </w:pPr>
      <w:r w:rsidRPr="00376313">
        <w:rPr>
          <w:i/>
          <w:iCs/>
          <w:color w:val="FF0000"/>
        </w:rPr>
        <w:t>&lt;</w:t>
      </w:r>
      <w:r w:rsidR="0051417F" w:rsidRPr="00376313">
        <w:rPr>
          <w:i/>
          <w:iCs/>
          <w:color w:val="FF0000"/>
        </w:rPr>
        <w:t>SPECIFIER:  Contact Record for extended warranties.&gt;</w:t>
      </w:r>
    </w:p>
    <w:p w14:paraId="4DD3521F" w14:textId="77777777" w:rsidR="002E477B" w:rsidRDefault="002E477B" w:rsidP="002E477B">
      <w:pPr>
        <w:pStyle w:val="PR1"/>
      </w:pPr>
      <w:r>
        <w:t>Optical turnstile shall be free of defects in material and workmanship for a period of One (1) year from the date of substantial completion.</w:t>
      </w:r>
    </w:p>
    <w:p w14:paraId="3F024F2C" w14:textId="77777777" w:rsidR="002E477B" w:rsidRDefault="002E477B" w:rsidP="002E477B">
      <w:pPr>
        <w:pStyle w:val="PR1"/>
      </w:pPr>
      <w:r>
        <w:t xml:space="preserve">During the warranty period a factory-trained technician shall perform service and affect repairs. An inspection shall be performed after each adjustment or repair. </w:t>
      </w:r>
    </w:p>
    <w:p w14:paraId="56A411A4" w14:textId="77777777" w:rsidR="002E477B" w:rsidRDefault="002E477B" w:rsidP="002E477B">
      <w:pPr>
        <w:pStyle w:val="PR1"/>
      </w:pPr>
      <w:r>
        <w:t>During the warranty period all warranty work, including but not limited to emergency service, shall be performed during normal business hours.</w:t>
      </w:r>
    </w:p>
    <w:p w14:paraId="6A82197D" w14:textId="77777777" w:rsidR="007C3B6D" w:rsidRPr="00C41BB5" w:rsidRDefault="00422DA4" w:rsidP="00166B0D">
      <w:pPr>
        <w:pStyle w:val="PRT"/>
        <w:rPr>
          <w:rFonts w:cs="Arial"/>
          <w:szCs w:val="22"/>
        </w:rPr>
      </w:pPr>
      <w:r w:rsidRPr="00C41BB5">
        <w:rPr>
          <w:rFonts w:cs="Arial"/>
          <w:szCs w:val="22"/>
        </w:rPr>
        <w:lastRenderedPageBreak/>
        <w:t>PRODUCTS</w:t>
      </w:r>
    </w:p>
    <w:bookmarkEnd w:id="5"/>
    <w:p w14:paraId="1C18B8B7" w14:textId="77777777" w:rsidR="00C3481F" w:rsidRPr="00A70F6D" w:rsidRDefault="00C3481F" w:rsidP="00C3481F">
      <w:pPr>
        <w:pStyle w:val="ART"/>
      </w:pPr>
      <w:r w:rsidRPr="00A70F6D">
        <w:t>MANUFACTURER</w:t>
      </w:r>
    </w:p>
    <w:p w14:paraId="7B72FD6C" w14:textId="77777777" w:rsidR="00C3481F" w:rsidRPr="00A70F6D" w:rsidRDefault="00C3481F" w:rsidP="00C3481F">
      <w:pPr>
        <w:pStyle w:val="PR1"/>
        <w:numPr>
          <w:ilvl w:val="0"/>
          <w:numId w:val="0"/>
        </w:numPr>
        <w:ind w:left="864"/>
        <w:rPr>
          <w:spacing w:val="-5"/>
        </w:rPr>
      </w:pPr>
      <w:r>
        <w:t>R</w:t>
      </w:r>
      <w:r w:rsidRPr="00A70F6D">
        <w:t>ecord-</w:t>
      </w:r>
      <w:r>
        <w:rPr>
          <w:spacing w:val="-5"/>
        </w:rPr>
        <w:t>USA</w:t>
      </w:r>
    </w:p>
    <w:p w14:paraId="05711A3D" w14:textId="77777777" w:rsidR="00C3481F" w:rsidRPr="00A70F6D" w:rsidRDefault="00C3481F" w:rsidP="00C3481F">
      <w:pPr>
        <w:pStyle w:val="PR1"/>
        <w:numPr>
          <w:ilvl w:val="0"/>
          <w:numId w:val="0"/>
        </w:numPr>
        <w:spacing w:before="120"/>
        <w:ind w:left="864"/>
      </w:pPr>
      <w:r w:rsidRPr="00A70F6D">
        <w:t>Monroe,</w:t>
      </w:r>
      <w:r w:rsidRPr="00A70F6D">
        <w:rPr>
          <w:spacing w:val="-13"/>
        </w:rPr>
        <w:t xml:space="preserve"> </w:t>
      </w:r>
      <w:r w:rsidRPr="00A70F6D">
        <w:t>North</w:t>
      </w:r>
      <w:r w:rsidRPr="00A70F6D">
        <w:rPr>
          <w:spacing w:val="-13"/>
        </w:rPr>
        <w:t xml:space="preserve"> </w:t>
      </w:r>
      <w:r w:rsidRPr="00A70F6D">
        <w:t>Carolina,</w:t>
      </w:r>
      <w:r w:rsidRPr="00A70F6D">
        <w:rPr>
          <w:spacing w:val="-13"/>
        </w:rPr>
        <w:t xml:space="preserve"> </w:t>
      </w:r>
      <w:r w:rsidRPr="00A70F6D">
        <w:t>USA</w:t>
      </w:r>
    </w:p>
    <w:p w14:paraId="5F084F54" w14:textId="77777777" w:rsidR="00C3481F" w:rsidRPr="00A70F6D" w:rsidRDefault="00C3481F" w:rsidP="00C3481F">
      <w:pPr>
        <w:pStyle w:val="PR1"/>
        <w:numPr>
          <w:ilvl w:val="0"/>
          <w:numId w:val="0"/>
        </w:numPr>
        <w:spacing w:before="120"/>
        <w:ind w:left="864"/>
      </w:pPr>
      <w:r w:rsidRPr="00A70F6D">
        <w:t>(800) 438-1937</w:t>
      </w:r>
    </w:p>
    <w:p w14:paraId="5CD83A0E" w14:textId="77777777" w:rsidR="007051EF" w:rsidRPr="00C41BB5" w:rsidRDefault="00202FAF" w:rsidP="00166B0D">
      <w:pPr>
        <w:pStyle w:val="ART"/>
        <w:jc w:val="both"/>
        <w:rPr>
          <w:rFonts w:cs="Arial"/>
          <w:szCs w:val="22"/>
        </w:rPr>
      </w:pPr>
      <w:r w:rsidRPr="00266209">
        <w:rPr>
          <w:rFonts w:cs="Arial"/>
          <w:bCs w:val="0"/>
          <w:szCs w:val="22"/>
        </w:rPr>
        <w:t>OPTICAL TURNSTILE</w:t>
      </w:r>
      <w:r w:rsidRPr="00C41BB5">
        <w:rPr>
          <w:rFonts w:cs="Arial"/>
          <w:bCs w:val="0"/>
          <w:szCs w:val="22"/>
        </w:rPr>
        <w:t xml:space="preserve"> SYSTEMS</w:t>
      </w:r>
    </w:p>
    <w:p w14:paraId="6E38248B" w14:textId="77777777" w:rsidR="0086549C" w:rsidRPr="00E4771E" w:rsidRDefault="00C3481F" w:rsidP="00C903D2">
      <w:pPr>
        <w:pStyle w:val="PR1"/>
      </w:pPr>
      <w:r w:rsidRPr="00A70F6D">
        <w:t xml:space="preserve">Basis of Design:  </w:t>
      </w:r>
      <w:r>
        <w:t>Record Impression</w:t>
      </w:r>
      <w:r w:rsidR="00C307C9" w:rsidRPr="00E4771E">
        <w:t xml:space="preserve"> </w:t>
      </w:r>
      <w:r w:rsidR="0086549C" w:rsidRPr="00E4771E">
        <w:t xml:space="preserve">Speedgate </w:t>
      </w:r>
      <w:r w:rsidR="00C307C9" w:rsidRPr="00E4771E">
        <w:t xml:space="preserve">with </w:t>
      </w:r>
      <w:bookmarkStart w:id="6" w:name="_Hlk509771515"/>
      <w:r w:rsidR="00C307C9" w:rsidRPr="00E4771E">
        <w:t>glass barriers.</w:t>
      </w:r>
      <w:bookmarkEnd w:id="6"/>
      <w:r w:rsidR="0086549C" w:rsidRPr="00E4771E">
        <w:t xml:space="preserve"> </w:t>
      </w:r>
    </w:p>
    <w:p w14:paraId="7ADED331" w14:textId="77777777" w:rsidR="007051EF" w:rsidRPr="00C41BB5" w:rsidRDefault="00A8583C" w:rsidP="00C903D2">
      <w:pPr>
        <w:pStyle w:val="PR1"/>
      </w:pPr>
      <w:r w:rsidRPr="00C41BB5">
        <w:t xml:space="preserve">System </w:t>
      </w:r>
      <w:r w:rsidR="002F3386">
        <w:t>Configuration</w:t>
      </w:r>
      <w:r w:rsidRPr="00C41BB5">
        <w:t xml:space="preserve">: </w:t>
      </w:r>
      <w:r w:rsidR="001F7457" w:rsidRPr="00C41BB5">
        <w:t xml:space="preserve"> </w:t>
      </w:r>
      <w:r w:rsidRPr="00C41BB5">
        <w:t xml:space="preserve">Single- or multiple-lane optical turnstile system for entry/exit access control, which includes pedestals that define turnstile lanes and </w:t>
      </w:r>
      <w:r w:rsidR="0066599B" w:rsidRPr="00C41BB5">
        <w:t xml:space="preserve">provide </w:t>
      </w:r>
      <w:r w:rsidRPr="00C41BB5">
        <w:t>swinging barrier</w:t>
      </w:r>
      <w:r w:rsidR="00981832" w:rsidRPr="00C41BB5">
        <w:t>s</w:t>
      </w:r>
      <w:r w:rsidRPr="00C41BB5">
        <w:t xml:space="preserve"> to </w:t>
      </w:r>
      <w:r w:rsidR="00D721CE" w:rsidRPr="00C41BB5">
        <w:t xml:space="preserve">block unauthorized </w:t>
      </w:r>
      <w:r w:rsidRPr="00C41BB5">
        <w:t xml:space="preserve">passage. A single pedestal supports lane functionality on both sides, so only three pedestals are required </w:t>
      </w:r>
      <w:r w:rsidR="002F3386">
        <w:t>for</w:t>
      </w:r>
      <w:r w:rsidRPr="00C41BB5">
        <w:t xml:space="preserve"> two turnstile lanes. </w:t>
      </w:r>
    </w:p>
    <w:p w14:paraId="5158F1D1" w14:textId="77777777" w:rsidR="00224CDF" w:rsidRDefault="00224CDF" w:rsidP="00224CDF">
      <w:pPr>
        <w:pStyle w:val="PRT"/>
        <w:numPr>
          <w:ilvl w:val="0"/>
          <w:numId w:val="0"/>
        </w:numPr>
        <w:spacing w:before="120" w:after="120"/>
        <w:jc w:val="both"/>
        <w:rPr>
          <w:bCs w:val="0"/>
          <w:i/>
          <w:color w:val="FF0000"/>
        </w:rPr>
      </w:pPr>
      <w:r w:rsidRPr="00A70F6D">
        <w:rPr>
          <w:bCs w:val="0"/>
          <w:i/>
          <w:color w:val="FF0000"/>
        </w:rPr>
        <w:t>&lt;</w:t>
      </w:r>
      <w:r w:rsidRPr="00224CDF">
        <w:rPr>
          <w:bCs w:val="0"/>
          <w:i/>
          <w:color w:val="FF0000"/>
        </w:rPr>
        <w:t xml:space="preserve">SPECIFIER:  </w:t>
      </w:r>
      <w:r w:rsidRPr="00224CDF">
        <w:rPr>
          <w:bCs w:val="0"/>
          <w:i/>
          <w:iCs/>
          <w:color w:val="FF0000"/>
        </w:rPr>
        <w:t>ADA accessible lanes require a minimum 36-inch clear lane width</w:t>
      </w:r>
      <w:r w:rsidRPr="00224CDF">
        <w:rPr>
          <w:bCs w:val="0"/>
          <w:i/>
          <w:color w:val="FF0000"/>
        </w:rPr>
        <w:t>&gt;</w:t>
      </w:r>
    </w:p>
    <w:p w14:paraId="5C41B1DF" w14:textId="77777777" w:rsidR="00224CDF" w:rsidRPr="00224CDF" w:rsidRDefault="00224CDF" w:rsidP="00224CDF">
      <w:pPr>
        <w:pStyle w:val="PRT"/>
        <w:numPr>
          <w:ilvl w:val="0"/>
          <w:numId w:val="0"/>
        </w:numPr>
        <w:spacing w:before="120" w:after="120"/>
        <w:jc w:val="both"/>
        <w:rPr>
          <w:i/>
          <w:color w:val="FF0000"/>
        </w:rPr>
      </w:pPr>
      <w:r w:rsidRPr="00A70F6D">
        <w:rPr>
          <w:bCs w:val="0"/>
          <w:i/>
          <w:color w:val="FF0000"/>
        </w:rPr>
        <w:t>&lt;</w:t>
      </w:r>
      <w:r w:rsidRPr="00224CDF">
        <w:rPr>
          <w:bCs w:val="0"/>
          <w:i/>
          <w:color w:val="FF0000"/>
        </w:rPr>
        <w:t xml:space="preserve">SPECIFIER:  </w:t>
      </w:r>
      <w:r w:rsidRPr="00224CDF">
        <w:rPr>
          <w:i/>
          <w:iCs/>
          <w:color w:val="FF0000"/>
        </w:rPr>
        <w:t xml:space="preserve">Contact </w:t>
      </w:r>
      <w:r>
        <w:rPr>
          <w:i/>
          <w:iCs/>
          <w:color w:val="FF0000"/>
        </w:rPr>
        <w:t>Record</w:t>
      </w:r>
      <w:r w:rsidRPr="00224CDF">
        <w:rPr>
          <w:i/>
          <w:iCs/>
          <w:color w:val="FF0000"/>
        </w:rPr>
        <w:t xml:space="preserve"> for custom widths of lanes</w:t>
      </w:r>
      <w:r>
        <w:rPr>
          <w:i/>
          <w:iCs/>
          <w:color w:val="FF0000"/>
        </w:rPr>
        <w:t>&gt;</w:t>
      </w:r>
    </w:p>
    <w:p w14:paraId="5F5194C5" w14:textId="77777777" w:rsidR="00A74298" w:rsidRPr="00C41BB5" w:rsidRDefault="00A74298" w:rsidP="00166B0D">
      <w:pPr>
        <w:pStyle w:val="PR2"/>
      </w:pPr>
      <w:r w:rsidRPr="00C41BB5">
        <w:t>Lane Widths:</w:t>
      </w:r>
    </w:p>
    <w:p w14:paraId="57C544D3" w14:textId="77777777" w:rsidR="007051EF" w:rsidRPr="00224CDF" w:rsidRDefault="00A74298" w:rsidP="00166B0D">
      <w:pPr>
        <w:pStyle w:val="PR3"/>
        <w:rPr>
          <w:rFonts w:cs="Arial"/>
          <w:szCs w:val="22"/>
        </w:rPr>
      </w:pPr>
      <w:r w:rsidRPr="00C41BB5">
        <w:rPr>
          <w:rFonts w:cs="Arial"/>
          <w:szCs w:val="22"/>
        </w:rPr>
        <w:t>For pedestrian passage</w:t>
      </w:r>
      <w:r w:rsidR="00AE1FAA" w:rsidRPr="00224CDF">
        <w:rPr>
          <w:rFonts w:cs="Arial"/>
          <w:szCs w:val="22"/>
        </w:rPr>
        <w:t xml:space="preserve">: </w:t>
      </w:r>
      <w:r w:rsidR="00957FAD" w:rsidRPr="00224CDF">
        <w:rPr>
          <w:rFonts w:cs="Arial"/>
          <w:szCs w:val="22"/>
        </w:rPr>
        <w:t xml:space="preserve"> </w:t>
      </w:r>
      <w:r w:rsidR="00335F89" w:rsidRPr="00224CDF">
        <w:rPr>
          <w:rFonts w:cs="Arial"/>
          <w:szCs w:val="22"/>
        </w:rPr>
        <w:t>[</w:t>
      </w:r>
      <w:r w:rsidR="00335F89" w:rsidRPr="00224CDF">
        <w:rPr>
          <w:rFonts w:cs="Arial"/>
          <w:color w:val="FF0000"/>
          <w:szCs w:val="22"/>
        </w:rPr>
        <w:t>23-5/8</w:t>
      </w:r>
      <w:r w:rsidRPr="00224CDF">
        <w:rPr>
          <w:rFonts w:cs="Arial"/>
          <w:color w:val="FF0000"/>
          <w:szCs w:val="22"/>
        </w:rPr>
        <w:t xml:space="preserve"> inches (</w:t>
      </w:r>
      <w:r w:rsidR="00335F89" w:rsidRPr="00224CDF">
        <w:rPr>
          <w:rFonts w:cs="Arial"/>
          <w:color w:val="FF0000"/>
          <w:szCs w:val="22"/>
        </w:rPr>
        <w:t>600</w:t>
      </w:r>
      <w:r w:rsidRPr="00224CDF">
        <w:rPr>
          <w:rFonts w:cs="Arial"/>
          <w:color w:val="FF0000"/>
          <w:szCs w:val="22"/>
        </w:rPr>
        <w:t xml:space="preserve"> mm).</w:t>
      </w:r>
      <w:r w:rsidR="00335F89" w:rsidRPr="00224CDF">
        <w:rPr>
          <w:rFonts w:cs="Arial"/>
          <w:szCs w:val="22"/>
        </w:rPr>
        <w:t>]  [</w:t>
      </w:r>
      <w:r w:rsidR="00E4771E" w:rsidRPr="00224CDF">
        <w:rPr>
          <w:rFonts w:cs="Arial"/>
          <w:color w:val="FF0000"/>
          <w:szCs w:val="22"/>
        </w:rPr>
        <w:t>36</w:t>
      </w:r>
      <w:r w:rsidR="00335F89" w:rsidRPr="00224CDF">
        <w:rPr>
          <w:rFonts w:cs="Arial"/>
          <w:color w:val="FF0000"/>
          <w:szCs w:val="22"/>
        </w:rPr>
        <w:t xml:space="preserve"> inches (9</w:t>
      </w:r>
      <w:r w:rsidR="00E4771E" w:rsidRPr="00224CDF">
        <w:rPr>
          <w:rFonts w:cs="Arial"/>
          <w:color w:val="FF0000"/>
          <w:szCs w:val="22"/>
        </w:rPr>
        <w:t>14.4</w:t>
      </w:r>
      <w:r w:rsidR="00335F89" w:rsidRPr="00224CDF">
        <w:rPr>
          <w:rFonts w:cs="Arial"/>
          <w:color w:val="FF0000"/>
          <w:szCs w:val="22"/>
        </w:rPr>
        <w:t xml:space="preserve"> mm).</w:t>
      </w:r>
      <w:r w:rsidR="00335F89" w:rsidRPr="00224CDF">
        <w:rPr>
          <w:rFonts w:cs="Arial"/>
          <w:szCs w:val="22"/>
        </w:rPr>
        <w:t>]  [</w:t>
      </w:r>
      <w:r w:rsidR="00335F89" w:rsidRPr="00224CDF">
        <w:rPr>
          <w:rFonts w:cs="Arial"/>
          <w:color w:val="FF0000"/>
          <w:szCs w:val="22"/>
        </w:rPr>
        <w:t>43-5/16 inches (1100 mm).</w:t>
      </w:r>
      <w:r w:rsidR="00335F89" w:rsidRPr="00224CDF">
        <w:rPr>
          <w:rFonts w:cs="Arial"/>
          <w:szCs w:val="22"/>
        </w:rPr>
        <w:t>]</w:t>
      </w:r>
    </w:p>
    <w:p w14:paraId="45EE24C6" w14:textId="77777777" w:rsidR="003F1C74" w:rsidRPr="00224CDF" w:rsidRDefault="003F1C74" w:rsidP="00166B0D">
      <w:pPr>
        <w:pStyle w:val="PR2"/>
      </w:pPr>
      <w:r w:rsidRPr="00224CDF">
        <w:t>Swinging Barrier:</w:t>
      </w:r>
    </w:p>
    <w:p w14:paraId="5C059CC4" w14:textId="77777777" w:rsidR="007051EF" w:rsidRPr="00224CDF" w:rsidRDefault="00224CDF" w:rsidP="003F1C74">
      <w:pPr>
        <w:pStyle w:val="PR3"/>
        <w:rPr>
          <w:rFonts w:cs="Arial"/>
          <w:szCs w:val="22"/>
        </w:rPr>
      </w:pPr>
      <w:r>
        <w:rPr>
          <w:rFonts w:cs="Arial"/>
          <w:szCs w:val="22"/>
        </w:rPr>
        <w:t>S</w:t>
      </w:r>
      <w:r w:rsidR="00B2284E" w:rsidRPr="00224CDF">
        <w:rPr>
          <w:rFonts w:cs="Arial"/>
          <w:szCs w:val="22"/>
        </w:rPr>
        <w:t xml:space="preserve">winging </w:t>
      </w:r>
      <w:r w:rsidR="003F1C74" w:rsidRPr="00224CDF">
        <w:rPr>
          <w:rFonts w:cs="Arial"/>
          <w:szCs w:val="22"/>
        </w:rPr>
        <w:t xml:space="preserve">Glass </w:t>
      </w:r>
      <w:r w:rsidR="00B2284E" w:rsidRPr="00224CDF">
        <w:rPr>
          <w:rFonts w:cs="Arial"/>
          <w:szCs w:val="22"/>
        </w:rPr>
        <w:t xml:space="preserve">Barrier:  </w:t>
      </w:r>
      <w:r w:rsidR="00B45D6C" w:rsidRPr="00224CDF">
        <w:rPr>
          <w:rFonts w:cs="Arial"/>
          <w:szCs w:val="22"/>
        </w:rPr>
        <w:t xml:space="preserve">Single pair of glass barriers, </w:t>
      </w:r>
      <w:r w:rsidR="00B2284E" w:rsidRPr="00224CDF">
        <w:rPr>
          <w:rFonts w:cs="Arial"/>
          <w:szCs w:val="22"/>
        </w:rPr>
        <w:t>3/8-inch (</w:t>
      </w:r>
      <w:r w:rsidR="00836A54" w:rsidRPr="00224CDF">
        <w:rPr>
          <w:rFonts w:cs="Arial"/>
          <w:szCs w:val="22"/>
        </w:rPr>
        <w:t xml:space="preserve">10 </w:t>
      </w:r>
      <w:r w:rsidR="00B2284E" w:rsidRPr="00224CDF">
        <w:rPr>
          <w:rFonts w:cs="Arial"/>
          <w:szCs w:val="22"/>
        </w:rPr>
        <w:t>mm) thick tempered</w:t>
      </w:r>
      <w:r w:rsidR="0053338A" w:rsidRPr="00224CDF">
        <w:rPr>
          <w:rFonts w:cs="Arial"/>
          <w:szCs w:val="22"/>
        </w:rPr>
        <w:t xml:space="preserve">  </w:t>
      </w:r>
      <w:r w:rsidR="00B2284E" w:rsidRPr="00224CDF">
        <w:rPr>
          <w:rFonts w:cs="Arial"/>
          <w:szCs w:val="22"/>
        </w:rPr>
        <w:t>glass.</w:t>
      </w:r>
      <w:r w:rsidR="00D57C58" w:rsidRPr="00224CDF">
        <w:rPr>
          <w:rFonts w:cs="Arial"/>
          <w:szCs w:val="22"/>
        </w:rPr>
        <w:t xml:space="preserve"> </w:t>
      </w:r>
    </w:p>
    <w:p w14:paraId="5E5BE710" w14:textId="77777777" w:rsidR="007051EF" w:rsidRPr="00A5592C" w:rsidRDefault="00A758AA" w:rsidP="00C4662B">
      <w:pPr>
        <w:pStyle w:val="PR4"/>
      </w:pPr>
      <w:r>
        <w:t xml:space="preserve">Glass </w:t>
      </w:r>
      <w:r w:rsidR="00560D05" w:rsidRPr="00224CDF">
        <w:t xml:space="preserve">Barrier </w:t>
      </w:r>
      <w:r>
        <w:t>H</w:t>
      </w:r>
      <w:r w:rsidR="00560D05" w:rsidRPr="00224CDF">
        <w:t>eight</w:t>
      </w:r>
      <w:r w:rsidRPr="00A5592C">
        <w:t>:</w:t>
      </w:r>
      <w:r w:rsidR="00560D05" w:rsidRPr="00A5592C">
        <w:t xml:space="preserve"> </w:t>
      </w:r>
      <w:r w:rsidR="00A5592C" w:rsidRPr="00A5592C">
        <w:t>[</w:t>
      </w:r>
      <w:r w:rsidR="00A5592C" w:rsidRPr="00A5592C">
        <w:rPr>
          <w:color w:val="FF0000"/>
        </w:rPr>
        <w:t>31-1/2 inches (800 mm).</w:t>
      </w:r>
      <w:r w:rsidR="00A5592C" w:rsidRPr="00A5592C">
        <w:t>]  [</w:t>
      </w:r>
      <w:r w:rsidR="00A5592C" w:rsidRPr="00A5592C">
        <w:rPr>
          <w:color w:val="FF0000"/>
        </w:rPr>
        <w:t>39-3/8 inches (1000 mm).</w:t>
      </w:r>
      <w:r w:rsidR="00A5592C" w:rsidRPr="00A5592C">
        <w:t>]  [</w:t>
      </w:r>
      <w:r w:rsidR="00A5592C" w:rsidRPr="00A5592C">
        <w:rPr>
          <w:color w:val="FF0000"/>
        </w:rPr>
        <w:t>63 inches (1600 mm).</w:t>
      </w:r>
      <w:r w:rsidR="00A5592C" w:rsidRPr="00A5592C">
        <w:t>]</w:t>
      </w:r>
    </w:p>
    <w:p w14:paraId="06BC452E" w14:textId="77777777" w:rsidR="007051EF" w:rsidRPr="00C41BB5" w:rsidRDefault="00560D05" w:rsidP="008576BD">
      <w:pPr>
        <w:pStyle w:val="PR4"/>
      </w:pPr>
      <w:r w:rsidRPr="00224CDF">
        <w:t xml:space="preserve">Barrier </w:t>
      </w:r>
      <w:r w:rsidR="00C23CAA" w:rsidRPr="00224CDF">
        <w:t>d</w:t>
      </w:r>
      <w:r w:rsidRPr="00224CDF">
        <w:t xml:space="preserve">istance to </w:t>
      </w:r>
      <w:r w:rsidR="00C23CAA" w:rsidRPr="00224CDF">
        <w:t>f</w:t>
      </w:r>
      <w:r w:rsidRPr="00224CDF">
        <w:t xml:space="preserve">loor </w:t>
      </w:r>
      <w:r w:rsidR="00E4771E" w:rsidRPr="00224CDF">
        <w:t>7-7/8</w:t>
      </w:r>
      <w:r w:rsidRPr="00224CDF">
        <w:t xml:space="preserve"> inches</w:t>
      </w:r>
      <w:r w:rsidRPr="00BF6987">
        <w:t xml:space="preserve"> (</w:t>
      </w:r>
      <w:r w:rsidR="00E4771E" w:rsidRPr="00BF6987">
        <w:t>200</w:t>
      </w:r>
      <w:r w:rsidRPr="00BF6987">
        <w:t xml:space="preserve"> mm) </w:t>
      </w:r>
      <w:r w:rsidR="00C95094" w:rsidRPr="00BF6987">
        <w:t>above</w:t>
      </w:r>
      <w:r w:rsidR="00C95094">
        <w:t xml:space="preserve"> finished floor</w:t>
      </w:r>
      <w:r w:rsidRPr="00C41BB5">
        <w:t>.</w:t>
      </w:r>
    </w:p>
    <w:p w14:paraId="7FB6AC8E" w14:textId="77777777" w:rsidR="007051EF" w:rsidRPr="00C41BB5" w:rsidRDefault="00A8583C" w:rsidP="00166B0D">
      <w:pPr>
        <w:pStyle w:val="PR2"/>
      </w:pPr>
      <w:r w:rsidRPr="00C41BB5">
        <w:t xml:space="preserve">Turnstile Pedestals: </w:t>
      </w:r>
      <w:r w:rsidR="00202FAF" w:rsidRPr="00C41BB5">
        <w:t>P</w:t>
      </w:r>
      <w:r w:rsidRPr="00C41BB5">
        <w:t>edestals contain the following components:</w:t>
      </w:r>
    </w:p>
    <w:p w14:paraId="1E06C24B" w14:textId="77777777" w:rsidR="009D2D43" w:rsidRDefault="00A8583C" w:rsidP="00166B0D">
      <w:pPr>
        <w:pStyle w:val="PR3"/>
        <w:rPr>
          <w:rFonts w:cs="Arial"/>
          <w:szCs w:val="22"/>
        </w:rPr>
      </w:pPr>
      <w:r w:rsidRPr="00C41BB5">
        <w:rPr>
          <w:rFonts w:cs="Arial"/>
          <w:szCs w:val="22"/>
        </w:rPr>
        <w:t>Pedestal</w:t>
      </w:r>
      <w:r w:rsidR="005E65FE">
        <w:rPr>
          <w:rFonts w:cs="Arial"/>
          <w:szCs w:val="22"/>
        </w:rPr>
        <w:t xml:space="preserve"> Material</w:t>
      </w:r>
      <w:r w:rsidRPr="00C41BB5">
        <w:rPr>
          <w:rFonts w:cs="Arial"/>
          <w:szCs w:val="22"/>
        </w:rPr>
        <w:t xml:space="preserve">: </w:t>
      </w:r>
      <w:r w:rsidR="00B45D6C">
        <w:rPr>
          <w:rFonts w:cs="Arial"/>
          <w:szCs w:val="22"/>
        </w:rPr>
        <w:t xml:space="preserve"> </w:t>
      </w:r>
      <w:r w:rsidR="00AF2549">
        <w:rPr>
          <w:rFonts w:cs="Arial"/>
          <w:szCs w:val="22"/>
        </w:rPr>
        <w:t>Steel ground adapter, covered with</w:t>
      </w:r>
      <w:r w:rsidR="00B45D6C" w:rsidRPr="00B45D6C">
        <w:rPr>
          <w:rFonts w:cs="Arial"/>
          <w:szCs w:val="22"/>
        </w:rPr>
        <w:t xml:space="preserve"> aluminum</w:t>
      </w:r>
      <w:r w:rsidR="00E35FB5" w:rsidRPr="00B45D6C">
        <w:rPr>
          <w:rFonts w:cs="Arial"/>
          <w:szCs w:val="22"/>
        </w:rPr>
        <w:t xml:space="preserve"> perimeter</w:t>
      </w:r>
      <w:r w:rsidR="00E35FB5" w:rsidRPr="00C41BB5">
        <w:rPr>
          <w:rFonts w:cs="Arial"/>
          <w:szCs w:val="22"/>
        </w:rPr>
        <w:t xml:space="preserve"> frame</w:t>
      </w:r>
      <w:r w:rsidR="00CC135D" w:rsidRPr="00C41BB5">
        <w:rPr>
          <w:rFonts w:cs="Arial"/>
          <w:szCs w:val="22"/>
        </w:rPr>
        <w:t>.</w:t>
      </w:r>
      <w:r w:rsidR="009D2D43">
        <w:rPr>
          <w:rFonts w:cs="Arial"/>
          <w:szCs w:val="22"/>
        </w:rPr>
        <w:t xml:space="preserve">  </w:t>
      </w:r>
    </w:p>
    <w:p w14:paraId="045870B8" w14:textId="77777777" w:rsidR="007051EF" w:rsidRPr="00AF2549" w:rsidRDefault="009D2D43" w:rsidP="009D2D43">
      <w:pPr>
        <w:pStyle w:val="PR4"/>
      </w:pPr>
      <w:r w:rsidRPr="00AF2549">
        <w:t>Perimeter Frame:  Nominal 4-3/4 inches (120 mm) x 1-7/8 inches (</w:t>
      </w:r>
      <w:r w:rsidR="00C17AB2">
        <w:t>47</w:t>
      </w:r>
      <w:r w:rsidRPr="00AF2549">
        <w:t xml:space="preserve"> mm).</w:t>
      </w:r>
    </w:p>
    <w:p w14:paraId="4FE90288" w14:textId="77777777" w:rsidR="00AF2549" w:rsidRPr="00AE1FAA" w:rsidRDefault="00AF2549" w:rsidP="009D2D43">
      <w:pPr>
        <w:pStyle w:val="PR4"/>
      </w:pPr>
      <w:r w:rsidRPr="00AE1FAA">
        <w:t>Pedestal Corners:  Radiused.</w:t>
      </w:r>
    </w:p>
    <w:p w14:paraId="39130462" w14:textId="77777777" w:rsidR="00E35FB5" w:rsidRPr="00A758AA" w:rsidRDefault="00E35FB5" w:rsidP="00552D15">
      <w:pPr>
        <w:pStyle w:val="PR4"/>
      </w:pPr>
      <w:r w:rsidRPr="00C41BB5">
        <w:t>Cabinet</w:t>
      </w:r>
      <w:r w:rsidR="001876F2" w:rsidRPr="00C41BB5">
        <w:t xml:space="preserve"> Design</w:t>
      </w:r>
      <w:r w:rsidRPr="00A758AA">
        <w:t>:</w:t>
      </w:r>
      <w:r w:rsidR="001876F2" w:rsidRPr="00A758AA">
        <w:t xml:space="preserve">  [</w:t>
      </w:r>
      <w:r w:rsidR="001876F2" w:rsidRPr="00A758AA">
        <w:rPr>
          <w:color w:val="FF0000"/>
        </w:rPr>
        <w:t>Center glass.</w:t>
      </w:r>
      <w:r w:rsidR="001876F2" w:rsidRPr="00A758AA">
        <w:t>]  [</w:t>
      </w:r>
      <w:r w:rsidR="001876F2" w:rsidRPr="00A758AA">
        <w:rPr>
          <w:color w:val="FF0000"/>
        </w:rPr>
        <w:t xml:space="preserve">Boxed </w:t>
      </w:r>
      <w:r w:rsidR="001E0DCF" w:rsidRPr="00A758AA">
        <w:rPr>
          <w:color w:val="FF0000"/>
        </w:rPr>
        <w:t xml:space="preserve">design </w:t>
      </w:r>
      <w:r w:rsidR="001876F2" w:rsidRPr="00A758AA">
        <w:rPr>
          <w:color w:val="FF0000"/>
        </w:rPr>
        <w:t>with aluminum inlay</w:t>
      </w:r>
      <w:r w:rsidR="00C17AB2" w:rsidRPr="00A758AA">
        <w:rPr>
          <w:color w:val="FF0000"/>
        </w:rPr>
        <w:t xml:space="preserve"> panel</w:t>
      </w:r>
      <w:r w:rsidR="00A758AA" w:rsidRPr="00A758AA">
        <w:rPr>
          <w:color w:val="FF0000"/>
        </w:rPr>
        <w:t>.</w:t>
      </w:r>
      <w:r w:rsidR="001876F2" w:rsidRPr="00A758AA">
        <w:t xml:space="preserve">] </w:t>
      </w:r>
      <w:r w:rsidRPr="00A758AA">
        <w:t xml:space="preserve"> </w:t>
      </w:r>
      <w:r w:rsidR="001876F2" w:rsidRPr="00A758AA">
        <w:t>[</w:t>
      </w:r>
      <w:r w:rsidR="001876F2" w:rsidRPr="00A758AA">
        <w:rPr>
          <w:color w:val="FF0000"/>
        </w:rPr>
        <w:t xml:space="preserve">Boxed </w:t>
      </w:r>
      <w:r w:rsidR="001E0DCF" w:rsidRPr="00A758AA">
        <w:rPr>
          <w:color w:val="FF0000"/>
        </w:rPr>
        <w:t xml:space="preserve">design </w:t>
      </w:r>
      <w:r w:rsidR="001876F2" w:rsidRPr="00A758AA">
        <w:rPr>
          <w:color w:val="FF0000"/>
        </w:rPr>
        <w:t xml:space="preserve">with anodized aluminum </w:t>
      </w:r>
      <w:r w:rsidR="00C17AB2" w:rsidRPr="00A758AA">
        <w:rPr>
          <w:color w:val="FF0000"/>
        </w:rPr>
        <w:t>panel</w:t>
      </w:r>
      <w:r w:rsidR="00A758AA" w:rsidRPr="00A758AA">
        <w:rPr>
          <w:color w:val="FF0000"/>
        </w:rPr>
        <w:t>.</w:t>
      </w:r>
      <w:r w:rsidR="001876F2" w:rsidRPr="00A758AA">
        <w:t>]</w:t>
      </w:r>
      <w:r w:rsidRPr="00A758AA">
        <w:t xml:space="preserve"> </w:t>
      </w:r>
      <w:r w:rsidR="001876F2" w:rsidRPr="00A758AA">
        <w:t xml:space="preserve"> [</w:t>
      </w:r>
      <w:r w:rsidR="001876F2" w:rsidRPr="00A758AA">
        <w:rPr>
          <w:color w:val="FF0000"/>
        </w:rPr>
        <w:t>Open.</w:t>
      </w:r>
      <w:r w:rsidR="001876F2" w:rsidRPr="00A758AA">
        <w:t>]</w:t>
      </w:r>
    </w:p>
    <w:p w14:paraId="299BE970" w14:textId="77777777" w:rsidR="007051EF" w:rsidRPr="00C63501" w:rsidRDefault="00A8583C" w:rsidP="00166B0D">
      <w:pPr>
        <w:pStyle w:val="PR3"/>
        <w:rPr>
          <w:rFonts w:cs="Arial"/>
          <w:szCs w:val="22"/>
        </w:rPr>
      </w:pPr>
      <w:r w:rsidRPr="00C63501">
        <w:rPr>
          <w:rFonts w:cs="Arial"/>
          <w:szCs w:val="22"/>
        </w:rPr>
        <w:t xml:space="preserve">Pedestal Frame: </w:t>
      </w:r>
      <w:r w:rsidR="001E0DCF" w:rsidRPr="00C63501">
        <w:rPr>
          <w:rFonts w:cs="Arial"/>
          <w:szCs w:val="22"/>
        </w:rPr>
        <w:t>S</w:t>
      </w:r>
      <w:r w:rsidRPr="00C63501">
        <w:rPr>
          <w:rFonts w:cs="Arial"/>
          <w:szCs w:val="22"/>
        </w:rPr>
        <w:t>ubframe constructed of cold rolled steel.</w:t>
      </w:r>
    </w:p>
    <w:p w14:paraId="5D572C40" w14:textId="77777777" w:rsidR="007051EF" w:rsidRPr="00C41BB5" w:rsidRDefault="000F1599" w:rsidP="00166B0D">
      <w:pPr>
        <w:pStyle w:val="PR3"/>
        <w:rPr>
          <w:rFonts w:cs="Arial"/>
          <w:szCs w:val="22"/>
        </w:rPr>
      </w:pPr>
      <w:r>
        <w:rPr>
          <w:rFonts w:cs="Arial"/>
          <w:szCs w:val="22"/>
        </w:rPr>
        <w:t xml:space="preserve">Side (left &amp; right) </w:t>
      </w:r>
      <w:r w:rsidR="007F5830" w:rsidRPr="00C41BB5">
        <w:rPr>
          <w:rFonts w:cs="Arial"/>
          <w:szCs w:val="22"/>
        </w:rPr>
        <w:t xml:space="preserve">Pedestal Dimensions: </w:t>
      </w:r>
    </w:p>
    <w:p w14:paraId="744986C9" w14:textId="77777777" w:rsidR="007051EF" w:rsidRPr="00C41BB5" w:rsidRDefault="007F5830" w:rsidP="00166B0D">
      <w:pPr>
        <w:pStyle w:val="PR4"/>
        <w:rPr>
          <w:rFonts w:cs="Arial"/>
          <w:szCs w:val="22"/>
        </w:rPr>
      </w:pPr>
      <w:r w:rsidRPr="00C41BB5">
        <w:rPr>
          <w:rFonts w:cs="Arial"/>
          <w:szCs w:val="22"/>
        </w:rPr>
        <w:t xml:space="preserve">Height: </w:t>
      </w:r>
      <w:r w:rsidR="001E0DCF" w:rsidRPr="00C41BB5">
        <w:rPr>
          <w:rFonts w:cs="Arial"/>
          <w:szCs w:val="22"/>
        </w:rPr>
        <w:t>39-3/8 inches (1000 mm)</w:t>
      </w:r>
      <w:r w:rsidRPr="00C41BB5">
        <w:rPr>
          <w:rFonts w:cs="Arial"/>
          <w:szCs w:val="22"/>
        </w:rPr>
        <w:t>.</w:t>
      </w:r>
    </w:p>
    <w:p w14:paraId="43C4D0AB" w14:textId="77777777" w:rsidR="007051EF" w:rsidRPr="000F1599" w:rsidRDefault="007F5830" w:rsidP="00166B0D">
      <w:pPr>
        <w:pStyle w:val="PR4"/>
        <w:rPr>
          <w:rFonts w:cs="Arial"/>
          <w:szCs w:val="22"/>
        </w:rPr>
      </w:pPr>
      <w:r w:rsidRPr="000F1599">
        <w:rPr>
          <w:rFonts w:cs="Arial"/>
          <w:szCs w:val="22"/>
        </w:rPr>
        <w:t>Width: 7</w:t>
      </w:r>
      <w:r w:rsidR="002576F9" w:rsidRPr="000F1599">
        <w:rPr>
          <w:rFonts w:cs="Arial"/>
          <w:szCs w:val="22"/>
        </w:rPr>
        <w:t>-</w:t>
      </w:r>
      <w:r w:rsidR="000F1599" w:rsidRPr="000F1599">
        <w:rPr>
          <w:rFonts w:cs="Arial"/>
          <w:szCs w:val="22"/>
        </w:rPr>
        <w:t>13/32</w:t>
      </w:r>
      <w:r w:rsidRPr="000F1599">
        <w:rPr>
          <w:rFonts w:cs="Arial"/>
          <w:szCs w:val="22"/>
        </w:rPr>
        <w:t xml:space="preserve"> inches (1</w:t>
      </w:r>
      <w:r w:rsidR="000F1599" w:rsidRPr="000F1599">
        <w:rPr>
          <w:rFonts w:cs="Arial"/>
          <w:szCs w:val="22"/>
        </w:rPr>
        <w:t>8</w:t>
      </w:r>
      <w:r w:rsidRPr="000F1599">
        <w:rPr>
          <w:rFonts w:cs="Arial"/>
          <w:szCs w:val="22"/>
        </w:rPr>
        <w:t>8 mm)</w:t>
      </w:r>
      <w:r w:rsidR="000F1599">
        <w:rPr>
          <w:rFonts w:cs="Arial"/>
          <w:szCs w:val="22"/>
        </w:rPr>
        <w:t xml:space="preserve"> (pedestal + drive column)</w:t>
      </w:r>
      <w:r w:rsidRPr="000F1599">
        <w:rPr>
          <w:rFonts w:cs="Arial"/>
          <w:szCs w:val="22"/>
        </w:rPr>
        <w:t>.</w:t>
      </w:r>
      <w:r w:rsidR="001E0DCF" w:rsidRPr="000F1599">
        <w:rPr>
          <w:rFonts w:cs="Arial"/>
          <w:szCs w:val="22"/>
        </w:rPr>
        <w:t xml:space="preserve"> </w:t>
      </w:r>
    </w:p>
    <w:p w14:paraId="70860F81" w14:textId="77777777" w:rsidR="007051EF" w:rsidRPr="00A758AA" w:rsidRDefault="007F5830" w:rsidP="00166B0D">
      <w:pPr>
        <w:pStyle w:val="PR4"/>
        <w:rPr>
          <w:rFonts w:cs="Arial"/>
          <w:szCs w:val="22"/>
        </w:rPr>
      </w:pPr>
      <w:r w:rsidRPr="00C41BB5">
        <w:rPr>
          <w:rFonts w:cs="Arial"/>
          <w:szCs w:val="22"/>
        </w:rPr>
        <w:t xml:space="preserve">Length:  </w:t>
      </w:r>
      <w:r w:rsidR="008E01BF" w:rsidRPr="00A758AA">
        <w:rPr>
          <w:rFonts w:cs="Arial"/>
          <w:szCs w:val="22"/>
        </w:rPr>
        <w:t>[</w:t>
      </w:r>
      <w:r w:rsidR="008E01BF" w:rsidRPr="00A758AA">
        <w:rPr>
          <w:rFonts w:cs="Arial"/>
          <w:color w:val="FF0000"/>
          <w:szCs w:val="22"/>
        </w:rPr>
        <w:t>47-1/4 inches (1200 mm).</w:t>
      </w:r>
      <w:r w:rsidR="008E01BF" w:rsidRPr="00A758AA">
        <w:rPr>
          <w:rFonts w:cs="Arial"/>
          <w:szCs w:val="22"/>
        </w:rPr>
        <w:t>]  [</w:t>
      </w:r>
      <w:r w:rsidR="008E01BF" w:rsidRPr="00A758AA">
        <w:rPr>
          <w:rFonts w:cs="Arial"/>
          <w:color w:val="FF0000"/>
          <w:szCs w:val="22"/>
        </w:rPr>
        <w:t>57-1/8 inches (1450 mm).</w:t>
      </w:r>
      <w:r w:rsidR="008E01BF" w:rsidRPr="00A758AA">
        <w:rPr>
          <w:rFonts w:cs="Arial"/>
          <w:szCs w:val="22"/>
        </w:rPr>
        <w:t>]  [</w:t>
      </w:r>
      <w:r w:rsidR="008E01BF" w:rsidRPr="00A758AA">
        <w:rPr>
          <w:rFonts w:cs="Arial"/>
          <w:color w:val="FF0000"/>
          <w:szCs w:val="22"/>
        </w:rPr>
        <w:t>66-15/16 inches (1700 mm).</w:t>
      </w:r>
      <w:r w:rsidR="008E01BF" w:rsidRPr="00A758AA">
        <w:rPr>
          <w:rFonts w:cs="Arial"/>
          <w:szCs w:val="22"/>
        </w:rPr>
        <w:t>]</w:t>
      </w:r>
    </w:p>
    <w:p w14:paraId="620DAA78" w14:textId="77777777" w:rsidR="000F1599" w:rsidRPr="00C41BB5" w:rsidRDefault="000F1599" w:rsidP="000F1599">
      <w:pPr>
        <w:pStyle w:val="PR3"/>
        <w:rPr>
          <w:rFonts w:cs="Arial"/>
          <w:szCs w:val="22"/>
        </w:rPr>
      </w:pPr>
      <w:r>
        <w:rPr>
          <w:rFonts w:cs="Arial"/>
          <w:szCs w:val="22"/>
        </w:rPr>
        <w:t xml:space="preserve">Center </w:t>
      </w:r>
      <w:r w:rsidRPr="00C41BB5">
        <w:rPr>
          <w:rFonts w:cs="Arial"/>
          <w:szCs w:val="22"/>
        </w:rPr>
        <w:t xml:space="preserve">Pedestal Dimensions: </w:t>
      </w:r>
    </w:p>
    <w:p w14:paraId="415198EE" w14:textId="77777777" w:rsidR="000F1599" w:rsidRPr="00C41BB5" w:rsidRDefault="000F1599" w:rsidP="000F1599">
      <w:pPr>
        <w:pStyle w:val="PR4"/>
        <w:rPr>
          <w:rFonts w:cs="Arial"/>
          <w:szCs w:val="22"/>
        </w:rPr>
      </w:pPr>
      <w:r w:rsidRPr="00C41BB5">
        <w:rPr>
          <w:rFonts w:cs="Arial"/>
          <w:szCs w:val="22"/>
        </w:rPr>
        <w:t>Height: 39-3/8 inches (1000 mm).</w:t>
      </w:r>
    </w:p>
    <w:p w14:paraId="7264CC68" w14:textId="77777777" w:rsidR="000F1599" w:rsidRPr="000F1599" w:rsidRDefault="000F1599" w:rsidP="000F1599">
      <w:pPr>
        <w:pStyle w:val="PR4"/>
        <w:rPr>
          <w:rFonts w:cs="Arial"/>
          <w:szCs w:val="22"/>
        </w:rPr>
      </w:pPr>
      <w:r w:rsidRPr="000F1599">
        <w:rPr>
          <w:rFonts w:cs="Arial"/>
          <w:szCs w:val="22"/>
        </w:rPr>
        <w:t xml:space="preserve">Width: </w:t>
      </w:r>
      <w:r>
        <w:rPr>
          <w:rFonts w:cs="Arial"/>
          <w:szCs w:val="22"/>
        </w:rPr>
        <w:t>10-5/64</w:t>
      </w:r>
      <w:r w:rsidRPr="000F1599">
        <w:rPr>
          <w:rFonts w:cs="Arial"/>
          <w:szCs w:val="22"/>
        </w:rPr>
        <w:t xml:space="preserve"> inches (</w:t>
      </w:r>
      <w:r>
        <w:rPr>
          <w:rFonts w:cs="Arial"/>
          <w:szCs w:val="22"/>
        </w:rPr>
        <w:t>256</w:t>
      </w:r>
      <w:r w:rsidRPr="000F1599">
        <w:rPr>
          <w:rFonts w:cs="Arial"/>
          <w:szCs w:val="22"/>
        </w:rPr>
        <w:t xml:space="preserve"> mm)</w:t>
      </w:r>
      <w:r>
        <w:rPr>
          <w:rFonts w:cs="Arial"/>
          <w:szCs w:val="22"/>
        </w:rPr>
        <w:t xml:space="preserve"> (pedestal + </w:t>
      </w:r>
      <w:r w:rsidR="00C17AB2">
        <w:rPr>
          <w:rFonts w:cs="Arial"/>
          <w:szCs w:val="22"/>
        </w:rPr>
        <w:t xml:space="preserve">two </w:t>
      </w:r>
      <w:r>
        <w:rPr>
          <w:rFonts w:cs="Arial"/>
          <w:szCs w:val="22"/>
        </w:rPr>
        <w:t>drive columns)</w:t>
      </w:r>
      <w:r w:rsidRPr="000F1599">
        <w:rPr>
          <w:rFonts w:cs="Arial"/>
          <w:szCs w:val="22"/>
        </w:rPr>
        <w:t xml:space="preserve">. </w:t>
      </w:r>
    </w:p>
    <w:p w14:paraId="2002ABD7" w14:textId="77777777" w:rsidR="000F1599" w:rsidRPr="00AD0FC0" w:rsidRDefault="000F1599">
      <w:pPr>
        <w:pStyle w:val="PR4"/>
        <w:rPr>
          <w:rFonts w:cs="Arial"/>
          <w:szCs w:val="22"/>
        </w:rPr>
      </w:pPr>
      <w:r w:rsidRPr="000F1599">
        <w:rPr>
          <w:rFonts w:cs="Arial"/>
          <w:szCs w:val="22"/>
        </w:rPr>
        <w:lastRenderedPageBreak/>
        <w:t>Length</w:t>
      </w:r>
      <w:r w:rsidRPr="00AD0FC0">
        <w:rPr>
          <w:rFonts w:cs="Arial"/>
          <w:szCs w:val="22"/>
        </w:rPr>
        <w:t>:  [</w:t>
      </w:r>
      <w:r w:rsidRPr="00AD0FC0">
        <w:rPr>
          <w:rFonts w:cs="Arial"/>
          <w:color w:val="FF0000"/>
          <w:szCs w:val="22"/>
        </w:rPr>
        <w:t>47-1/4 inches (1200 mm).</w:t>
      </w:r>
      <w:r w:rsidRPr="00AD0FC0">
        <w:rPr>
          <w:rFonts w:cs="Arial"/>
          <w:szCs w:val="22"/>
        </w:rPr>
        <w:t>]  [</w:t>
      </w:r>
      <w:r w:rsidRPr="00AD0FC0">
        <w:rPr>
          <w:rFonts w:cs="Arial"/>
          <w:color w:val="FF0000"/>
          <w:szCs w:val="22"/>
        </w:rPr>
        <w:t>57-1/8 inches (1450 mm).</w:t>
      </w:r>
      <w:r w:rsidRPr="00AD0FC0">
        <w:rPr>
          <w:rFonts w:cs="Arial"/>
          <w:szCs w:val="22"/>
        </w:rPr>
        <w:t>]  [</w:t>
      </w:r>
      <w:r w:rsidRPr="00AD0FC0">
        <w:rPr>
          <w:rFonts w:cs="Arial"/>
          <w:color w:val="FF0000"/>
          <w:szCs w:val="22"/>
        </w:rPr>
        <w:t>66-15/16 inches (1700 mm).</w:t>
      </w:r>
      <w:r w:rsidRPr="00AD0FC0">
        <w:rPr>
          <w:rFonts w:cs="Arial"/>
          <w:szCs w:val="22"/>
        </w:rPr>
        <w:t>]</w:t>
      </w:r>
    </w:p>
    <w:p w14:paraId="21872CE7" w14:textId="77777777" w:rsidR="0044081E" w:rsidRPr="00AD0FC0" w:rsidRDefault="0098645A" w:rsidP="0044081E">
      <w:pPr>
        <w:pStyle w:val="PR3"/>
        <w:numPr>
          <w:ilvl w:val="0"/>
          <w:numId w:val="0"/>
        </w:numPr>
        <w:spacing w:before="120" w:after="120"/>
        <w:rPr>
          <w:i/>
          <w:iCs/>
          <w:color w:val="FF0000"/>
        </w:rPr>
      </w:pPr>
      <w:r w:rsidRPr="00A70F6D">
        <w:rPr>
          <w:bCs w:val="0"/>
          <w:i/>
          <w:color w:val="FF0000"/>
        </w:rPr>
        <w:t>&lt;</w:t>
      </w:r>
      <w:r w:rsidRPr="00224CDF">
        <w:rPr>
          <w:bCs w:val="0"/>
          <w:i/>
          <w:color w:val="FF0000"/>
        </w:rPr>
        <w:t xml:space="preserve">SPECIFIER:  </w:t>
      </w:r>
      <w:r w:rsidR="0044081E" w:rsidRPr="00AD0FC0">
        <w:rPr>
          <w:i/>
          <w:iCs/>
          <w:color w:val="FF0000"/>
        </w:rPr>
        <w:t xml:space="preserve">Confirm </w:t>
      </w:r>
      <w:r w:rsidR="00242C07">
        <w:rPr>
          <w:i/>
          <w:iCs/>
          <w:color w:val="FF0000"/>
        </w:rPr>
        <w:t xml:space="preserve">pedestal </w:t>
      </w:r>
      <w:r w:rsidR="0044081E" w:rsidRPr="00AD0FC0">
        <w:rPr>
          <w:i/>
          <w:iCs/>
          <w:color w:val="FF0000"/>
        </w:rPr>
        <w:t>compatibility and fit for specific devices used</w:t>
      </w:r>
      <w:r>
        <w:rPr>
          <w:i/>
          <w:iCs/>
          <w:color w:val="FF0000"/>
        </w:rPr>
        <w:t>&gt;</w:t>
      </w:r>
    </w:p>
    <w:p w14:paraId="59D24C91" w14:textId="77777777" w:rsidR="00A6580F" w:rsidRPr="0098645A" w:rsidRDefault="00F7084B" w:rsidP="00A6580F">
      <w:pPr>
        <w:pStyle w:val="PR2"/>
      </w:pPr>
      <w:r w:rsidRPr="0098645A">
        <w:t>[</w:t>
      </w:r>
      <w:r w:rsidR="0098645A" w:rsidRPr="0098645A">
        <w:rPr>
          <w:color w:val="FF0000"/>
        </w:rPr>
        <w:t>Pedestal:  Pedestal for integration of additional peripheral special readers, biometrics, QR code technology, elevator destination dispatch screen</w:t>
      </w:r>
      <w:r w:rsidR="00A6580F" w:rsidRPr="0098645A">
        <w:rPr>
          <w:color w:val="FF0000"/>
        </w:rPr>
        <w:t>.</w:t>
      </w:r>
      <w:r w:rsidRPr="0098645A">
        <w:t>]</w:t>
      </w:r>
    </w:p>
    <w:p w14:paraId="73D04EC8" w14:textId="77777777" w:rsidR="00320D18" w:rsidRPr="00242C07" w:rsidRDefault="00D5720C" w:rsidP="00D5720C">
      <w:pPr>
        <w:pStyle w:val="PR2"/>
      </w:pPr>
      <w:r w:rsidRPr="00242C07">
        <w:t>Drive Unit: Pedestrian barrier control motor assembly contains</w:t>
      </w:r>
      <w:r w:rsidR="00B56EE8" w:rsidRPr="00242C07">
        <w:t xml:space="preserve"> the following:</w:t>
      </w:r>
    </w:p>
    <w:p w14:paraId="196B5561" w14:textId="77777777" w:rsidR="00320D18" w:rsidRDefault="00242C07" w:rsidP="00320D18">
      <w:pPr>
        <w:pStyle w:val="PR3"/>
      </w:pPr>
      <w:r w:rsidRPr="00162718">
        <w:t>Motor</w:t>
      </w:r>
      <w:r w:rsidRPr="00024511">
        <w:t>: Direct-drive 24-volt</w:t>
      </w:r>
      <w:r w:rsidRPr="00162718">
        <w:t xml:space="preserve"> DC </w:t>
      </w:r>
      <w:r>
        <w:t xml:space="preserve">Dunker </w:t>
      </w:r>
      <w:r w:rsidRPr="00162718">
        <w:t>permanent magnet motor</w:t>
      </w:r>
      <w:r w:rsidR="00320D18">
        <w:t>.</w:t>
      </w:r>
    </w:p>
    <w:p w14:paraId="45B7347E" w14:textId="77777777" w:rsidR="00320D18" w:rsidRPr="00C17AB2" w:rsidRDefault="00F700AD" w:rsidP="00320D18">
      <w:pPr>
        <w:pStyle w:val="PR3"/>
      </w:pPr>
      <w:r w:rsidRPr="00C17AB2">
        <w:t xml:space="preserve">Drive </w:t>
      </w:r>
      <w:r w:rsidR="00FD24A8" w:rsidRPr="00C17AB2">
        <w:t>Shaft</w:t>
      </w:r>
      <w:r w:rsidR="00320D18" w:rsidRPr="00C17AB2">
        <w:t xml:space="preserve">:  </w:t>
      </w:r>
      <w:r w:rsidR="005134F0" w:rsidRPr="00C17AB2">
        <w:t>Drive shaft attaches to vertical edge of swing barriers and</w:t>
      </w:r>
      <w:r w:rsidR="00FD24A8" w:rsidRPr="00C17AB2">
        <w:t xml:space="preserve"> provides </w:t>
      </w:r>
      <w:r w:rsidR="00320D18" w:rsidRPr="00C17AB2">
        <w:t>fast</w:t>
      </w:r>
      <w:r w:rsidR="005134F0" w:rsidRPr="00C17AB2">
        <w:t xml:space="preserve">, </w:t>
      </w:r>
      <w:r w:rsidR="00FD24A8" w:rsidRPr="00C17AB2">
        <w:t>precise</w:t>
      </w:r>
      <w:r w:rsidR="00320D18" w:rsidRPr="00C17AB2">
        <w:t xml:space="preserve"> </w:t>
      </w:r>
      <w:r w:rsidR="005134F0" w:rsidRPr="00C17AB2">
        <w:t xml:space="preserve">swing </w:t>
      </w:r>
      <w:r w:rsidR="00320D18" w:rsidRPr="00C17AB2">
        <w:t>movement of the barriers.</w:t>
      </w:r>
    </w:p>
    <w:p w14:paraId="20659FD7" w14:textId="77777777" w:rsidR="00320D18" w:rsidRPr="00C17AB2" w:rsidRDefault="00F700AD" w:rsidP="00320D18">
      <w:pPr>
        <w:pStyle w:val="PR3"/>
      </w:pPr>
      <w:r w:rsidRPr="00C17AB2">
        <w:rPr>
          <w:iCs/>
        </w:rPr>
        <w:t>Encoder</w:t>
      </w:r>
      <w:r w:rsidR="00320D18" w:rsidRPr="00C17AB2">
        <w:rPr>
          <w:iCs/>
        </w:rPr>
        <w:t xml:space="preserve">:  </w:t>
      </w:r>
      <w:r w:rsidRPr="00C17AB2">
        <w:rPr>
          <w:iCs/>
        </w:rPr>
        <w:t>C</w:t>
      </w:r>
      <w:r w:rsidR="00320D18" w:rsidRPr="00C17AB2">
        <w:rPr>
          <w:iCs/>
        </w:rPr>
        <w:t xml:space="preserve">ontrols </w:t>
      </w:r>
      <w:r w:rsidR="005134F0" w:rsidRPr="00C17AB2">
        <w:rPr>
          <w:iCs/>
        </w:rPr>
        <w:t xml:space="preserve">precise </w:t>
      </w:r>
      <w:r w:rsidR="00320D18" w:rsidRPr="00C17AB2">
        <w:rPr>
          <w:iCs/>
        </w:rPr>
        <w:t>position and the speed of the barriers.</w:t>
      </w:r>
    </w:p>
    <w:p w14:paraId="75B1BB51" w14:textId="77777777" w:rsidR="00320D18" w:rsidRPr="0053338A" w:rsidRDefault="00320D18" w:rsidP="00320D18">
      <w:pPr>
        <w:pStyle w:val="PR3"/>
      </w:pPr>
      <w:r>
        <w:rPr>
          <w:iCs/>
        </w:rPr>
        <w:t>Noise Level:  Maximum 55db.</w:t>
      </w:r>
    </w:p>
    <w:p w14:paraId="3E6C05D1" w14:textId="77777777" w:rsidR="0053338A" w:rsidRPr="00024511" w:rsidRDefault="0053338A" w:rsidP="00320D18">
      <w:pPr>
        <w:pStyle w:val="PR3"/>
      </w:pPr>
      <w:r w:rsidRPr="00024511">
        <w:rPr>
          <w:iCs/>
        </w:rPr>
        <w:t xml:space="preserve">Electrical:  Power </w:t>
      </w:r>
      <w:r w:rsidR="00AA0FFC" w:rsidRPr="00024511">
        <w:t>110 VAC through 240 VAC</w:t>
      </w:r>
      <w:r w:rsidRPr="00024511">
        <w:rPr>
          <w:iCs/>
        </w:rPr>
        <w:t xml:space="preserve">, 50/60 Hz, </w:t>
      </w:r>
      <w:r w:rsidR="000857AA" w:rsidRPr="00024511">
        <w:rPr>
          <w:iCs/>
        </w:rPr>
        <w:t>20-amp</w:t>
      </w:r>
      <w:r w:rsidRPr="00024511">
        <w:rPr>
          <w:iCs/>
        </w:rPr>
        <w:t xml:space="preserve"> circuit, single phase with ground.</w:t>
      </w:r>
    </w:p>
    <w:p w14:paraId="5127F246" w14:textId="77777777" w:rsidR="00024511" w:rsidRDefault="00024511" w:rsidP="00DB5449">
      <w:pPr>
        <w:pStyle w:val="PR3"/>
      </w:pPr>
      <w:r w:rsidRPr="00952E2F">
        <w:rPr>
          <w:iCs/>
        </w:rPr>
        <w:t>Power Consumption:</w:t>
      </w:r>
      <w:r w:rsidR="00952E2F">
        <w:rPr>
          <w:iCs/>
        </w:rPr>
        <w:t xml:space="preserve">  </w:t>
      </w:r>
      <w:r w:rsidRPr="00024511">
        <w:t>At rest – 65 watt</w:t>
      </w:r>
      <w:r>
        <w:t>s</w:t>
      </w:r>
      <w:r w:rsidR="00242C07">
        <w:t>; m</w:t>
      </w:r>
      <w:r w:rsidRPr="00024511">
        <w:t>aximum use – 300 watt</w:t>
      </w:r>
      <w:r>
        <w:t>s</w:t>
      </w:r>
      <w:r w:rsidRPr="00024511">
        <w:t>.</w:t>
      </w:r>
    </w:p>
    <w:p w14:paraId="04864EFC" w14:textId="793739CB" w:rsidR="004E4126" w:rsidRPr="00242C07" w:rsidRDefault="008F645A" w:rsidP="004E4126">
      <w:pPr>
        <w:pStyle w:val="PR3"/>
        <w:numPr>
          <w:ilvl w:val="0"/>
          <w:numId w:val="0"/>
        </w:numPr>
        <w:spacing w:before="120" w:after="120"/>
        <w:rPr>
          <w:i/>
          <w:iCs/>
          <w:color w:val="FF0000"/>
        </w:rPr>
      </w:pPr>
      <w:r w:rsidRPr="00A70F6D">
        <w:rPr>
          <w:bCs w:val="0"/>
          <w:i/>
          <w:color w:val="FF0000"/>
        </w:rPr>
        <w:t>&lt;</w:t>
      </w:r>
      <w:r w:rsidRPr="00224CDF">
        <w:rPr>
          <w:bCs w:val="0"/>
          <w:i/>
          <w:color w:val="FF0000"/>
        </w:rPr>
        <w:t>SPECIFIER</w:t>
      </w:r>
      <w:r w:rsidR="004E4126" w:rsidRPr="00242C07">
        <w:rPr>
          <w:i/>
          <w:iCs/>
          <w:color w:val="FF0000"/>
        </w:rPr>
        <w:t xml:space="preserve">:  Consult with </w:t>
      </w:r>
      <w:r w:rsidR="00242C07">
        <w:rPr>
          <w:i/>
          <w:iCs/>
          <w:color w:val="FF0000"/>
        </w:rPr>
        <w:t>Record</w:t>
      </w:r>
      <w:r w:rsidR="004E4126" w:rsidRPr="00242C07">
        <w:rPr>
          <w:i/>
          <w:iCs/>
          <w:color w:val="FF0000"/>
        </w:rPr>
        <w:t xml:space="preserve"> for UPS requirements.  The UPS provides power to the </w:t>
      </w:r>
      <w:r w:rsidR="00160CFA" w:rsidRPr="00242C07">
        <w:rPr>
          <w:i/>
          <w:iCs/>
          <w:color w:val="FF0000"/>
        </w:rPr>
        <w:t>optical turnstile</w:t>
      </w:r>
      <w:r w:rsidR="00F700AD" w:rsidRPr="00242C07">
        <w:rPr>
          <w:i/>
          <w:iCs/>
          <w:color w:val="FF0000"/>
        </w:rPr>
        <w:t xml:space="preserve"> and allows </w:t>
      </w:r>
      <w:r w:rsidR="00F66E32">
        <w:rPr>
          <w:i/>
          <w:iCs/>
          <w:color w:val="FF0000"/>
        </w:rPr>
        <w:t>the barriers to swing and hold open during a power outage which is required by code.  The UPS is provided by others</w:t>
      </w:r>
      <w:r w:rsidR="00160CFA" w:rsidRPr="00242C07">
        <w:rPr>
          <w:i/>
          <w:iCs/>
          <w:color w:val="FF0000"/>
        </w:rPr>
        <w:t>.</w:t>
      </w:r>
      <w:r>
        <w:rPr>
          <w:i/>
          <w:iCs/>
          <w:color w:val="FF0000"/>
        </w:rPr>
        <w:t>&gt;</w:t>
      </w:r>
    </w:p>
    <w:p w14:paraId="2F90CE13" w14:textId="77777777" w:rsidR="005A7BF9" w:rsidRDefault="00EA3002" w:rsidP="00320D18">
      <w:pPr>
        <w:pStyle w:val="PR2"/>
      </w:pPr>
      <w:r>
        <w:t xml:space="preserve">Controller:  </w:t>
      </w:r>
    </w:p>
    <w:p w14:paraId="613E6F0A" w14:textId="77777777" w:rsidR="00EA3002" w:rsidRPr="001C274A" w:rsidRDefault="00EA3002" w:rsidP="005A7BF9">
      <w:pPr>
        <w:pStyle w:val="PR3"/>
      </w:pPr>
      <w:r w:rsidRPr="001C274A">
        <w:t>Microprocessor-based</w:t>
      </w:r>
      <w:r w:rsidR="00552D15" w:rsidRPr="001C274A">
        <w:t>,</w:t>
      </w:r>
      <w:r w:rsidRPr="001C274A">
        <w:t xml:space="preserve"> </w:t>
      </w:r>
      <w:r w:rsidR="00552D15" w:rsidRPr="001C274A">
        <w:t xml:space="preserve">self-contained </w:t>
      </w:r>
      <w:r w:rsidRPr="001C274A">
        <w:t>controller with the following compatibility:</w:t>
      </w:r>
    </w:p>
    <w:p w14:paraId="3336BF0E" w14:textId="77777777" w:rsidR="00964CFF" w:rsidRPr="001C274A" w:rsidRDefault="007B6803">
      <w:pPr>
        <w:pStyle w:val="PR4"/>
      </w:pPr>
      <w:r w:rsidRPr="001C274A">
        <w:t>M</w:t>
      </w:r>
      <w:r w:rsidR="00162718" w:rsidRPr="001C274A">
        <w:t>onitor</w:t>
      </w:r>
      <w:r w:rsidRPr="001C274A">
        <w:t>, control, and manage</w:t>
      </w:r>
      <w:r w:rsidR="00162718" w:rsidRPr="001C274A">
        <w:t xml:space="preserve"> the lane</w:t>
      </w:r>
      <w:r w:rsidR="00EC6624" w:rsidRPr="001C274A">
        <w:t xml:space="preserve"> status,</w:t>
      </w:r>
      <w:r w:rsidR="00162718" w:rsidRPr="001C274A">
        <w:t xml:space="preserve"> operating modes</w:t>
      </w:r>
      <w:r w:rsidR="00EC6624" w:rsidRPr="001C274A">
        <w:t>, scheduler, events log,</w:t>
      </w:r>
      <w:r w:rsidR="00162718" w:rsidRPr="001C274A">
        <w:t xml:space="preserve"> </w:t>
      </w:r>
      <w:r w:rsidRPr="001C274A">
        <w:t xml:space="preserve">and </w:t>
      </w:r>
      <w:r w:rsidR="00162718" w:rsidRPr="001C274A">
        <w:t>advanced parameters</w:t>
      </w:r>
      <w:r w:rsidR="00964CFF" w:rsidRPr="001C274A">
        <w:t xml:space="preserve"> in real time</w:t>
      </w:r>
      <w:r w:rsidRPr="001C274A">
        <w:t>.</w:t>
      </w:r>
      <w:r w:rsidR="00162718" w:rsidRPr="001C274A">
        <w:t xml:space="preserve"> </w:t>
      </w:r>
    </w:p>
    <w:p w14:paraId="564C4F8E" w14:textId="77777777" w:rsidR="00162718" w:rsidRPr="001C274A" w:rsidRDefault="00242C07" w:rsidP="00375313">
      <w:pPr>
        <w:pStyle w:val="PR4"/>
      </w:pPr>
      <w:r w:rsidRPr="001C274A">
        <w:t xml:space="preserve">Provide diagnostics for </w:t>
      </w:r>
      <w:r w:rsidRPr="00027413">
        <w:t xml:space="preserve">detection of </w:t>
      </w:r>
      <w:r w:rsidRPr="00242C07">
        <w:rPr>
          <w:iCs/>
        </w:rPr>
        <w:t>trouble notification</w:t>
      </w:r>
      <w:r w:rsidRPr="00027413">
        <w:t>.</w:t>
      </w:r>
      <w:r>
        <w:t xml:space="preserve"> </w:t>
      </w:r>
    </w:p>
    <w:p w14:paraId="4894E1C3" w14:textId="77777777" w:rsidR="00CD2854" w:rsidRPr="00CD2854" w:rsidRDefault="00CD2854" w:rsidP="00CD2854">
      <w:pPr>
        <w:pStyle w:val="ART"/>
        <w:rPr>
          <w:bCs w:val="0"/>
        </w:rPr>
      </w:pPr>
      <w:r w:rsidRPr="00CD2854">
        <w:rPr>
          <w:rFonts w:cs="Arial"/>
          <w:bCs w:val="0"/>
        </w:rPr>
        <w:t>PERFORMANCE</w:t>
      </w:r>
    </w:p>
    <w:p w14:paraId="12A5D441" w14:textId="77777777" w:rsidR="00CD2854" w:rsidRDefault="00242C07" w:rsidP="00C903D2">
      <w:pPr>
        <w:pStyle w:val="PR1"/>
      </w:pPr>
      <w:r w:rsidRPr="00027413">
        <w:t>Opening Time and Closing Time of Swinging Barriers:  0.7 seconds</w:t>
      </w:r>
      <w:r>
        <w:t>.</w:t>
      </w:r>
    </w:p>
    <w:p w14:paraId="7ECC6FFE" w14:textId="77777777" w:rsidR="00600BAF" w:rsidRPr="00552D15" w:rsidRDefault="00600BAF" w:rsidP="00C903D2">
      <w:pPr>
        <w:pStyle w:val="PR1"/>
      </w:pPr>
      <w:bookmarkStart w:id="7" w:name="_Hlk158899473"/>
      <w:r w:rsidRPr="00552D15">
        <w:rPr>
          <w:lang w:val="en-GB"/>
        </w:rPr>
        <w:t>Operating Temperature Range:</w:t>
      </w:r>
      <w:bookmarkEnd w:id="7"/>
      <w:r w:rsidR="00CE6D49" w:rsidRPr="00552D15">
        <w:t xml:space="preserve"> </w:t>
      </w:r>
      <w:r w:rsidR="00160CFA" w:rsidRPr="00552D15">
        <w:t xml:space="preserve"> </w:t>
      </w:r>
      <w:r w:rsidR="00CE6D49" w:rsidRPr="00552D15">
        <w:t>3</w:t>
      </w:r>
      <w:r w:rsidR="00160CFA" w:rsidRPr="00552D15">
        <w:t>2</w:t>
      </w:r>
      <w:r w:rsidR="00CE6D49" w:rsidRPr="00552D15">
        <w:sym w:font="Symbol" w:char="F0B0"/>
      </w:r>
      <w:r w:rsidR="00CE6D49" w:rsidRPr="00552D15">
        <w:t xml:space="preserve"> F to 1</w:t>
      </w:r>
      <w:r w:rsidR="00160CFA" w:rsidRPr="00552D15">
        <w:t>04</w:t>
      </w:r>
      <w:r w:rsidR="00CE6D49" w:rsidRPr="00552D15">
        <w:sym w:font="Symbol" w:char="F0B0"/>
      </w:r>
      <w:r w:rsidR="00CE6D49" w:rsidRPr="00552D15">
        <w:t xml:space="preserve"> F (</w:t>
      </w:r>
      <w:r w:rsidR="00160CFA" w:rsidRPr="00552D15">
        <w:t>0</w:t>
      </w:r>
      <w:r w:rsidR="00CE6D49" w:rsidRPr="00552D15">
        <w:sym w:font="Symbol" w:char="F0B0"/>
      </w:r>
      <w:r w:rsidR="00CE6D49" w:rsidRPr="00552D15">
        <w:t xml:space="preserve"> C to </w:t>
      </w:r>
      <w:r w:rsidR="00160CFA" w:rsidRPr="00552D15">
        <w:t>40</w:t>
      </w:r>
      <w:r w:rsidR="00CE6D49" w:rsidRPr="00552D15">
        <w:sym w:font="Symbol" w:char="F0B0"/>
      </w:r>
      <w:r w:rsidR="00CE6D49" w:rsidRPr="00552D15">
        <w:t xml:space="preserve"> C)</w:t>
      </w:r>
      <w:r w:rsidRPr="00552D15">
        <w:rPr>
          <w:lang w:val="en-GB"/>
        </w:rPr>
        <w:t>.</w:t>
      </w:r>
    </w:p>
    <w:p w14:paraId="03F14DD3" w14:textId="77777777" w:rsidR="00AB5CFC" w:rsidRPr="00CD2854" w:rsidRDefault="004154B3" w:rsidP="00C903D2">
      <w:pPr>
        <w:pStyle w:val="PR1"/>
      </w:pPr>
      <w:r>
        <w:rPr>
          <w:lang w:val="en-GB"/>
        </w:rPr>
        <w:t>MCBF (Mean Cycles Between Failure):  10,000,000 cycles.</w:t>
      </w:r>
    </w:p>
    <w:p w14:paraId="5B435684" w14:textId="77777777" w:rsidR="00F314CC" w:rsidRPr="00CD2854" w:rsidRDefault="00F314CC" w:rsidP="000857AA">
      <w:pPr>
        <w:pStyle w:val="ART"/>
        <w:rPr>
          <w:bCs w:val="0"/>
        </w:rPr>
      </w:pPr>
      <w:r w:rsidRPr="00CD2854">
        <w:rPr>
          <w:bCs w:val="0"/>
        </w:rPr>
        <w:t>OPERATION</w:t>
      </w:r>
    </w:p>
    <w:p w14:paraId="415AEF01" w14:textId="77777777" w:rsidR="00242C07" w:rsidRDefault="00242C07" w:rsidP="00242C07">
      <w:pPr>
        <w:pStyle w:val="PR1"/>
      </w:pPr>
      <w:r w:rsidRPr="00027413">
        <w:t>Operating modes are field selectable.</w:t>
      </w:r>
    </w:p>
    <w:p w14:paraId="588FC62A" w14:textId="77777777" w:rsidR="00F145EC" w:rsidRPr="00027413" w:rsidRDefault="00F145EC" w:rsidP="00F145EC">
      <w:pPr>
        <w:pStyle w:val="PR1"/>
      </w:pPr>
      <w:r w:rsidRPr="00027413">
        <w:t xml:space="preserve">Operating Mode OFF: </w:t>
      </w:r>
    </w:p>
    <w:p w14:paraId="1EB21A11" w14:textId="77777777" w:rsidR="00F145EC" w:rsidRPr="00027413" w:rsidRDefault="00F145EC" w:rsidP="00F145EC">
      <w:pPr>
        <w:pStyle w:val="PR2"/>
        <w:numPr>
          <w:ilvl w:val="3"/>
          <w:numId w:val="3"/>
        </w:numPr>
      </w:pPr>
      <w:r w:rsidRPr="00027413">
        <w:t xml:space="preserve">No passage in either direction; swinging barrier in closed position </w:t>
      </w:r>
    </w:p>
    <w:p w14:paraId="319ECBBA" w14:textId="77777777" w:rsidR="00F145EC" w:rsidRPr="00027413" w:rsidRDefault="00F145EC" w:rsidP="00F145EC">
      <w:pPr>
        <w:pStyle w:val="PR3"/>
        <w:numPr>
          <w:ilvl w:val="4"/>
          <w:numId w:val="3"/>
        </w:numPr>
      </w:pPr>
      <w:r w:rsidRPr="00027413">
        <w:t>No access control authorization.</w:t>
      </w:r>
    </w:p>
    <w:p w14:paraId="33FA7856" w14:textId="77777777" w:rsidR="00F145EC" w:rsidRPr="00027413" w:rsidRDefault="00F145EC" w:rsidP="00F145EC">
      <w:pPr>
        <w:pStyle w:val="PR3"/>
        <w:numPr>
          <w:ilvl w:val="4"/>
          <w:numId w:val="3"/>
        </w:numPr>
      </w:pPr>
      <w:r w:rsidRPr="00027413">
        <w:t>Presence Detection and Alarm Messages:  On.</w:t>
      </w:r>
    </w:p>
    <w:p w14:paraId="2AE745F3" w14:textId="77777777" w:rsidR="00F145EC" w:rsidRPr="00027413" w:rsidRDefault="00F145EC" w:rsidP="00F145EC">
      <w:pPr>
        <w:pStyle w:val="PR2"/>
        <w:numPr>
          <w:ilvl w:val="3"/>
          <w:numId w:val="3"/>
        </w:numPr>
      </w:pPr>
      <w:r w:rsidRPr="00027413">
        <w:t>Entry and Exit:  No entry into and exit from secure area.</w:t>
      </w:r>
    </w:p>
    <w:p w14:paraId="0573326E" w14:textId="77777777" w:rsidR="00F145EC" w:rsidRPr="00027413" w:rsidRDefault="00F145EC" w:rsidP="00F145EC">
      <w:pPr>
        <w:pStyle w:val="PR1"/>
      </w:pPr>
      <w:r w:rsidRPr="00027413">
        <w:t xml:space="preserve">Operating Mode OPEN (Passage Mode): </w:t>
      </w:r>
    </w:p>
    <w:p w14:paraId="2F624D73" w14:textId="77777777" w:rsidR="00F145EC" w:rsidRPr="00027413" w:rsidRDefault="00F145EC" w:rsidP="00F145EC">
      <w:pPr>
        <w:pStyle w:val="PR2"/>
        <w:numPr>
          <w:ilvl w:val="3"/>
          <w:numId w:val="3"/>
        </w:numPr>
      </w:pPr>
      <w:r w:rsidRPr="00027413">
        <w:t xml:space="preserve">Free Passage: “Free Entry” or “Free Exit” for unidirectional lanes; “Free Entry” and “Exit” for bidirectional lanes; swinging barrier in open position. </w:t>
      </w:r>
    </w:p>
    <w:p w14:paraId="6942040D" w14:textId="77777777" w:rsidR="00F145EC" w:rsidRPr="00027413" w:rsidRDefault="00F145EC" w:rsidP="00F145EC">
      <w:pPr>
        <w:pStyle w:val="PR3"/>
        <w:numPr>
          <w:ilvl w:val="4"/>
          <w:numId w:val="3"/>
        </w:numPr>
      </w:pPr>
      <w:r w:rsidRPr="00027413">
        <w:lastRenderedPageBreak/>
        <w:t>No access control authorization.</w:t>
      </w:r>
    </w:p>
    <w:p w14:paraId="24A2474F" w14:textId="77777777" w:rsidR="00F145EC" w:rsidRPr="00027413" w:rsidRDefault="00F145EC" w:rsidP="00F145EC">
      <w:pPr>
        <w:pStyle w:val="PR3"/>
        <w:numPr>
          <w:ilvl w:val="4"/>
          <w:numId w:val="3"/>
        </w:numPr>
      </w:pPr>
      <w:r w:rsidRPr="00027413">
        <w:t>Presence Detection and Alarm Messages:  Off.</w:t>
      </w:r>
    </w:p>
    <w:p w14:paraId="00965A59" w14:textId="77777777" w:rsidR="00F145EC" w:rsidRPr="00027413" w:rsidRDefault="00F145EC" w:rsidP="00F145EC">
      <w:pPr>
        <w:pStyle w:val="PR1"/>
      </w:pPr>
      <w:r w:rsidRPr="00027413">
        <w:t>Operating Mode SECURE (Secure Operation):</w:t>
      </w:r>
    </w:p>
    <w:p w14:paraId="2314C819" w14:textId="77777777" w:rsidR="00F145EC" w:rsidRPr="00027413" w:rsidRDefault="00F145EC" w:rsidP="00F145EC">
      <w:pPr>
        <w:pStyle w:val="PR2"/>
        <w:numPr>
          <w:ilvl w:val="3"/>
          <w:numId w:val="3"/>
        </w:numPr>
      </w:pPr>
      <w:r w:rsidRPr="00027413">
        <w:t>Stand-by position:  The security lane is securely blocked by the swinging barriers.</w:t>
      </w:r>
    </w:p>
    <w:p w14:paraId="6F4D30A9" w14:textId="77777777" w:rsidR="00F145EC" w:rsidRPr="00027413" w:rsidRDefault="00F145EC" w:rsidP="00F145EC">
      <w:pPr>
        <w:pStyle w:val="PR3"/>
        <w:numPr>
          <w:ilvl w:val="4"/>
          <w:numId w:val="3"/>
        </w:numPr>
      </w:pPr>
      <w:r w:rsidRPr="00027413">
        <w:t>Access control authorization is required in both directions.</w:t>
      </w:r>
    </w:p>
    <w:p w14:paraId="7F50B6F8" w14:textId="77777777" w:rsidR="00F145EC" w:rsidRPr="00027413" w:rsidRDefault="00F145EC" w:rsidP="00F145EC">
      <w:pPr>
        <w:pStyle w:val="PR3"/>
        <w:numPr>
          <w:ilvl w:val="4"/>
          <w:numId w:val="3"/>
        </w:numPr>
      </w:pPr>
      <w:r w:rsidRPr="00027413">
        <w:t>Presence Detection and Alarm Messages:  On.</w:t>
      </w:r>
    </w:p>
    <w:p w14:paraId="56883C28" w14:textId="77777777" w:rsidR="00F145EC" w:rsidRPr="00027413" w:rsidRDefault="00F145EC" w:rsidP="00F145EC">
      <w:pPr>
        <w:pStyle w:val="PR2"/>
        <w:numPr>
          <w:ilvl w:val="3"/>
          <w:numId w:val="3"/>
        </w:numPr>
      </w:pPr>
      <w:r w:rsidRPr="00027413">
        <w:t>Upon receipt of an activation signal from an authorized entry device, the barriers swing in the direction of passage, allowing passage through the lane.</w:t>
      </w:r>
    </w:p>
    <w:p w14:paraId="4378B24F" w14:textId="77777777" w:rsidR="00F145EC" w:rsidRPr="00027413" w:rsidRDefault="00F145EC" w:rsidP="00F145EC">
      <w:pPr>
        <w:pStyle w:val="PR2"/>
        <w:numPr>
          <w:ilvl w:val="3"/>
          <w:numId w:val="3"/>
        </w:numPr>
      </w:pPr>
      <w:r w:rsidRPr="00027413">
        <w:t>The barriers immediately close after passage or after a configurable delay.</w:t>
      </w:r>
    </w:p>
    <w:p w14:paraId="085D4A22" w14:textId="77777777" w:rsidR="00F145EC" w:rsidRPr="00027413" w:rsidRDefault="00F145EC" w:rsidP="00F145EC">
      <w:pPr>
        <w:pStyle w:val="PR2"/>
        <w:numPr>
          <w:ilvl w:val="3"/>
          <w:numId w:val="3"/>
        </w:numPr>
      </w:pPr>
      <w:r w:rsidRPr="00027413">
        <w:rPr>
          <w:bCs w:val="0"/>
          <w:color w:val="1C1C1C"/>
        </w:rPr>
        <w:t>In</w:t>
      </w:r>
      <w:r w:rsidRPr="00027413">
        <w:rPr>
          <w:bCs w:val="0"/>
          <w:color w:val="1C1C1C"/>
          <w:spacing w:val="-13"/>
        </w:rPr>
        <w:t xml:space="preserve"> </w:t>
      </w:r>
      <w:r w:rsidRPr="00027413">
        <w:rPr>
          <w:bCs w:val="0"/>
          <w:color w:val="1C1C1C"/>
        </w:rPr>
        <w:t>the</w:t>
      </w:r>
      <w:r w:rsidRPr="00027413">
        <w:rPr>
          <w:bCs w:val="0"/>
          <w:color w:val="1C1C1C"/>
          <w:spacing w:val="-13"/>
        </w:rPr>
        <w:t xml:space="preserve"> </w:t>
      </w:r>
      <w:r w:rsidRPr="00027413">
        <w:rPr>
          <w:bCs w:val="0"/>
          <w:color w:val="1C1C1C"/>
        </w:rPr>
        <w:t>event</w:t>
      </w:r>
      <w:r w:rsidRPr="00027413">
        <w:rPr>
          <w:bCs w:val="0"/>
          <w:color w:val="1C1C1C"/>
          <w:spacing w:val="-13"/>
        </w:rPr>
        <w:t xml:space="preserve"> </w:t>
      </w:r>
      <w:r w:rsidRPr="00027413">
        <w:rPr>
          <w:bCs w:val="0"/>
          <w:color w:val="1C1C1C"/>
        </w:rPr>
        <w:t>of</w:t>
      </w:r>
      <w:r w:rsidRPr="00027413">
        <w:rPr>
          <w:bCs w:val="0"/>
          <w:color w:val="1C1C1C"/>
          <w:spacing w:val="-13"/>
        </w:rPr>
        <w:t xml:space="preserve"> </w:t>
      </w:r>
      <w:r w:rsidRPr="00027413">
        <w:rPr>
          <w:bCs w:val="0"/>
          <w:color w:val="1C1C1C"/>
        </w:rPr>
        <w:t>an</w:t>
      </w:r>
      <w:r w:rsidRPr="00027413">
        <w:rPr>
          <w:bCs w:val="0"/>
          <w:color w:val="1C1C1C"/>
          <w:spacing w:val="-13"/>
        </w:rPr>
        <w:t xml:space="preserve"> </w:t>
      </w:r>
      <w:r w:rsidRPr="00027413">
        <w:rPr>
          <w:bCs w:val="0"/>
          <w:color w:val="1C1C1C"/>
        </w:rPr>
        <w:t>attempted</w:t>
      </w:r>
      <w:r w:rsidRPr="00027413">
        <w:rPr>
          <w:bCs w:val="0"/>
          <w:color w:val="1C1C1C"/>
          <w:spacing w:val="-13"/>
        </w:rPr>
        <w:t xml:space="preserve"> </w:t>
      </w:r>
      <w:r w:rsidRPr="00027413">
        <w:rPr>
          <w:bCs w:val="0"/>
          <w:color w:val="1C1C1C"/>
        </w:rPr>
        <w:t>entry</w:t>
      </w:r>
      <w:r w:rsidRPr="00027413">
        <w:rPr>
          <w:bCs w:val="0"/>
          <w:color w:val="1C1C1C"/>
          <w:spacing w:val="-13"/>
        </w:rPr>
        <w:t xml:space="preserve"> </w:t>
      </w:r>
      <w:r w:rsidRPr="00027413">
        <w:rPr>
          <w:bCs w:val="0"/>
          <w:color w:val="1C1C1C"/>
        </w:rPr>
        <w:t>of</w:t>
      </w:r>
      <w:r w:rsidRPr="00027413">
        <w:rPr>
          <w:bCs w:val="0"/>
          <w:color w:val="1C1C1C"/>
          <w:spacing w:val="-13"/>
        </w:rPr>
        <w:t xml:space="preserve"> </w:t>
      </w:r>
      <w:r w:rsidRPr="00027413">
        <w:rPr>
          <w:bCs w:val="0"/>
          <w:color w:val="1C1C1C"/>
        </w:rPr>
        <w:t>two-persons into the lane:</w:t>
      </w:r>
      <w:r w:rsidRPr="00027413">
        <w:rPr>
          <w:bCs w:val="0"/>
          <w:color w:val="1C1C1C"/>
          <w:spacing w:val="-13"/>
        </w:rPr>
        <w:t xml:space="preserve"> </w:t>
      </w:r>
      <w:r w:rsidRPr="00027413">
        <w:t>an unauthorized user following an authorized user (tailgating) or an attempt to enter from the opposite direction, the unit detects the unauthorized passage and activates alarm conditions.</w:t>
      </w:r>
    </w:p>
    <w:p w14:paraId="7DF1AE20" w14:textId="77777777" w:rsidR="00F145EC" w:rsidRPr="00027413" w:rsidRDefault="00F145EC" w:rsidP="00F145EC">
      <w:pPr>
        <w:pStyle w:val="PR1"/>
      </w:pPr>
      <w:r w:rsidRPr="00027413">
        <w:t>Operating Mode SECURE ENTRY (Secure Operation):</w:t>
      </w:r>
    </w:p>
    <w:p w14:paraId="3BB1EF2C" w14:textId="77777777" w:rsidR="00F145EC" w:rsidRPr="00027413" w:rsidRDefault="00F145EC" w:rsidP="00F145EC">
      <w:pPr>
        <w:pStyle w:val="PR2"/>
        <w:numPr>
          <w:ilvl w:val="3"/>
          <w:numId w:val="3"/>
        </w:numPr>
      </w:pPr>
      <w:r w:rsidRPr="00027413">
        <w:t>Stand-by position:  The security lane is securely blocked by the swinging barriers.</w:t>
      </w:r>
    </w:p>
    <w:p w14:paraId="3431340A" w14:textId="77777777" w:rsidR="00F145EC" w:rsidRPr="00027413" w:rsidRDefault="00F145EC" w:rsidP="00F145EC">
      <w:pPr>
        <w:pStyle w:val="PR3"/>
        <w:numPr>
          <w:ilvl w:val="4"/>
          <w:numId w:val="3"/>
        </w:numPr>
      </w:pPr>
      <w:r w:rsidRPr="00027413">
        <w:t>Access control authorization is required in the entry direction.</w:t>
      </w:r>
    </w:p>
    <w:p w14:paraId="5EA6414B" w14:textId="77777777" w:rsidR="00F145EC" w:rsidRPr="00027413" w:rsidRDefault="00F145EC" w:rsidP="00F145EC">
      <w:pPr>
        <w:pStyle w:val="PR3"/>
        <w:numPr>
          <w:ilvl w:val="4"/>
          <w:numId w:val="3"/>
        </w:numPr>
      </w:pPr>
      <w:r w:rsidRPr="00027413">
        <w:t>Presence Detection and Alarm Messages:  On.</w:t>
      </w:r>
    </w:p>
    <w:p w14:paraId="2B23B609" w14:textId="77777777" w:rsidR="00F145EC" w:rsidRPr="00027413" w:rsidRDefault="00F145EC" w:rsidP="00F145EC">
      <w:pPr>
        <w:pStyle w:val="PR2"/>
        <w:numPr>
          <w:ilvl w:val="3"/>
          <w:numId w:val="3"/>
        </w:numPr>
      </w:pPr>
      <w:r w:rsidRPr="00027413">
        <w:t>Upon receipt of an activation signal from an authorized entry device, the barriers swing in the direction of entry, allowing passage through the lane.</w:t>
      </w:r>
    </w:p>
    <w:p w14:paraId="140B3E4E" w14:textId="77777777" w:rsidR="00F145EC" w:rsidRPr="00027413" w:rsidRDefault="00F145EC" w:rsidP="00F145EC">
      <w:pPr>
        <w:pStyle w:val="PR2"/>
        <w:numPr>
          <w:ilvl w:val="3"/>
          <w:numId w:val="3"/>
        </w:numPr>
      </w:pPr>
      <w:r w:rsidRPr="00027413">
        <w:t>The barriers immediately close after passage or after a configurable delay.</w:t>
      </w:r>
    </w:p>
    <w:p w14:paraId="0E61F14F" w14:textId="77777777" w:rsidR="00F145EC" w:rsidRPr="00027413" w:rsidRDefault="00F145EC" w:rsidP="00F145EC">
      <w:pPr>
        <w:pStyle w:val="PR2"/>
        <w:numPr>
          <w:ilvl w:val="3"/>
          <w:numId w:val="3"/>
        </w:numPr>
      </w:pPr>
      <w:r w:rsidRPr="00027413">
        <w:rPr>
          <w:bCs w:val="0"/>
          <w:color w:val="1C1C1C"/>
        </w:rPr>
        <w:t>In</w:t>
      </w:r>
      <w:r w:rsidRPr="00027413">
        <w:rPr>
          <w:bCs w:val="0"/>
          <w:color w:val="1C1C1C"/>
          <w:spacing w:val="-13"/>
        </w:rPr>
        <w:t xml:space="preserve"> </w:t>
      </w:r>
      <w:r w:rsidRPr="00027413">
        <w:rPr>
          <w:bCs w:val="0"/>
          <w:color w:val="1C1C1C"/>
        </w:rPr>
        <w:t>the</w:t>
      </w:r>
      <w:r w:rsidRPr="00027413">
        <w:rPr>
          <w:bCs w:val="0"/>
          <w:color w:val="1C1C1C"/>
          <w:spacing w:val="-13"/>
        </w:rPr>
        <w:t xml:space="preserve"> </w:t>
      </w:r>
      <w:r w:rsidRPr="00027413">
        <w:rPr>
          <w:bCs w:val="0"/>
          <w:color w:val="1C1C1C"/>
        </w:rPr>
        <w:t>event</w:t>
      </w:r>
      <w:r w:rsidRPr="00027413">
        <w:rPr>
          <w:bCs w:val="0"/>
          <w:color w:val="1C1C1C"/>
          <w:spacing w:val="-13"/>
        </w:rPr>
        <w:t xml:space="preserve"> </w:t>
      </w:r>
      <w:r w:rsidRPr="00027413">
        <w:rPr>
          <w:bCs w:val="0"/>
          <w:color w:val="1C1C1C"/>
        </w:rPr>
        <w:t>of</w:t>
      </w:r>
      <w:r w:rsidRPr="00027413">
        <w:rPr>
          <w:bCs w:val="0"/>
          <w:color w:val="1C1C1C"/>
          <w:spacing w:val="-13"/>
        </w:rPr>
        <w:t xml:space="preserve"> </w:t>
      </w:r>
      <w:r w:rsidRPr="00027413">
        <w:rPr>
          <w:bCs w:val="0"/>
          <w:color w:val="1C1C1C"/>
        </w:rPr>
        <w:t>an</w:t>
      </w:r>
      <w:r w:rsidRPr="00027413">
        <w:rPr>
          <w:bCs w:val="0"/>
          <w:color w:val="1C1C1C"/>
          <w:spacing w:val="-13"/>
        </w:rPr>
        <w:t xml:space="preserve"> </w:t>
      </w:r>
      <w:r w:rsidRPr="00027413">
        <w:rPr>
          <w:bCs w:val="0"/>
          <w:color w:val="1C1C1C"/>
        </w:rPr>
        <w:t>attempted</w:t>
      </w:r>
      <w:r w:rsidRPr="00027413">
        <w:rPr>
          <w:bCs w:val="0"/>
          <w:color w:val="1C1C1C"/>
          <w:spacing w:val="-13"/>
        </w:rPr>
        <w:t xml:space="preserve"> </w:t>
      </w:r>
      <w:r w:rsidRPr="00027413">
        <w:rPr>
          <w:bCs w:val="0"/>
          <w:color w:val="1C1C1C"/>
        </w:rPr>
        <w:t>entry</w:t>
      </w:r>
      <w:r w:rsidRPr="00027413">
        <w:rPr>
          <w:bCs w:val="0"/>
          <w:color w:val="1C1C1C"/>
          <w:spacing w:val="-13"/>
        </w:rPr>
        <w:t xml:space="preserve"> </w:t>
      </w:r>
      <w:r w:rsidRPr="00027413">
        <w:rPr>
          <w:bCs w:val="0"/>
          <w:color w:val="1C1C1C"/>
        </w:rPr>
        <w:t>of</w:t>
      </w:r>
      <w:r w:rsidRPr="00027413">
        <w:rPr>
          <w:bCs w:val="0"/>
          <w:color w:val="1C1C1C"/>
          <w:spacing w:val="-13"/>
        </w:rPr>
        <w:t xml:space="preserve"> </w:t>
      </w:r>
      <w:r w:rsidRPr="00027413">
        <w:rPr>
          <w:bCs w:val="0"/>
          <w:color w:val="1C1C1C"/>
        </w:rPr>
        <w:t>two-persons into the lane:</w:t>
      </w:r>
      <w:r w:rsidRPr="00027413">
        <w:rPr>
          <w:bCs w:val="0"/>
          <w:color w:val="1C1C1C"/>
          <w:spacing w:val="-13"/>
        </w:rPr>
        <w:t xml:space="preserve"> </w:t>
      </w:r>
      <w:r w:rsidRPr="00027413">
        <w:t>an unauthorized user following an authorized user (tailgating) or an attempt to enter from the opposite direction, the unit detects the unauthorized passage and activates alarm conditions.</w:t>
      </w:r>
    </w:p>
    <w:p w14:paraId="5E73154D" w14:textId="77777777" w:rsidR="00F145EC" w:rsidRPr="00027413" w:rsidRDefault="00F145EC" w:rsidP="00F145EC">
      <w:pPr>
        <w:pStyle w:val="PR1"/>
      </w:pPr>
      <w:r w:rsidRPr="00027413">
        <w:t>Operating Mode SECURE EXIT (Secure Operation):</w:t>
      </w:r>
    </w:p>
    <w:p w14:paraId="00050E42" w14:textId="77777777" w:rsidR="00F145EC" w:rsidRPr="00027413" w:rsidRDefault="00F145EC" w:rsidP="00F145EC">
      <w:pPr>
        <w:pStyle w:val="PR2"/>
        <w:numPr>
          <w:ilvl w:val="3"/>
          <w:numId w:val="3"/>
        </w:numPr>
      </w:pPr>
      <w:r w:rsidRPr="00027413">
        <w:t>Stand-by position:  The security lane is securely blocked by the swinging barriers.</w:t>
      </w:r>
    </w:p>
    <w:p w14:paraId="5D00A0F0" w14:textId="77777777" w:rsidR="00F145EC" w:rsidRPr="00027413" w:rsidRDefault="00F145EC" w:rsidP="00F145EC">
      <w:pPr>
        <w:pStyle w:val="PR3"/>
        <w:numPr>
          <w:ilvl w:val="4"/>
          <w:numId w:val="3"/>
        </w:numPr>
      </w:pPr>
      <w:r w:rsidRPr="00027413">
        <w:t>Access control authorization is required in the exit direction.</w:t>
      </w:r>
    </w:p>
    <w:p w14:paraId="7C2B0268" w14:textId="77777777" w:rsidR="00F145EC" w:rsidRPr="00027413" w:rsidRDefault="00F145EC" w:rsidP="00F145EC">
      <w:pPr>
        <w:pStyle w:val="PR3"/>
        <w:numPr>
          <w:ilvl w:val="4"/>
          <w:numId w:val="3"/>
        </w:numPr>
      </w:pPr>
      <w:r w:rsidRPr="00027413">
        <w:t>Presence Detection and Alarm Messages:  On.</w:t>
      </w:r>
    </w:p>
    <w:p w14:paraId="19085B13" w14:textId="77777777" w:rsidR="00F145EC" w:rsidRPr="00027413" w:rsidRDefault="00F145EC" w:rsidP="00F145EC">
      <w:pPr>
        <w:pStyle w:val="PR2"/>
        <w:numPr>
          <w:ilvl w:val="3"/>
          <w:numId w:val="3"/>
        </w:numPr>
      </w:pPr>
      <w:r w:rsidRPr="00027413">
        <w:t>Upon receipt of an activation signal from an authorized entry device, the barriers swing in the direction of exit, allowing passage through the lane.</w:t>
      </w:r>
    </w:p>
    <w:p w14:paraId="709AB527" w14:textId="77777777" w:rsidR="00F145EC" w:rsidRPr="00027413" w:rsidRDefault="00F145EC" w:rsidP="00F145EC">
      <w:pPr>
        <w:pStyle w:val="PR2"/>
        <w:numPr>
          <w:ilvl w:val="3"/>
          <w:numId w:val="3"/>
        </w:numPr>
      </w:pPr>
      <w:r w:rsidRPr="00027413">
        <w:t>The barriers immediately close after passage or after a configurable delay.</w:t>
      </w:r>
    </w:p>
    <w:p w14:paraId="7A247D6B" w14:textId="77777777" w:rsidR="00F145EC" w:rsidRPr="00027413" w:rsidRDefault="00F145EC" w:rsidP="00F145EC">
      <w:pPr>
        <w:pStyle w:val="PR2"/>
        <w:numPr>
          <w:ilvl w:val="3"/>
          <w:numId w:val="3"/>
        </w:numPr>
      </w:pPr>
      <w:r w:rsidRPr="00027413">
        <w:rPr>
          <w:bCs w:val="0"/>
          <w:color w:val="1C1C1C"/>
        </w:rPr>
        <w:t>In</w:t>
      </w:r>
      <w:r w:rsidRPr="00027413">
        <w:rPr>
          <w:bCs w:val="0"/>
          <w:color w:val="1C1C1C"/>
          <w:spacing w:val="-13"/>
        </w:rPr>
        <w:t xml:space="preserve"> </w:t>
      </w:r>
      <w:r w:rsidRPr="00027413">
        <w:rPr>
          <w:bCs w:val="0"/>
          <w:color w:val="1C1C1C"/>
        </w:rPr>
        <w:t>the</w:t>
      </w:r>
      <w:r w:rsidRPr="00027413">
        <w:rPr>
          <w:bCs w:val="0"/>
          <w:color w:val="1C1C1C"/>
          <w:spacing w:val="-13"/>
        </w:rPr>
        <w:t xml:space="preserve"> </w:t>
      </w:r>
      <w:r w:rsidRPr="00027413">
        <w:rPr>
          <w:bCs w:val="0"/>
          <w:color w:val="1C1C1C"/>
        </w:rPr>
        <w:t>event</w:t>
      </w:r>
      <w:r w:rsidRPr="00027413">
        <w:rPr>
          <w:bCs w:val="0"/>
          <w:color w:val="1C1C1C"/>
          <w:spacing w:val="-13"/>
        </w:rPr>
        <w:t xml:space="preserve"> </w:t>
      </w:r>
      <w:r w:rsidRPr="00027413">
        <w:rPr>
          <w:bCs w:val="0"/>
          <w:color w:val="1C1C1C"/>
        </w:rPr>
        <w:t>of</w:t>
      </w:r>
      <w:r w:rsidRPr="00027413">
        <w:rPr>
          <w:bCs w:val="0"/>
          <w:color w:val="1C1C1C"/>
          <w:spacing w:val="-13"/>
        </w:rPr>
        <w:t xml:space="preserve"> </w:t>
      </w:r>
      <w:r w:rsidRPr="00027413">
        <w:rPr>
          <w:bCs w:val="0"/>
          <w:color w:val="1C1C1C"/>
        </w:rPr>
        <w:t>an</w:t>
      </w:r>
      <w:r w:rsidRPr="00027413">
        <w:rPr>
          <w:bCs w:val="0"/>
          <w:color w:val="1C1C1C"/>
          <w:spacing w:val="-13"/>
        </w:rPr>
        <w:t xml:space="preserve"> </w:t>
      </w:r>
      <w:r w:rsidRPr="00027413">
        <w:rPr>
          <w:bCs w:val="0"/>
          <w:color w:val="1C1C1C"/>
        </w:rPr>
        <w:t>attempted</w:t>
      </w:r>
      <w:r w:rsidRPr="00027413">
        <w:rPr>
          <w:bCs w:val="0"/>
          <w:color w:val="1C1C1C"/>
          <w:spacing w:val="-13"/>
        </w:rPr>
        <w:t xml:space="preserve"> </w:t>
      </w:r>
      <w:r w:rsidRPr="00027413">
        <w:rPr>
          <w:bCs w:val="0"/>
          <w:color w:val="1C1C1C"/>
        </w:rPr>
        <w:t>entry</w:t>
      </w:r>
      <w:r w:rsidRPr="00027413">
        <w:rPr>
          <w:bCs w:val="0"/>
          <w:color w:val="1C1C1C"/>
          <w:spacing w:val="-13"/>
        </w:rPr>
        <w:t xml:space="preserve"> </w:t>
      </w:r>
      <w:r w:rsidRPr="00027413">
        <w:rPr>
          <w:bCs w:val="0"/>
          <w:color w:val="1C1C1C"/>
        </w:rPr>
        <w:t>of</w:t>
      </w:r>
      <w:r w:rsidRPr="00027413">
        <w:rPr>
          <w:bCs w:val="0"/>
          <w:color w:val="1C1C1C"/>
          <w:spacing w:val="-13"/>
        </w:rPr>
        <w:t xml:space="preserve"> </w:t>
      </w:r>
      <w:r w:rsidRPr="00027413">
        <w:rPr>
          <w:bCs w:val="0"/>
          <w:color w:val="1C1C1C"/>
        </w:rPr>
        <w:t>two-persons into the lane:</w:t>
      </w:r>
      <w:r w:rsidRPr="00027413">
        <w:rPr>
          <w:bCs w:val="0"/>
          <w:color w:val="1C1C1C"/>
          <w:spacing w:val="-13"/>
        </w:rPr>
        <w:t xml:space="preserve"> </w:t>
      </w:r>
      <w:r w:rsidRPr="00027413">
        <w:t>an unauthorized user following an authorized user (tailgating) or an attempt to enter from the opposite direction, the unit detects the unauthorized passage and activates alarm conditions.</w:t>
      </w:r>
    </w:p>
    <w:p w14:paraId="64EC7392" w14:textId="77777777" w:rsidR="00F145EC" w:rsidRPr="00027413" w:rsidRDefault="00F145EC" w:rsidP="00F145EC">
      <w:pPr>
        <w:pStyle w:val="PR1"/>
      </w:pPr>
      <w:r w:rsidRPr="00027413">
        <w:t>Operating Mode FREE (Secure Operation):</w:t>
      </w:r>
    </w:p>
    <w:p w14:paraId="5E1A9210" w14:textId="77777777" w:rsidR="00F145EC" w:rsidRPr="00027413" w:rsidRDefault="00F145EC" w:rsidP="00F145EC">
      <w:pPr>
        <w:pStyle w:val="PR2"/>
        <w:numPr>
          <w:ilvl w:val="3"/>
          <w:numId w:val="3"/>
        </w:numPr>
      </w:pPr>
      <w:r w:rsidRPr="00027413">
        <w:t>Stand-by position:  The security lane is securely blocked by the swinging barriers.</w:t>
      </w:r>
    </w:p>
    <w:p w14:paraId="3C624A7A" w14:textId="77777777" w:rsidR="00F145EC" w:rsidRPr="00027413" w:rsidRDefault="00F145EC" w:rsidP="00F145EC">
      <w:pPr>
        <w:pStyle w:val="PR3"/>
        <w:numPr>
          <w:ilvl w:val="4"/>
          <w:numId w:val="3"/>
        </w:numPr>
      </w:pPr>
      <w:r w:rsidRPr="00027413">
        <w:t>Access control authorization is required in the exit direction.</w:t>
      </w:r>
    </w:p>
    <w:p w14:paraId="21CFFBEB" w14:textId="77777777" w:rsidR="00F145EC" w:rsidRPr="00027413" w:rsidRDefault="00F145EC" w:rsidP="00F145EC">
      <w:pPr>
        <w:pStyle w:val="PR3"/>
        <w:numPr>
          <w:ilvl w:val="4"/>
          <w:numId w:val="3"/>
        </w:numPr>
      </w:pPr>
      <w:r w:rsidRPr="00027413">
        <w:t>Presence Detection and Alarm Messages:  On.</w:t>
      </w:r>
    </w:p>
    <w:p w14:paraId="430038CB" w14:textId="77777777" w:rsidR="00F145EC" w:rsidRPr="00027413" w:rsidRDefault="00F145EC" w:rsidP="00F145EC">
      <w:pPr>
        <w:pStyle w:val="PR2"/>
        <w:numPr>
          <w:ilvl w:val="3"/>
          <w:numId w:val="3"/>
        </w:numPr>
      </w:pPr>
      <w:r w:rsidRPr="00027413">
        <w:t>Upon receipt of an activation signal from an authorized entry device, the barriers swing in the direction of passage, allowing passage through the lane.</w:t>
      </w:r>
    </w:p>
    <w:p w14:paraId="7A8F9617" w14:textId="77777777" w:rsidR="00F145EC" w:rsidRPr="00027413" w:rsidRDefault="00F145EC" w:rsidP="00F145EC">
      <w:pPr>
        <w:pStyle w:val="PR2"/>
        <w:numPr>
          <w:ilvl w:val="3"/>
          <w:numId w:val="3"/>
        </w:numPr>
      </w:pPr>
      <w:r w:rsidRPr="00027413">
        <w:t>The barriers immediately close after passage or after a configurable delay.</w:t>
      </w:r>
    </w:p>
    <w:p w14:paraId="717DE218" w14:textId="77777777" w:rsidR="00F145EC" w:rsidRPr="00027413" w:rsidRDefault="00F145EC" w:rsidP="00F145EC">
      <w:pPr>
        <w:pStyle w:val="PR2"/>
        <w:numPr>
          <w:ilvl w:val="3"/>
          <w:numId w:val="3"/>
        </w:numPr>
      </w:pPr>
      <w:r w:rsidRPr="00027413">
        <w:rPr>
          <w:bCs w:val="0"/>
          <w:color w:val="1C1C1C"/>
        </w:rPr>
        <w:lastRenderedPageBreak/>
        <w:t>In</w:t>
      </w:r>
      <w:r w:rsidRPr="00027413">
        <w:rPr>
          <w:bCs w:val="0"/>
          <w:color w:val="1C1C1C"/>
          <w:spacing w:val="-13"/>
        </w:rPr>
        <w:t xml:space="preserve"> </w:t>
      </w:r>
      <w:r w:rsidRPr="00027413">
        <w:rPr>
          <w:bCs w:val="0"/>
          <w:color w:val="1C1C1C"/>
        </w:rPr>
        <w:t>the</w:t>
      </w:r>
      <w:r w:rsidRPr="00027413">
        <w:rPr>
          <w:bCs w:val="0"/>
          <w:color w:val="1C1C1C"/>
          <w:spacing w:val="-13"/>
        </w:rPr>
        <w:t xml:space="preserve"> </w:t>
      </w:r>
      <w:r w:rsidRPr="00027413">
        <w:rPr>
          <w:bCs w:val="0"/>
          <w:color w:val="1C1C1C"/>
        </w:rPr>
        <w:t>event</w:t>
      </w:r>
      <w:r w:rsidRPr="00027413">
        <w:rPr>
          <w:bCs w:val="0"/>
          <w:color w:val="1C1C1C"/>
          <w:spacing w:val="-13"/>
        </w:rPr>
        <w:t xml:space="preserve"> </w:t>
      </w:r>
      <w:r w:rsidRPr="00027413">
        <w:rPr>
          <w:bCs w:val="0"/>
          <w:color w:val="1C1C1C"/>
        </w:rPr>
        <w:t>of</w:t>
      </w:r>
      <w:r w:rsidRPr="00027413">
        <w:rPr>
          <w:bCs w:val="0"/>
          <w:color w:val="1C1C1C"/>
          <w:spacing w:val="-13"/>
        </w:rPr>
        <w:t xml:space="preserve"> </w:t>
      </w:r>
      <w:r w:rsidRPr="00027413">
        <w:rPr>
          <w:bCs w:val="0"/>
          <w:color w:val="1C1C1C"/>
        </w:rPr>
        <w:t>an</w:t>
      </w:r>
      <w:r w:rsidRPr="00027413">
        <w:rPr>
          <w:bCs w:val="0"/>
          <w:color w:val="1C1C1C"/>
          <w:spacing w:val="-13"/>
        </w:rPr>
        <w:t xml:space="preserve"> </w:t>
      </w:r>
      <w:r w:rsidRPr="00027413">
        <w:rPr>
          <w:bCs w:val="0"/>
          <w:color w:val="1C1C1C"/>
        </w:rPr>
        <w:t>attempted</w:t>
      </w:r>
      <w:r w:rsidRPr="00027413">
        <w:rPr>
          <w:bCs w:val="0"/>
          <w:color w:val="1C1C1C"/>
          <w:spacing w:val="-13"/>
        </w:rPr>
        <w:t xml:space="preserve"> </w:t>
      </w:r>
      <w:r w:rsidRPr="00027413">
        <w:rPr>
          <w:bCs w:val="0"/>
          <w:color w:val="1C1C1C"/>
        </w:rPr>
        <w:t>entry</w:t>
      </w:r>
      <w:r w:rsidRPr="00027413">
        <w:rPr>
          <w:bCs w:val="0"/>
          <w:color w:val="1C1C1C"/>
          <w:spacing w:val="-13"/>
        </w:rPr>
        <w:t xml:space="preserve"> </w:t>
      </w:r>
      <w:r w:rsidRPr="00027413">
        <w:rPr>
          <w:bCs w:val="0"/>
          <w:color w:val="1C1C1C"/>
        </w:rPr>
        <w:t>of</w:t>
      </w:r>
      <w:r w:rsidRPr="00027413">
        <w:rPr>
          <w:bCs w:val="0"/>
          <w:color w:val="1C1C1C"/>
          <w:spacing w:val="-13"/>
        </w:rPr>
        <w:t xml:space="preserve"> </w:t>
      </w:r>
      <w:r w:rsidRPr="00027413">
        <w:rPr>
          <w:bCs w:val="0"/>
          <w:color w:val="1C1C1C"/>
        </w:rPr>
        <w:t>two-persons into the lane:</w:t>
      </w:r>
      <w:r w:rsidRPr="00027413">
        <w:rPr>
          <w:bCs w:val="0"/>
          <w:color w:val="1C1C1C"/>
          <w:spacing w:val="-13"/>
        </w:rPr>
        <w:t xml:space="preserve"> </w:t>
      </w:r>
      <w:r w:rsidRPr="00027413">
        <w:t>an unauthorized user following an authorized user (tailgating) or an attempt to enter from the opposite direction, the unit detects the unauthorized passage and activates alarm conditions.</w:t>
      </w:r>
    </w:p>
    <w:p w14:paraId="0557A8BC" w14:textId="77777777" w:rsidR="00F145EC" w:rsidRPr="00027413" w:rsidRDefault="00F145EC" w:rsidP="00F145EC">
      <w:pPr>
        <w:pStyle w:val="PR1"/>
      </w:pPr>
      <w:r w:rsidRPr="00027413">
        <w:t>Operating Mode FREE (Presence Detection):</w:t>
      </w:r>
    </w:p>
    <w:p w14:paraId="0EF0EB13" w14:textId="77777777" w:rsidR="00F145EC" w:rsidRPr="00027413" w:rsidRDefault="00F145EC" w:rsidP="00F145EC">
      <w:pPr>
        <w:pStyle w:val="PR2"/>
        <w:numPr>
          <w:ilvl w:val="3"/>
          <w:numId w:val="3"/>
        </w:numPr>
      </w:pPr>
      <w:r w:rsidRPr="00027413">
        <w:t>Stand-by position:  The security lane is securely blocked by the swinging barriers.</w:t>
      </w:r>
    </w:p>
    <w:p w14:paraId="4B76E2E9" w14:textId="77777777" w:rsidR="00F145EC" w:rsidRPr="00027413" w:rsidRDefault="00F145EC" w:rsidP="00F145EC">
      <w:pPr>
        <w:pStyle w:val="PR3"/>
        <w:numPr>
          <w:ilvl w:val="4"/>
          <w:numId w:val="3"/>
        </w:numPr>
      </w:pPr>
      <w:r w:rsidRPr="00027413">
        <w:t>No access control authorization.</w:t>
      </w:r>
    </w:p>
    <w:p w14:paraId="2AEBE887" w14:textId="77777777" w:rsidR="00F145EC" w:rsidRPr="00027413" w:rsidRDefault="00F145EC" w:rsidP="00F145EC">
      <w:pPr>
        <w:pStyle w:val="PR4"/>
        <w:numPr>
          <w:ilvl w:val="5"/>
          <w:numId w:val="3"/>
        </w:numPr>
      </w:pPr>
      <w:r w:rsidRPr="00027413">
        <w:t>Authorization controlled by presence detection in both directions.</w:t>
      </w:r>
    </w:p>
    <w:p w14:paraId="37443B64" w14:textId="77777777" w:rsidR="00F145EC" w:rsidRPr="00027413" w:rsidRDefault="00F145EC" w:rsidP="00F145EC">
      <w:pPr>
        <w:pStyle w:val="PR3"/>
        <w:numPr>
          <w:ilvl w:val="4"/>
          <w:numId w:val="3"/>
        </w:numPr>
      </w:pPr>
      <w:r w:rsidRPr="00027413">
        <w:t>Presence Detection and Alarm Messages:  On.</w:t>
      </w:r>
    </w:p>
    <w:p w14:paraId="4FA73595" w14:textId="77777777" w:rsidR="00F145EC" w:rsidRPr="00027413" w:rsidRDefault="00F145EC" w:rsidP="00F145EC">
      <w:pPr>
        <w:pStyle w:val="PR2"/>
        <w:numPr>
          <w:ilvl w:val="3"/>
          <w:numId w:val="3"/>
        </w:numPr>
      </w:pPr>
      <w:r w:rsidRPr="00027413">
        <w:t>Upon receipt of an activation signal from an authorized entry device, the barriers swing in the direction of passage, allowing passage through the lane.</w:t>
      </w:r>
    </w:p>
    <w:p w14:paraId="5CBF6F31" w14:textId="77777777" w:rsidR="00F145EC" w:rsidRPr="00027413" w:rsidRDefault="00F145EC" w:rsidP="00F145EC">
      <w:pPr>
        <w:pStyle w:val="PR2"/>
        <w:numPr>
          <w:ilvl w:val="3"/>
          <w:numId w:val="3"/>
        </w:numPr>
      </w:pPr>
      <w:r w:rsidRPr="00027413">
        <w:t>The barriers immediately close after passage or after a configurable delay.</w:t>
      </w:r>
    </w:p>
    <w:p w14:paraId="37199161" w14:textId="77777777" w:rsidR="00F145EC" w:rsidRPr="00027413" w:rsidRDefault="00F145EC" w:rsidP="00F145EC">
      <w:pPr>
        <w:pStyle w:val="PR2"/>
        <w:numPr>
          <w:ilvl w:val="3"/>
          <w:numId w:val="3"/>
        </w:numPr>
      </w:pPr>
      <w:r w:rsidRPr="00027413">
        <w:rPr>
          <w:bCs w:val="0"/>
          <w:color w:val="1C1C1C"/>
        </w:rPr>
        <w:t>In</w:t>
      </w:r>
      <w:r w:rsidRPr="00027413">
        <w:rPr>
          <w:bCs w:val="0"/>
          <w:color w:val="1C1C1C"/>
          <w:spacing w:val="-13"/>
        </w:rPr>
        <w:t xml:space="preserve"> </w:t>
      </w:r>
      <w:r w:rsidRPr="00027413">
        <w:rPr>
          <w:bCs w:val="0"/>
          <w:color w:val="1C1C1C"/>
        </w:rPr>
        <w:t>the</w:t>
      </w:r>
      <w:r w:rsidRPr="00027413">
        <w:rPr>
          <w:bCs w:val="0"/>
          <w:color w:val="1C1C1C"/>
          <w:spacing w:val="-13"/>
        </w:rPr>
        <w:t xml:space="preserve"> </w:t>
      </w:r>
      <w:r w:rsidRPr="00027413">
        <w:rPr>
          <w:bCs w:val="0"/>
          <w:color w:val="1C1C1C"/>
        </w:rPr>
        <w:t>event</w:t>
      </w:r>
      <w:r w:rsidRPr="00027413">
        <w:rPr>
          <w:bCs w:val="0"/>
          <w:color w:val="1C1C1C"/>
          <w:spacing w:val="-13"/>
        </w:rPr>
        <w:t xml:space="preserve"> </w:t>
      </w:r>
      <w:r w:rsidRPr="00027413">
        <w:rPr>
          <w:bCs w:val="0"/>
          <w:color w:val="1C1C1C"/>
        </w:rPr>
        <w:t>of</w:t>
      </w:r>
      <w:r w:rsidRPr="00027413">
        <w:rPr>
          <w:bCs w:val="0"/>
          <w:color w:val="1C1C1C"/>
          <w:spacing w:val="-13"/>
        </w:rPr>
        <w:t xml:space="preserve"> </w:t>
      </w:r>
      <w:r w:rsidRPr="00027413">
        <w:rPr>
          <w:bCs w:val="0"/>
          <w:color w:val="1C1C1C"/>
        </w:rPr>
        <w:t>an</w:t>
      </w:r>
      <w:r w:rsidRPr="00027413">
        <w:rPr>
          <w:bCs w:val="0"/>
          <w:color w:val="1C1C1C"/>
          <w:spacing w:val="-13"/>
        </w:rPr>
        <w:t xml:space="preserve"> </w:t>
      </w:r>
      <w:r w:rsidRPr="00027413">
        <w:rPr>
          <w:bCs w:val="0"/>
          <w:color w:val="1C1C1C"/>
        </w:rPr>
        <w:t>attempted</w:t>
      </w:r>
      <w:r w:rsidRPr="00027413">
        <w:rPr>
          <w:bCs w:val="0"/>
          <w:color w:val="1C1C1C"/>
          <w:spacing w:val="-13"/>
        </w:rPr>
        <w:t xml:space="preserve"> </w:t>
      </w:r>
      <w:r w:rsidRPr="00027413">
        <w:rPr>
          <w:bCs w:val="0"/>
          <w:color w:val="1C1C1C"/>
        </w:rPr>
        <w:t>entry</w:t>
      </w:r>
      <w:r w:rsidRPr="00027413">
        <w:rPr>
          <w:bCs w:val="0"/>
          <w:color w:val="1C1C1C"/>
          <w:spacing w:val="-13"/>
        </w:rPr>
        <w:t xml:space="preserve"> </w:t>
      </w:r>
      <w:r w:rsidRPr="00027413">
        <w:rPr>
          <w:bCs w:val="0"/>
          <w:color w:val="1C1C1C"/>
        </w:rPr>
        <w:t>of</w:t>
      </w:r>
      <w:r w:rsidRPr="00027413">
        <w:rPr>
          <w:bCs w:val="0"/>
          <w:color w:val="1C1C1C"/>
          <w:spacing w:val="-13"/>
        </w:rPr>
        <w:t xml:space="preserve"> </w:t>
      </w:r>
      <w:r w:rsidRPr="00027413">
        <w:rPr>
          <w:bCs w:val="0"/>
          <w:color w:val="1C1C1C"/>
        </w:rPr>
        <w:t>two-persons into the lane:</w:t>
      </w:r>
      <w:r w:rsidRPr="00027413">
        <w:rPr>
          <w:bCs w:val="0"/>
          <w:color w:val="1C1C1C"/>
          <w:spacing w:val="-13"/>
        </w:rPr>
        <w:t xml:space="preserve"> </w:t>
      </w:r>
      <w:r w:rsidRPr="00027413">
        <w:t>an unauthorized user following an authorized user (tailgating) or an attempt to enter from the opposite direction, the unit detects the unauthorized passage and activates alarm conditions.</w:t>
      </w:r>
    </w:p>
    <w:p w14:paraId="6AEB0343" w14:textId="77777777" w:rsidR="00F145EC" w:rsidRPr="00027413" w:rsidRDefault="00F145EC" w:rsidP="00F145EC">
      <w:pPr>
        <w:pStyle w:val="PR1"/>
      </w:pPr>
      <w:r w:rsidRPr="00027413">
        <w:t xml:space="preserve">MAINTENANCE: </w:t>
      </w:r>
    </w:p>
    <w:p w14:paraId="54E9170D" w14:textId="77777777" w:rsidR="00F145EC" w:rsidRPr="00027413" w:rsidRDefault="00F145EC" w:rsidP="00F145EC">
      <w:pPr>
        <w:pStyle w:val="PR2"/>
        <w:numPr>
          <w:ilvl w:val="3"/>
          <w:numId w:val="3"/>
        </w:numPr>
      </w:pPr>
      <w:r w:rsidRPr="00027413">
        <w:t xml:space="preserve">No passage in either direction; swinging barriers are released and free to swing. </w:t>
      </w:r>
    </w:p>
    <w:p w14:paraId="0D26355A" w14:textId="77777777" w:rsidR="00F145EC" w:rsidRPr="00027413" w:rsidRDefault="00F145EC" w:rsidP="00F145EC">
      <w:pPr>
        <w:pStyle w:val="PR3"/>
        <w:numPr>
          <w:ilvl w:val="4"/>
          <w:numId w:val="3"/>
        </w:numPr>
      </w:pPr>
      <w:r w:rsidRPr="00027413">
        <w:t>No access control authorization.</w:t>
      </w:r>
    </w:p>
    <w:p w14:paraId="0DD97931" w14:textId="77777777" w:rsidR="00F145EC" w:rsidRPr="00027413" w:rsidRDefault="00F145EC" w:rsidP="00F145EC">
      <w:pPr>
        <w:pStyle w:val="PR3"/>
        <w:numPr>
          <w:ilvl w:val="4"/>
          <w:numId w:val="3"/>
        </w:numPr>
      </w:pPr>
      <w:r w:rsidRPr="00027413">
        <w:t>Presence Detection OFF and Maintenance Message On.</w:t>
      </w:r>
    </w:p>
    <w:p w14:paraId="6B0B08D1" w14:textId="77777777" w:rsidR="00F145EC" w:rsidRPr="00027413" w:rsidRDefault="00F145EC" w:rsidP="00F145EC">
      <w:pPr>
        <w:pStyle w:val="PR1"/>
      </w:pPr>
      <w:r w:rsidRPr="00027413">
        <w:t xml:space="preserve">EMERGENCY RELEASE: </w:t>
      </w:r>
    </w:p>
    <w:p w14:paraId="215E26B9" w14:textId="77777777" w:rsidR="00F145EC" w:rsidRPr="00027413" w:rsidRDefault="00F145EC" w:rsidP="00F145EC">
      <w:pPr>
        <w:pStyle w:val="PR2"/>
        <w:numPr>
          <w:ilvl w:val="3"/>
          <w:numId w:val="3"/>
        </w:numPr>
      </w:pPr>
      <w:r w:rsidRPr="00027413">
        <w:t xml:space="preserve">Entry in either direction; swinging barrier in open position. </w:t>
      </w:r>
    </w:p>
    <w:p w14:paraId="34005728" w14:textId="77777777" w:rsidR="00F145EC" w:rsidRPr="00027413" w:rsidRDefault="00F145EC" w:rsidP="00F145EC">
      <w:pPr>
        <w:pStyle w:val="PR3"/>
        <w:numPr>
          <w:ilvl w:val="4"/>
          <w:numId w:val="3"/>
        </w:numPr>
      </w:pPr>
      <w:r w:rsidRPr="00027413">
        <w:t>No access control authorization.</w:t>
      </w:r>
    </w:p>
    <w:p w14:paraId="0C1C6C1B" w14:textId="77777777" w:rsidR="00F145EC" w:rsidRPr="00027413" w:rsidRDefault="00F145EC" w:rsidP="00F145EC">
      <w:pPr>
        <w:pStyle w:val="PR3"/>
        <w:numPr>
          <w:ilvl w:val="4"/>
          <w:numId w:val="3"/>
        </w:numPr>
      </w:pPr>
      <w:r w:rsidRPr="00027413">
        <w:t>Presence Detection Off and Emergency Message On.</w:t>
      </w:r>
    </w:p>
    <w:p w14:paraId="396C01BB" w14:textId="74E90FAC" w:rsidR="00F145EC" w:rsidRPr="00027413" w:rsidRDefault="00F145EC" w:rsidP="00F145EC">
      <w:pPr>
        <w:pStyle w:val="PR1"/>
      </w:pPr>
      <w:r w:rsidRPr="00027413">
        <w:t>POWER FAILURE</w:t>
      </w:r>
      <w:r w:rsidR="00091393">
        <w:t xml:space="preserve"> AND EMERGENCY USE</w:t>
      </w:r>
      <w:r w:rsidRPr="00027413">
        <w:t xml:space="preserve">: </w:t>
      </w:r>
    </w:p>
    <w:p w14:paraId="46E758B8" w14:textId="654C338E" w:rsidR="00091393" w:rsidRDefault="00754032" w:rsidP="00091393">
      <w:pPr>
        <w:pStyle w:val="PR2"/>
        <w:numPr>
          <w:ilvl w:val="0"/>
          <w:numId w:val="0"/>
        </w:numPr>
        <w:ind w:left="288"/>
      </w:pPr>
      <w:r>
        <w:rPr>
          <w:bCs w:val="0"/>
          <w:i/>
          <w:color w:val="FF0000"/>
        </w:rPr>
        <w:t>&lt;</w:t>
      </w:r>
      <w:r w:rsidR="00091393" w:rsidRPr="00224CDF">
        <w:rPr>
          <w:bCs w:val="0"/>
          <w:i/>
          <w:color w:val="FF0000"/>
        </w:rPr>
        <w:t>SPECIFIER</w:t>
      </w:r>
      <w:r w:rsidR="00091393" w:rsidRPr="000647DA">
        <w:rPr>
          <w:i/>
          <w:iCs/>
          <w:color w:val="FF0000"/>
        </w:rPr>
        <w:t xml:space="preserve">:  </w:t>
      </w:r>
      <w:r>
        <w:rPr>
          <w:i/>
          <w:iCs/>
          <w:color w:val="FF0000"/>
        </w:rPr>
        <w:t>Barriers are to swing to the open position during a power failure or actuation of an emergency syste</w:t>
      </w:r>
      <w:r w:rsidR="00FA5F4A">
        <w:rPr>
          <w:i/>
          <w:iCs/>
          <w:color w:val="FF0000"/>
        </w:rPr>
        <w:t>m as described below and as required by code</w:t>
      </w:r>
      <w:r>
        <w:rPr>
          <w:i/>
          <w:iCs/>
          <w:color w:val="FF0000"/>
        </w:rPr>
        <w:t>.</w:t>
      </w:r>
      <w:r w:rsidR="00FA5F4A">
        <w:rPr>
          <w:i/>
          <w:iCs/>
          <w:color w:val="FF0000"/>
        </w:rPr>
        <w:t xml:space="preserve">  Power failure requires the use of an UPS which is provided by others.  Contact Record for UPS requirements.</w:t>
      </w:r>
      <w:r w:rsidR="00441651">
        <w:rPr>
          <w:i/>
          <w:iCs/>
          <w:color w:val="FF0000"/>
        </w:rPr>
        <w:t>&gt;</w:t>
      </w:r>
    </w:p>
    <w:p w14:paraId="7F8B2611" w14:textId="3B7012E1" w:rsidR="00F145EC" w:rsidRDefault="00F145EC" w:rsidP="00F145EC">
      <w:pPr>
        <w:pStyle w:val="PR2"/>
        <w:numPr>
          <w:ilvl w:val="3"/>
          <w:numId w:val="3"/>
        </w:numPr>
      </w:pPr>
      <w:r w:rsidRPr="00027413">
        <w:t xml:space="preserve">Entry in either direction; swinging barrier in </w:t>
      </w:r>
      <w:r w:rsidR="003C11EA">
        <w:t>open</w:t>
      </w:r>
      <w:r w:rsidRPr="00027413">
        <w:t xml:space="preserve"> position. </w:t>
      </w:r>
    </w:p>
    <w:p w14:paraId="5EAD6CCC" w14:textId="553C1EFD" w:rsidR="009344A8" w:rsidRPr="00027413" w:rsidRDefault="00BC4609" w:rsidP="00BC4609">
      <w:pPr>
        <w:pStyle w:val="PR3"/>
      </w:pPr>
      <w:r>
        <w:t>Barriers are automatically swung to the open position in the direction of egress upon loss of power, actuation of a manual release device, actuation of the building fire alarm system, or actuation of the building automatic sprinkler or fire detection system.</w:t>
      </w:r>
    </w:p>
    <w:p w14:paraId="3D22E567" w14:textId="77777777" w:rsidR="009344A8" w:rsidRDefault="009344A8" w:rsidP="009344A8">
      <w:pPr>
        <w:pStyle w:val="PR4"/>
      </w:pPr>
      <w:r>
        <w:t>Barriers are automatically reset after the power is restored or after the fire alarm, sprinkler system or fire detection system is manually reset.</w:t>
      </w:r>
    </w:p>
    <w:p w14:paraId="7EC77D1A" w14:textId="77777777" w:rsidR="009344A8" w:rsidRDefault="009344A8" w:rsidP="009344A8">
      <w:pPr>
        <w:pStyle w:val="PR4"/>
      </w:pPr>
      <w:r>
        <w:t>Manual release device(s) shall be provided at a location as required by code.</w:t>
      </w:r>
    </w:p>
    <w:p w14:paraId="461742BC" w14:textId="77777777" w:rsidR="009344A8" w:rsidRDefault="009344A8" w:rsidP="009344A8">
      <w:pPr>
        <w:pStyle w:val="PR4"/>
      </w:pPr>
      <w:r>
        <w:t>During a power failure, an UPS that is provided by others is required to swing the barriers to the open position.</w:t>
      </w:r>
    </w:p>
    <w:p w14:paraId="76681D89" w14:textId="77777777" w:rsidR="00F145EC" w:rsidRPr="00027413" w:rsidRDefault="00F145EC" w:rsidP="00F145EC">
      <w:pPr>
        <w:pStyle w:val="PR3"/>
        <w:numPr>
          <w:ilvl w:val="4"/>
          <w:numId w:val="3"/>
        </w:numPr>
      </w:pPr>
      <w:r w:rsidRPr="00027413">
        <w:t>No access control authorization.</w:t>
      </w:r>
    </w:p>
    <w:p w14:paraId="13420DE7" w14:textId="77777777" w:rsidR="00F145EC" w:rsidRPr="00027413" w:rsidRDefault="00F145EC" w:rsidP="00F145EC">
      <w:pPr>
        <w:pStyle w:val="PR3"/>
        <w:numPr>
          <w:ilvl w:val="4"/>
          <w:numId w:val="3"/>
        </w:numPr>
      </w:pPr>
      <w:r w:rsidRPr="00027413">
        <w:t>Presence Detection and Alarm Messages:  Off.</w:t>
      </w:r>
    </w:p>
    <w:p w14:paraId="681C1794" w14:textId="77777777" w:rsidR="000857AA" w:rsidRDefault="000857AA" w:rsidP="000857AA">
      <w:pPr>
        <w:pStyle w:val="ART"/>
      </w:pPr>
      <w:r w:rsidRPr="00F625B4">
        <w:lastRenderedPageBreak/>
        <w:t>SECURITY</w:t>
      </w:r>
    </w:p>
    <w:p w14:paraId="18C17F9B" w14:textId="77777777" w:rsidR="001329B2" w:rsidRPr="001329B2" w:rsidRDefault="001329B2" w:rsidP="00C903D2">
      <w:pPr>
        <w:pStyle w:val="PR1"/>
      </w:pPr>
      <w:r w:rsidRPr="001329B2">
        <w:rPr>
          <w:rFonts w:eastAsia="SimSun"/>
        </w:rPr>
        <w:t>Authorized Entry Devices:  Authorized entry devices for activation include the following:</w:t>
      </w:r>
    </w:p>
    <w:p w14:paraId="524913EE" w14:textId="77777777" w:rsidR="001329B2" w:rsidRPr="001329B2" w:rsidRDefault="001329B2" w:rsidP="001329B2">
      <w:pPr>
        <w:pStyle w:val="PR2"/>
      </w:pPr>
      <w:r w:rsidRPr="001329B2">
        <w:t xml:space="preserve">Access control system components including card readers, biometric readers (facial recognition, fingerprints, iris recognition, retina scanning, vein recognition, voice recognition, etc.), keypads, etc. to identify and authenticate users. </w:t>
      </w:r>
    </w:p>
    <w:p w14:paraId="588E7B42" w14:textId="77777777" w:rsidR="001329B2" w:rsidRPr="001329B2" w:rsidRDefault="001329B2" w:rsidP="001329B2">
      <w:pPr>
        <w:pStyle w:val="PR2"/>
      </w:pPr>
      <w:r w:rsidRPr="001329B2">
        <w:t xml:space="preserve">Smart devices including smartphones, tablets, etc. </w:t>
      </w:r>
    </w:p>
    <w:p w14:paraId="6D1B7F18" w14:textId="77777777" w:rsidR="001329B2" w:rsidRPr="001329B2" w:rsidRDefault="001329B2" w:rsidP="001329B2">
      <w:pPr>
        <w:pStyle w:val="PR2"/>
      </w:pPr>
      <w:r w:rsidRPr="001329B2">
        <w:t xml:space="preserve">Non-secure devices including push plates, touchless sensors, etc. </w:t>
      </w:r>
    </w:p>
    <w:p w14:paraId="52E7C00B" w14:textId="77777777" w:rsidR="001329B2" w:rsidRPr="001329B2" w:rsidRDefault="001329B2" w:rsidP="001329B2">
      <w:pPr>
        <w:pStyle w:val="PR2"/>
      </w:pPr>
      <w:r w:rsidRPr="001329B2">
        <w:rPr>
          <w:rFonts w:eastAsia="SimSun"/>
        </w:rPr>
        <w:t xml:space="preserve">Authorized entry </w:t>
      </w:r>
      <w:r w:rsidRPr="001329B2">
        <w:t>devices including access control readers and security systems are supplied by others.</w:t>
      </w:r>
    </w:p>
    <w:p w14:paraId="1FBF3772" w14:textId="77777777" w:rsidR="001879DA" w:rsidRDefault="001879DA" w:rsidP="00C903D2">
      <w:pPr>
        <w:pStyle w:val="PR1"/>
      </w:pPr>
      <w:r w:rsidRPr="006138D7">
        <w:t xml:space="preserve">Passage </w:t>
      </w:r>
      <w:r>
        <w:t xml:space="preserve">through the security lane </w:t>
      </w:r>
      <w:r w:rsidR="00902653">
        <w:t>shall</w:t>
      </w:r>
      <w:r w:rsidRPr="006138D7">
        <w:t xml:space="preserve"> be electronically </w:t>
      </w:r>
      <w:r w:rsidR="006E2F5E">
        <w:t xml:space="preserve">monitored and </w:t>
      </w:r>
      <w:r w:rsidRPr="006138D7">
        <w:t>controlled in both</w:t>
      </w:r>
      <w:r w:rsidR="006E2F5E">
        <w:t xml:space="preserve"> directions</w:t>
      </w:r>
      <w:r>
        <w:t>:</w:t>
      </w:r>
    </w:p>
    <w:p w14:paraId="05BED4E7" w14:textId="77777777" w:rsidR="00902653" w:rsidRDefault="00902653" w:rsidP="00902653">
      <w:pPr>
        <w:pStyle w:val="PR2"/>
      </w:pPr>
      <w:r w:rsidRPr="006138D7">
        <w:t xml:space="preserve">Each sensor </w:t>
      </w:r>
      <w:r>
        <w:t>shall</w:t>
      </w:r>
      <w:r w:rsidRPr="006138D7">
        <w:t xml:space="preserve"> be composed of a separate </w:t>
      </w:r>
      <w:r>
        <w:t>e</w:t>
      </w:r>
      <w:r w:rsidRPr="006138D7">
        <w:t>mitter and receiver</w:t>
      </w:r>
      <w:r>
        <w:t>.</w:t>
      </w:r>
    </w:p>
    <w:p w14:paraId="04FA5626" w14:textId="77777777" w:rsidR="00902653" w:rsidRDefault="00902653" w:rsidP="00902653">
      <w:pPr>
        <w:pStyle w:val="PR2"/>
      </w:pPr>
      <w:r w:rsidRPr="006138D7">
        <w:t xml:space="preserve">Sensors </w:t>
      </w:r>
      <w:r>
        <w:t>shall</w:t>
      </w:r>
      <w:r w:rsidRPr="006138D7">
        <w:t xml:space="preserve"> be in a matrix configuration </w:t>
      </w:r>
      <w:r w:rsidR="00343E6D">
        <w:t>comprised</w:t>
      </w:r>
      <w:r w:rsidRPr="006138D7">
        <w:t xml:space="preserve"> of criss­cross beams, </w:t>
      </w:r>
      <w:r w:rsidR="00343E6D">
        <w:t>so</w:t>
      </w:r>
      <w:r w:rsidRPr="006138D7">
        <w:t xml:space="preserve"> that each optical receiver detect</w:t>
      </w:r>
      <w:r w:rsidR="00343E6D">
        <w:t>s</w:t>
      </w:r>
      <w:r w:rsidRPr="006138D7">
        <w:t xml:space="preserve"> the beams from several optical </w:t>
      </w:r>
      <w:r>
        <w:t>e</w:t>
      </w:r>
      <w:r w:rsidRPr="006138D7">
        <w:t>mitters</w:t>
      </w:r>
      <w:r w:rsidR="00343E6D">
        <w:t>.</w:t>
      </w:r>
    </w:p>
    <w:p w14:paraId="12C79413" w14:textId="77777777" w:rsidR="00AA5C38" w:rsidRDefault="00AD5A37" w:rsidP="00902653">
      <w:pPr>
        <w:pStyle w:val="PR2"/>
      </w:pPr>
      <w:r>
        <w:t>D</w:t>
      </w:r>
      <w:r w:rsidR="00902653" w:rsidRPr="006138D7">
        <w:t xml:space="preserve">etection beams </w:t>
      </w:r>
      <w:r w:rsidR="0065745A">
        <w:t>shall</w:t>
      </w:r>
      <w:r w:rsidR="00902653" w:rsidRPr="006138D7">
        <w:t xml:space="preserve"> </w:t>
      </w:r>
      <w:r w:rsidR="00902653" w:rsidRPr="00AA5C38">
        <w:t>be capable</w:t>
      </w:r>
      <w:r w:rsidR="00902653" w:rsidRPr="006138D7">
        <w:t xml:space="preserve"> of tracking the user’s passage in the lane from entry to exit point, anticipating </w:t>
      </w:r>
      <w:r>
        <w:t>the user’s</w:t>
      </w:r>
      <w:r w:rsidR="00902653" w:rsidRPr="006138D7">
        <w:t xml:space="preserve"> position in the lane at each moment</w:t>
      </w:r>
      <w:r w:rsidR="00AA5C38">
        <w:t>.</w:t>
      </w:r>
    </w:p>
    <w:p w14:paraId="0D884D16" w14:textId="77777777" w:rsidR="00F625B4" w:rsidRDefault="00C37EDF" w:rsidP="00C903D2">
      <w:pPr>
        <w:pStyle w:val="PR1"/>
      </w:pPr>
      <w:r w:rsidRPr="006138D7">
        <w:t xml:space="preserve">Passage must be electronically </w:t>
      </w:r>
      <w:r w:rsidR="00AD5A37">
        <w:t xml:space="preserve">monitored and </w:t>
      </w:r>
      <w:r w:rsidRPr="006138D7">
        <w:t xml:space="preserve">controlled in both directions to detect and deter unauthorized </w:t>
      </w:r>
      <w:r w:rsidR="00965097">
        <w:t>passage</w:t>
      </w:r>
      <w:r w:rsidRPr="006138D7">
        <w:t xml:space="preserve"> entering into the secure </w:t>
      </w:r>
      <w:r>
        <w:t>zone</w:t>
      </w:r>
      <w:r w:rsidR="00965097">
        <w:t>.</w:t>
      </w:r>
    </w:p>
    <w:p w14:paraId="4101F09A" w14:textId="77777777" w:rsidR="00965097" w:rsidRDefault="00965097" w:rsidP="00965097">
      <w:pPr>
        <w:pStyle w:val="PR2"/>
      </w:pPr>
      <w:r>
        <w:t>Unauthorized passage includes:</w:t>
      </w:r>
    </w:p>
    <w:p w14:paraId="027812D9" w14:textId="77777777" w:rsidR="00965097" w:rsidRDefault="00965097" w:rsidP="00965097">
      <w:pPr>
        <w:pStyle w:val="PR3"/>
      </w:pPr>
      <w:r w:rsidRPr="006138D7">
        <w:t>Passage with an unauthorized means of authenticatio</w:t>
      </w:r>
      <w:r>
        <w:t>n.</w:t>
      </w:r>
    </w:p>
    <w:p w14:paraId="5377CC92" w14:textId="77777777" w:rsidR="00965097" w:rsidRDefault="00965097" w:rsidP="00965097">
      <w:pPr>
        <w:pStyle w:val="PR3"/>
      </w:pPr>
      <w:r w:rsidRPr="006138D7">
        <w:t>Passage in the opposite direction</w:t>
      </w:r>
      <w:r>
        <w:t>.</w:t>
      </w:r>
    </w:p>
    <w:p w14:paraId="35EFF0A8" w14:textId="77777777" w:rsidR="00965097" w:rsidRDefault="00965097" w:rsidP="00965097">
      <w:pPr>
        <w:pStyle w:val="PR3"/>
      </w:pPr>
      <w:r>
        <w:t>Tailgating where an u</w:t>
      </w:r>
      <w:r w:rsidRPr="006138D7">
        <w:t>nauthorized person follow</w:t>
      </w:r>
      <w:r w:rsidR="004F0099">
        <w:t>s</w:t>
      </w:r>
      <w:r w:rsidRPr="006138D7">
        <w:t xml:space="preserve"> an authorized person</w:t>
      </w:r>
      <w:r w:rsidR="004F0099">
        <w:t>.</w:t>
      </w:r>
    </w:p>
    <w:p w14:paraId="50F031ED" w14:textId="77777777" w:rsidR="00965097" w:rsidRDefault="004F0099" w:rsidP="00965097">
      <w:pPr>
        <w:pStyle w:val="PR3"/>
      </w:pPr>
      <w:r w:rsidRPr="006138D7">
        <w:t>Obstruction of a</w:t>
      </w:r>
      <w:r>
        <w:t xml:space="preserve"> detection</w:t>
      </w:r>
      <w:r w:rsidRPr="006138D7">
        <w:t xml:space="preserve"> beam </w:t>
      </w:r>
      <w:r>
        <w:t>in the lane.</w:t>
      </w:r>
    </w:p>
    <w:p w14:paraId="29B82339" w14:textId="77777777" w:rsidR="002311EE" w:rsidRDefault="002311EE" w:rsidP="00C903D2">
      <w:pPr>
        <w:pStyle w:val="PR1"/>
      </w:pPr>
      <w:r w:rsidRPr="006138D7">
        <w:t xml:space="preserve">The security lane </w:t>
      </w:r>
      <w:r w:rsidR="00F36119">
        <w:t>shall monitor</w:t>
      </w:r>
      <w:r w:rsidR="001879DA">
        <w:t xml:space="preserve"> so</w:t>
      </w:r>
      <w:r w:rsidRPr="006138D7">
        <w:t xml:space="preserve"> that one valid authentication allows only one valid entry to the restricted</w:t>
      </w:r>
      <w:r w:rsidR="00F36119">
        <w:t xml:space="preserve"> area</w:t>
      </w:r>
      <w:r w:rsidRPr="006138D7">
        <w:t xml:space="preserve"> </w:t>
      </w:r>
      <w:r w:rsidR="00F36119">
        <w:t>and</w:t>
      </w:r>
      <w:r w:rsidRPr="006138D7">
        <w:t xml:space="preserve"> </w:t>
      </w:r>
      <w:r w:rsidR="00F36119">
        <w:t xml:space="preserve">shall also monitor </w:t>
      </w:r>
      <w:r w:rsidRPr="006138D7">
        <w:t>the direction of passage</w:t>
      </w:r>
      <w:r w:rsidR="00F36119">
        <w:t xml:space="preserve"> and the </w:t>
      </w:r>
      <w:r w:rsidRPr="006138D7">
        <w:t xml:space="preserve">number of </w:t>
      </w:r>
      <w:r w:rsidR="00F36119">
        <w:t>users</w:t>
      </w:r>
      <w:r w:rsidRPr="006138D7">
        <w:t xml:space="preserve"> passing through the </w:t>
      </w:r>
      <w:r w:rsidR="00A6580F">
        <w:t>lane</w:t>
      </w:r>
      <w:r w:rsidRPr="006138D7">
        <w:t xml:space="preserve"> at one time</w:t>
      </w:r>
      <w:r>
        <w:t>.</w:t>
      </w:r>
    </w:p>
    <w:p w14:paraId="182BF82F" w14:textId="77777777" w:rsidR="0079649C" w:rsidRPr="006E2F5E" w:rsidRDefault="004A3827" w:rsidP="00C903D2">
      <w:pPr>
        <w:pStyle w:val="PR1"/>
      </w:pPr>
      <w:r w:rsidRPr="00A07946">
        <w:t xml:space="preserve">Climbover detection </w:t>
      </w:r>
      <w:r w:rsidR="00C03255" w:rsidRPr="00A07946">
        <w:t>that</w:t>
      </w:r>
      <w:r w:rsidRPr="00A07946">
        <w:t xml:space="preserve"> </w:t>
      </w:r>
      <w:r w:rsidR="00562220" w:rsidRPr="00A07946">
        <w:t>identifies</w:t>
      </w:r>
      <w:r w:rsidRPr="00A07946">
        <w:t xml:space="preserve"> </w:t>
      </w:r>
      <w:r w:rsidR="00C03255" w:rsidRPr="00A07946">
        <w:t xml:space="preserve">an attempted climb over </w:t>
      </w:r>
      <w:r w:rsidR="00562220" w:rsidRPr="00A07946">
        <w:t xml:space="preserve">of the barrier </w:t>
      </w:r>
      <w:r w:rsidRPr="00A07946">
        <w:t xml:space="preserve">from </w:t>
      </w:r>
      <w:r w:rsidR="00C03255" w:rsidRPr="00A07946">
        <w:t>the non-secured</w:t>
      </w:r>
      <w:r w:rsidRPr="00A07946">
        <w:t xml:space="preserve"> </w:t>
      </w:r>
      <w:r w:rsidR="00C03255" w:rsidRPr="00A07946">
        <w:t xml:space="preserve">side </w:t>
      </w:r>
      <w:r w:rsidRPr="00A07946">
        <w:t xml:space="preserve">to </w:t>
      </w:r>
      <w:r w:rsidR="00C03255" w:rsidRPr="00A07946">
        <w:t xml:space="preserve">the </w:t>
      </w:r>
      <w:r w:rsidRPr="00A07946">
        <w:t>secure</w:t>
      </w:r>
      <w:r w:rsidR="00C03255" w:rsidRPr="00A07946">
        <w:t>d</w:t>
      </w:r>
      <w:r w:rsidRPr="00A07946">
        <w:t xml:space="preserve"> side</w:t>
      </w:r>
      <w:r w:rsidR="006966E0" w:rsidRPr="00A07946">
        <w:t xml:space="preserve"> </w:t>
      </w:r>
      <w:r w:rsidR="006966E0" w:rsidRPr="006E2F5E">
        <w:t>shall be monitored</w:t>
      </w:r>
      <w:r w:rsidR="00A07946" w:rsidRPr="006E2F5E">
        <w:t xml:space="preserve"> by optical sensors</w:t>
      </w:r>
      <w:r w:rsidR="002311EE" w:rsidRPr="006E2F5E">
        <w:t xml:space="preserve">.  </w:t>
      </w:r>
    </w:p>
    <w:p w14:paraId="69DCD892" w14:textId="77777777" w:rsidR="004A3827" w:rsidRPr="0079649C" w:rsidRDefault="0079649C" w:rsidP="0079649C">
      <w:pPr>
        <w:pStyle w:val="PR2"/>
      </w:pPr>
      <w:r w:rsidRPr="0079649C">
        <w:t>Climbover d</w:t>
      </w:r>
      <w:r w:rsidR="004A3827" w:rsidRPr="0079649C">
        <w:t>etection will create an alarm output.</w:t>
      </w:r>
    </w:p>
    <w:p w14:paraId="586D4D67" w14:textId="77777777" w:rsidR="006966E0" w:rsidRDefault="006966E0" w:rsidP="00C903D2">
      <w:pPr>
        <w:pStyle w:val="PR1"/>
      </w:pPr>
      <w:r w:rsidRPr="0079649C">
        <w:t>Swinging barriers provide immediate lane closure and are locked in closed</w:t>
      </w:r>
      <w:r>
        <w:t xml:space="preserve"> position to prevent a forced entry attempt.</w:t>
      </w:r>
    </w:p>
    <w:p w14:paraId="743F45A0" w14:textId="77777777" w:rsidR="006966E0" w:rsidRDefault="006966E0" w:rsidP="00C903D2">
      <w:pPr>
        <w:pStyle w:val="PR1"/>
      </w:pPr>
      <w:r w:rsidRPr="006138D7">
        <w:t xml:space="preserve">In the event of detection of unauthorized behavior, the unit </w:t>
      </w:r>
      <w:r>
        <w:t>shall</w:t>
      </w:r>
      <w:r w:rsidRPr="006138D7">
        <w:t xml:space="preserve"> </w:t>
      </w:r>
      <w:r>
        <w:t xml:space="preserve">immediately </w:t>
      </w:r>
      <w:r w:rsidRPr="006138D7">
        <w:t xml:space="preserve">close the double swing </w:t>
      </w:r>
      <w:r>
        <w:t>barriers</w:t>
      </w:r>
      <w:r w:rsidRPr="006138D7">
        <w:t xml:space="preserve"> and activate alarm conditions.</w:t>
      </w:r>
    </w:p>
    <w:p w14:paraId="3A5F09D4" w14:textId="77777777" w:rsidR="00350F7A" w:rsidRDefault="00350F7A" w:rsidP="00350F7A">
      <w:pPr>
        <w:pStyle w:val="ART"/>
      </w:pPr>
      <w:r>
        <w:t>SAFETY</w:t>
      </w:r>
    </w:p>
    <w:p w14:paraId="6B08E9D9" w14:textId="77777777" w:rsidR="00350F7A" w:rsidRPr="001B7EBA" w:rsidRDefault="001B7EBA" w:rsidP="00C903D2">
      <w:pPr>
        <w:pStyle w:val="PR1"/>
      </w:pPr>
      <w:r>
        <w:rPr>
          <w:lang w:val="en-GB"/>
        </w:rPr>
        <w:t>Security lane is</w:t>
      </w:r>
      <w:r w:rsidRPr="00BC1212">
        <w:rPr>
          <w:lang w:val="en-GB"/>
        </w:rPr>
        <w:t xml:space="preserve"> designed to avoid entrapment and prevent pinching points with </w:t>
      </w:r>
      <w:r>
        <w:rPr>
          <w:lang w:val="en-GB"/>
        </w:rPr>
        <w:t xml:space="preserve">a minimum </w:t>
      </w:r>
      <w:r w:rsidRPr="00BC1212">
        <w:rPr>
          <w:lang w:val="en-GB"/>
        </w:rPr>
        <w:t xml:space="preserve">safety clearance of at </w:t>
      </w:r>
      <w:r w:rsidRPr="006E2F5E">
        <w:rPr>
          <w:lang w:val="en-GB"/>
        </w:rPr>
        <w:t xml:space="preserve">least </w:t>
      </w:r>
      <w:r w:rsidR="00A07946" w:rsidRPr="006E2F5E">
        <w:rPr>
          <w:lang w:val="en-GB"/>
        </w:rPr>
        <w:t>2.36</w:t>
      </w:r>
      <w:r w:rsidRPr="006E2F5E">
        <w:rPr>
          <w:lang w:val="en-GB"/>
        </w:rPr>
        <w:t xml:space="preserve"> in</w:t>
      </w:r>
      <w:r w:rsidR="00A07946" w:rsidRPr="006E2F5E">
        <w:rPr>
          <w:lang w:val="en-GB"/>
        </w:rPr>
        <w:t>ches</w:t>
      </w:r>
      <w:r w:rsidRPr="006E2F5E">
        <w:rPr>
          <w:lang w:val="en-GB"/>
        </w:rPr>
        <w:t xml:space="preserve"> (</w:t>
      </w:r>
      <w:r w:rsidR="00A07946" w:rsidRPr="006E2F5E">
        <w:rPr>
          <w:lang w:val="en-GB"/>
        </w:rPr>
        <w:t>6</w:t>
      </w:r>
      <w:r w:rsidRPr="006E2F5E">
        <w:rPr>
          <w:lang w:val="en-GB"/>
        </w:rPr>
        <w:t>0 mm) between</w:t>
      </w:r>
      <w:r w:rsidRPr="00BC1212">
        <w:rPr>
          <w:lang w:val="en-GB"/>
        </w:rPr>
        <w:t xml:space="preserve"> handrail and the </w:t>
      </w:r>
      <w:r>
        <w:rPr>
          <w:lang w:val="en-GB"/>
        </w:rPr>
        <w:t>swinging</w:t>
      </w:r>
      <w:r w:rsidRPr="00BC1212">
        <w:rPr>
          <w:lang w:val="en-GB"/>
        </w:rPr>
        <w:t xml:space="preserve"> </w:t>
      </w:r>
      <w:r w:rsidR="00A6580F">
        <w:rPr>
          <w:lang w:val="en-GB"/>
        </w:rPr>
        <w:t>barriers</w:t>
      </w:r>
      <w:r>
        <w:rPr>
          <w:lang w:val="en-GB"/>
        </w:rPr>
        <w:t>.</w:t>
      </w:r>
    </w:p>
    <w:p w14:paraId="50000FE2" w14:textId="77777777" w:rsidR="001B7EBA" w:rsidRPr="002A4458" w:rsidRDefault="001B7EBA" w:rsidP="001B470A">
      <w:pPr>
        <w:pStyle w:val="PR1"/>
      </w:pPr>
      <w:r w:rsidRPr="002A4458">
        <w:lastRenderedPageBreak/>
        <w:t xml:space="preserve">The </w:t>
      </w:r>
      <w:r w:rsidR="00164F44" w:rsidRPr="002A4458">
        <w:t>swinging barriers</w:t>
      </w:r>
      <w:r w:rsidRPr="002A4458">
        <w:t xml:space="preserve"> are electromechanically locked</w:t>
      </w:r>
      <w:r w:rsidR="00A51A7D" w:rsidRPr="002A4458">
        <w:t xml:space="preserve"> and cannot be forced open</w:t>
      </w:r>
      <w:r w:rsidRPr="002A4458">
        <w:t xml:space="preserve"> </w:t>
      </w:r>
      <w:r w:rsidR="00A51A7D" w:rsidRPr="002A4458">
        <w:t>to gain entry during</w:t>
      </w:r>
      <w:r w:rsidRPr="002A4458">
        <w:t xml:space="preserve"> a forced entry attempt</w:t>
      </w:r>
      <w:r w:rsidR="00A51A7D" w:rsidRPr="002A4458">
        <w:t>.</w:t>
      </w:r>
    </w:p>
    <w:p w14:paraId="2D6E3A3A" w14:textId="77777777" w:rsidR="00A51A7D" w:rsidRPr="00B56EE8" w:rsidRDefault="004D7AA2" w:rsidP="00C903D2">
      <w:pPr>
        <w:pStyle w:val="PR1"/>
      </w:pPr>
      <w:r w:rsidRPr="002A4458">
        <w:t xml:space="preserve">The swinging barriers can be </w:t>
      </w:r>
      <w:r w:rsidRPr="00B56EE8">
        <w:t xml:space="preserve">pushed open with </w:t>
      </w:r>
      <w:r w:rsidR="001B470A" w:rsidRPr="00B56EE8">
        <w:t>less than 5 pounds of force</w:t>
      </w:r>
      <w:r w:rsidRPr="00B56EE8">
        <w:t xml:space="preserve"> when not powered.</w:t>
      </w:r>
    </w:p>
    <w:p w14:paraId="78BC96D6" w14:textId="77777777" w:rsidR="007E2F87" w:rsidRDefault="007E2F87" w:rsidP="00C903D2">
      <w:pPr>
        <w:pStyle w:val="PR1"/>
      </w:pPr>
      <w:r>
        <w:rPr>
          <w:lang w:val="en-GB"/>
        </w:rPr>
        <w:t xml:space="preserve">The </w:t>
      </w:r>
      <w:r>
        <w:t>swinging</w:t>
      </w:r>
      <w:r w:rsidRPr="00040191">
        <w:t xml:space="preserve"> </w:t>
      </w:r>
      <w:r>
        <w:t>barriers open</w:t>
      </w:r>
      <w:r w:rsidRPr="00040191">
        <w:t xml:space="preserve"> automatically in the direction of egress </w:t>
      </w:r>
      <w:r>
        <w:t xml:space="preserve">and remain open to allow free egress from the </w:t>
      </w:r>
      <w:r w:rsidRPr="00186390">
        <w:t xml:space="preserve">security lane while </w:t>
      </w:r>
      <w:r w:rsidR="00D56FE8" w:rsidRPr="00186390">
        <w:t xml:space="preserve">in Emergency Release and </w:t>
      </w:r>
      <w:r w:rsidRPr="00186390">
        <w:t>both</w:t>
      </w:r>
      <w:r>
        <w:t xml:space="preserve"> the fire alarm and the </w:t>
      </w:r>
      <w:r w:rsidRPr="00040191">
        <w:t xml:space="preserve">emergency signal </w:t>
      </w:r>
      <w:r>
        <w:t xml:space="preserve">are </w:t>
      </w:r>
      <w:r w:rsidRPr="00040191">
        <w:t>activa</w:t>
      </w:r>
      <w:r>
        <w:t>ted.</w:t>
      </w:r>
    </w:p>
    <w:p w14:paraId="75F392CA" w14:textId="77777777" w:rsidR="00031ACD" w:rsidRPr="00031ACD" w:rsidRDefault="007E2F87" w:rsidP="00C903D2">
      <w:pPr>
        <w:pStyle w:val="PR1"/>
      </w:pPr>
      <w:r>
        <w:rPr>
          <w:lang w:val="en-GB"/>
        </w:rPr>
        <w:t>U</w:t>
      </w:r>
      <w:r w:rsidRPr="000B6336">
        <w:rPr>
          <w:lang w:val="en-GB"/>
        </w:rPr>
        <w:t xml:space="preserve">ser safety sensors </w:t>
      </w:r>
      <w:r>
        <w:rPr>
          <w:lang w:val="en-GB"/>
        </w:rPr>
        <w:t>shall</w:t>
      </w:r>
      <w:r w:rsidRPr="000B6336">
        <w:rPr>
          <w:lang w:val="en-GB"/>
        </w:rPr>
        <w:t xml:space="preserve"> prevent </w:t>
      </w:r>
      <w:r>
        <w:rPr>
          <w:lang w:val="en-GB"/>
        </w:rPr>
        <w:t>swinging barriers</w:t>
      </w:r>
      <w:r w:rsidRPr="000B6336">
        <w:rPr>
          <w:lang w:val="en-GB"/>
        </w:rPr>
        <w:t xml:space="preserve"> from closing when a user is standing between the </w:t>
      </w:r>
      <w:r w:rsidR="00031ACD">
        <w:rPr>
          <w:lang w:val="en-GB"/>
        </w:rPr>
        <w:t>barriers.</w:t>
      </w:r>
      <w:r w:rsidRPr="000B6336">
        <w:rPr>
          <w:lang w:val="en-GB"/>
        </w:rPr>
        <w:t xml:space="preserve"> </w:t>
      </w:r>
      <w:r w:rsidR="00031ACD">
        <w:rPr>
          <w:lang w:val="en-GB"/>
        </w:rPr>
        <w:t xml:space="preserve"> </w:t>
      </w:r>
    </w:p>
    <w:p w14:paraId="1C5343C0" w14:textId="77777777" w:rsidR="00B522AA" w:rsidRPr="00B522AA" w:rsidRDefault="00B522AA" w:rsidP="00C903D2">
      <w:pPr>
        <w:pStyle w:val="PR1"/>
      </w:pPr>
      <w:r>
        <w:rPr>
          <w:lang w:val="en-GB"/>
        </w:rPr>
        <w:t>Position</w:t>
      </w:r>
      <w:r w:rsidRPr="00040191">
        <w:rPr>
          <w:lang w:val="en-GB"/>
        </w:rPr>
        <w:t xml:space="preserve"> sensors </w:t>
      </w:r>
      <w:r>
        <w:rPr>
          <w:lang w:val="en-GB"/>
        </w:rPr>
        <w:t xml:space="preserve">precisely </w:t>
      </w:r>
      <w:r w:rsidRPr="00040191">
        <w:rPr>
          <w:lang w:val="en-GB"/>
        </w:rPr>
        <w:t xml:space="preserve">control the </w:t>
      </w:r>
      <w:r>
        <w:rPr>
          <w:lang w:val="en-GB"/>
        </w:rPr>
        <w:t>movement</w:t>
      </w:r>
      <w:r w:rsidRPr="00040191">
        <w:rPr>
          <w:lang w:val="en-GB"/>
        </w:rPr>
        <w:t xml:space="preserve"> of the </w:t>
      </w:r>
      <w:r>
        <w:rPr>
          <w:lang w:val="en-GB"/>
        </w:rPr>
        <w:t>swinging barriers</w:t>
      </w:r>
      <w:r w:rsidRPr="00040191">
        <w:rPr>
          <w:lang w:val="en-GB"/>
        </w:rPr>
        <w:t xml:space="preserve"> </w:t>
      </w:r>
      <w:r>
        <w:rPr>
          <w:lang w:val="en-GB"/>
        </w:rPr>
        <w:t>to</w:t>
      </w:r>
      <w:r w:rsidRPr="00040191">
        <w:rPr>
          <w:lang w:val="en-GB"/>
        </w:rPr>
        <w:t xml:space="preserve"> be able to stop </w:t>
      </w:r>
      <w:r>
        <w:rPr>
          <w:lang w:val="en-GB"/>
        </w:rPr>
        <w:t>barrier</w:t>
      </w:r>
      <w:r w:rsidRPr="00C1698E">
        <w:rPr>
          <w:lang w:val="en-GB"/>
        </w:rPr>
        <w:t xml:space="preserve"> movement when an obstruction is detected</w:t>
      </w:r>
      <w:r>
        <w:rPr>
          <w:lang w:val="en-GB"/>
        </w:rPr>
        <w:t>.</w:t>
      </w:r>
    </w:p>
    <w:p w14:paraId="415AD3AC" w14:textId="77777777" w:rsidR="00CB790F" w:rsidRDefault="00CB790F" w:rsidP="00CB790F">
      <w:pPr>
        <w:pStyle w:val="ART"/>
      </w:pPr>
      <w:r>
        <w:t>USER GUIDANCE</w:t>
      </w:r>
    </w:p>
    <w:p w14:paraId="54774CCB" w14:textId="77777777" w:rsidR="00822558" w:rsidRDefault="005B2F1F" w:rsidP="00C903D2">
      <w:pPr>
        <w:pStyle w:val="PR1"/>
      </w:pPr>
      <w:r w:rsidRPr="00040191">
        <w:t xml:space="preserve">Visual notification </w:t>
      </w:r>
      <w:r w:rsidR="00822558">
        <w:t xml:space="preserve">for each direction of security lane shall </w:t>
      </w:r>
      <w:r w:rsidR="00D86C0E">
        <w:t>indicate</w:t>
      </w:r>
      <w:r w:rsidR="00822558">
        <w:t xml:space="preserve"> </w:t>
      </w:r>
      <w:r w:rsidRPr="00040191">
        <w:t>lane</w:t>
      </w:r>
      <w:r w:rsidR="00822558">
        <w:t xml:space="preserve"> status</w:t>
      </w:r>
      <w:r w:rsidRPr="00040191">
        <w:t xml:space="preserve">, </w:t>
      </w:r>
      <w:r w:rsidR="00D86C0E">
        <w:t>guide the</w:t>
      </w:r>
      <w:r w:rsidR="00822558">
        <w:t xml:space="preserve"> flow of users through the lane, and provide warning</w:t>
      </w:r>
      <w:r w:rsidR="00D86C0E">
        <w:t xml:space="preserve"> notifications</w:t>
      </w:r>
      <w:r w:rsidR="00822558">
        <w:t>.</w:t>
      </w:r>
      <w:r w:rsidRPr="00040191">
        <w:t xml:space="preserve"> </w:t>
      </w:r>
    </w:p>
    <w:p w14:paraId="7FC9E361" w14:textId="77777777" w:rsidR="00335799" w:rsidRDefault="00822558" w:rsidP="003E4259">
      <w:pPr>
        <w:pStyle w:val="PR2"/>
      </w:pPr>
      <w:r w:rsidRPr="00335799">
        <w:t>LED stripe</w:t>
      </w:r>
      <w:r w:rsidR="00335799" w:rsidRPr="00335799">
        <w:t xml:space="preserve"> lig</w:t>
      </w:r>
      <w:r w:rsidR="009E133D">
        <w:t>h</w:t>
      </w:r>
      <w:r w:rsidR="00335799" w:rsidRPr="00335799">
        <w:t>ts</w:t>
      </w:r>
      <w:r w:rsidRPr="00335799">
        <w:t xml:space="preserve"> integrated into </w:t>
      </w:r>
      <w:r w:rsidR="00335799" w:rsidRPr="00335799">
        <w:t>the</w:t>
      </w:r>
      <w:r w:rsidR="00335799">
        <w:t xml:space="preserve"> sides of the </w:t>
      </w:r>
      <w:r w:rsidR="004B482A">
        <w:t xml:space="preserve">perimeter frame of the </w:t>
      </w:r>
      <w:r w:rsidR="00335799">
        <w:t>pedestals, provide indication of a valid</w:t>
      </w:r>
      <w:r w:rsidRPr="00040191">
        <w:t xml:space="preserve"> authentication or unauthorized </w:t>
      </w:r>
      <w:r w:rsidR="00335799">
        <w:t>activity</w:t>
      </w:r>
      <w:r>
        <w:t xml:space="preserve">. </w:t>
      </w:r>
    </w:p>
    <w:p w14:paraId="7F25060F" w14:textId="77777777" w:rsidR="00335799" w:rsidRPr="00CD2854" w:rsidRDefault="00335799" w:rsidP="00C903D2">
      <w:pPr>
        <w:pStyle w:val="PR1"/>
      </w:pPr>
      <w:r w:rsidRPr="00CD2854">
        <w:t xml:space="preserve">Audible notification </w:t>
      </w:r>
      <w:r w:rsidR="00D0363A" w:rsidRPr="00CD2854">
        <w:t>for each security lane shall indicate s</w:t>
      </w:r>
      <w:r w:rsidRPr="00CD2854">
        <w:t>tatus of the lane and alarm conditions</w:t>
      </w:r>
      <w:r w:rsidR="00D0363A" w:rsidRPr="00CD2854">
        <w:t xml:space="preserve"> by unique sound tones</w:t>
      </w:r>
      <w:r w:rsidR="000647DA">
        <w:t>.</w:t>
      </w:r>
    </w:p>
    <w:p w14:paraId="4A66572C" w14:textId="77777777" w:rsidR="00340216" w:rsidRPr="00340216" w:rsidRDefault="00340216" w:rsidP="00CD2854">
      <w:pPr>
        <w:pStyle w:val="ART"/>
        <w:rPr>
          <w:bCs w:val="0"/>
        </w:rPr>
      </w:pPr>
      <w:r w:rsidRPr="00340216">
        <w:rPr>
          <w:rFonts w:cs="Arial"/>
          <w:bCs w:val="0"/>
        </w:rPr>
        <w:t>OPTIONAL EQUIPMENT</w:t>
      </w:r>
    </w:p>
    <w:p w14:paraId="532B1836" w14:textId="77777777" w:rsidR="000647DA" w:rsidRPr="000647DA" w:rsidRDefault="008F645A" w:rsidP="000647DA">
      <w:pPr>
        <w:pStyle w:val="PR3"/>
        <w:numPr>
          <w:ilvl w:val="0"/>
          <w:numId w:val="0"/>
        </w:numPr>
        <w:spacing w:before="120" w:after="120"/>
        <w:rPr>
          <w:i/>
          <w:iCs/>
          <w:color w:val="FF0000"/>
        </w:rPr>
      </w:pPr>
      <w:r w:rsidRPr="00A70F6D">
        <w:rPr>
          <w:bCs w:val="0"/>
          <w:i/>
          <w:color w:val="FF0000"/>
        </w:rPr>
        <w:t>&lt;</w:t>
      </w:r>
      <w:r w:rsidRPr="00224CDF">
        <w:rPr>
          <w:bCs w:val="0"/>
          <w:i/>
          <w:color w:val="FF0000"/>
        </w:rPr>
        <w:t>SPECIFIER</w:t>
      </w:r>
      <w:r w:rsidR="000647DA" w:rsidRPr="000647DA">
        <w:rPr>
          <w:i/>
          <w:iCs/>
          <w:color w:val="FF0000"/>
        </w:rPr>
        <w:t>:  Maximum height for etched glass, patterned glass, or logos applied to the glass on the swinging barriers is 37-1/4 inches above the finished floor.</w:t>
      </w:r>
      <w:r>
        <w:rPr>
          <w:i/>
          <w:iCs/>
          <w:color w:val="FF0000"/>
        </w:rPr>
        <w:t>&gt;</w:t>
      </w:r>
    </w:p>
    <w:p w14:paraId="374CB8AB" w14:textId="77777777" w:rsidR="00340216" w:rsidRPr="008F645A" w:rsidRDefault="00F7084B" w:rsidP="00C903D2">
      <w:pPr>
        <w:pStyle w:val="PR1"/>
      </w:pPr>
      <w:r w:rsidRPr="008F645A">
        <w:t>[</w:t>
      </w:r>
      <w:r w:rsidR="00A6580F" w:rsidRPr="008F645A">
        <w:rPr>
          <w:color w:val="FF0000"/>
        </w:rPr>
        <w:t>Swinging Barriers:</w:t>
      </w:r>
      <w:r w:rsidRPr="008F645A">
        <w:t>]</w:t>
      </w:r>
    </w:p>
    <w:p w14:paraId="155544ED" w14:textId="77777777" w:rsidR="00A6580F" w:rsidRPr="008F645A" w:rsidRDefault="00F7084B" w:rsidP="00375313">
      <w:pPr>
        <w:pStyle w:val="PR2"/>
      </w:pPr>
      <w:r w:rsidRPr="008F645A">
        <w:t>[</w:t>
      </w:r>
      <w:r w:rsidR="00A6580F" w:rsidRPr="008F645A">
        <w:rPr>
          <w:color w:val="FF0000"/>
        </w:rPr>
        <w:t>Patterned glass.</w:t>
      </w:r>
      <w:r w:rsidRPr="008F645A">
        <w:t>]</w:t>
      </w:r>
      <w:r w:rsidR="008F645A">
        <w:t xml:space="preserve">  </w:t>
      </w:r>
      <w:r w:rsidRPr="008F645A">
        <w:t>[</w:t>
      </w:r>
      <w:r w:rsidR="0044081E" w:rsidRPr="008F645A">
        <w:rPr>
          <w:color w:val="FF0000"/>
        </w:rPr>
        <w:t>Glass with c</w:t>
      </w:r>
      <w:r w:rsidR="00A6580F" w:rsidRPr="008F645A">
        <w:rPr>
          <w:color w:val="FF0000"/>
        </w:rPr>
        <w:t>ustom logos.</w:t>
      </w:r>
      <w:r w:rsidRPr="008F645A">
        <w:t>]</w:t>
      </w:r>
    </w:p>
    <w:p w14:paraId="0341F28C" w14:textId="77777777" w:rsidR="00F7084B" w:rsidRPr="008F645A" w:rsidRDefault="00F7084B" w:rsidP="00C903D2">
      <w:pPr>
        <w:pStyle w:val="PR1"/>
      </w:pPr>
      <w:r w:rsidRPr="008F645A">
        <w:t>[</w:t>
      </w:r>
      <w:r w:rsidR="008F645A" w:rsidRPr="008F645A">
        <w:rPr>
          <w:color w:val="FF0000"/>
        </w:rPr>
        <w:t>Infill glass:  Side infill glass wings and railings with posts in complementary style to close off areas and control traffic.  Height, and finish to match the security lanes</w:t>
      </w:r>
      <w:r w:rsidRPr="008F645A">
        <w:rPr>
          <w:color w:val="FF0000"/>
        </w:rPr>
        <w:t>.</w:t>
      </w:r>
      <w:r w:rsidRPr="008F645A">
        <w:t>]</w:t>
      </w:r>
    </w:p>
    <w:p w14:paraId="14028C0D" w14:textId="77777777" w:rsidR="00C903D2" w:rsidRPr="008F645A" w:rsidRDefault="008F645A" w:rsidP="00C903D2">
      <w:pPr>
        <w:pStyle w:val="PR3"/>
        <w:numPr>
          <w:ilvl w:val="0"/>
          <w:numId w:val="0"/>
        </w:numPr>
        <w:spacing w:before="120" w:after="120"/>
        <w:rPr>
          <w:i/>
          <w:iCs/>
          <w:color w:val="FF0000"/>
        </w:rPr>
      </w:pPr>
      <w:r w:rsidRPr="00A70F6D">
        <w:rPr>
          <w:bCs w:val="0"/>
          <w:i/>
          <w:color w:val="FF0000"/>
        </w:rPr>
        <w:t>&lt;</w:t>
      </w:r>
      <w:r w:rsidRPr="00224CDF">
        <w:rPr>
          <w:bCs w:val="0"/>
          <w:i/>
          <w:color w:val="FF0000"/>
        </w:rPr>
        <w:t>SPECIFIER</w:t>
      </w:r>
      <w:r w:rsidR="00C903D2" w:rsidRPr="008F645A">
        <w:rPr>
          <w:i/>
          <w:iCs/>
          <w:color w:val="FF0000"/>
        </w:rPr>
        <w:t xml:space="preserve">:  Contact </w:t>
      </w:r>
      <w:r w:rsidRPr="008F645A">
        <w:rPr>
          <w:i/>
          <w:iCs/>
          <w:color w:val="FF0000"/>
        </w:rPr>
        <w:t>Record</w:t>
      </w:r>
      <w:r w:rsidR="00C903D2" w:rsidRPr="008F645A">
        <w:rPr>
          <w:i/>
          <w:iCs/>
          <w:color w:val="FF0000"/>
        </w:rPr>
        <w:t xml:space="preserve"> for information on the optional ramp and base.</w:t>
      </w:r>
      <w:r>
        <w:rPr>
          <w:i/>
          <w:iCs/>
          <w:color w:val="FF0000"/>
        </w:rPr>
        <w:t>&gt;</w:t>
      </w:r>
    </w:p>
    <w:p w14:paraId="40C38220" w14:textId="77777777" w:rsidR="00C903D2" w:rsidRPr="008F645A" w:rsidRDefault="00C903D2" w:rsidP="00C903D2">
      <w:pPr>
        <w:pStyle w:val="PR1"/>
      </w:pPr>
      <w:r w:rsidRPr="008F645A">
        <w:t>[</w:t>
      </w:r>
      <w:r w:rsidRPr="008F645A">
        <w:rPr>
          <w:color w:val="FF0000"/>
        </w:rPr>
        <w:t>Ramp</w:t>
      </w:r>
      <w:r w:rsidR="002C64F2" w:rsidRPr="008F645A">
        <w:rPr>
          <w:color w:val="FF0000"/>
        </w:rPr>
        <w:t xml:space="preserve"> and Base</w:t>
      </w:r>
      <w:r w:rsidRPr="008F645A">
        <w:rPr>
          <w:color w:val="FF0000"/>
        </w:rPr>
        <w:t xml:space="preserve">:  ADA low profile ramp </w:t>
      </w:r>
      <w:r w:rsidR="00F64AFF" w:rsidRPr="008F645A">
        <w:rPr>
          <w:color w:val="FF0000"/>
        </w:rPr>
        <w:t>that ramps to an</w:t>
      </w:r>
      <w:r w:rsidR="002C64F2" w:rsidRPr="008F645A">
        <w:rPr>
          <w:color w:val="FF0000"/>
        </w:rPr>
        <w:t xml:space="preserve"> elevated base</w:t>
      </w:r>
      <w:r w:rsidRPr="008F645A">
        <w:rPr>
          <w:color w:val="FF0000"/>
        </w:rPr>
        <w:t>.</w:t>
      </w:r>
      <w:r w:rsidRPr="008F645A">
        <w:t>]</w:t>
      </w:r>
    </w:p>
    <w:p w14:paraId="2763E755" w14:textId="77777777" w:rsidR="00CD2854" w:rsidRPr="004154B3" w:rsidRDefault="004154B3" w:rsidP="00CD2854">
      <w:pPr>
        <w:pStyle w:val="ART"/>
      </w:pPr>
      <w:r w:rsidRPr="00B3671E">
        <w:rPr>
          <w:rFonts w:cs="Arial"/>
          <w:szCs w:val="22"/>
        </w:rPr>
        <w:t>FINISHES</w:t>
      </w:r>
    </w:p>
    <w:p w14:paraId="3EAE7C53" w14:textId="77777777" w:rsidR="008F645A" w:rsidRPr="004154B3" w:rsidRDefault="008F645A" w:rsidP="008F645A">
      <w:pPr>
        <w:pStyle w:val="PR1"/>
      </w:pPr>
      <w:r w:rsidRPr="00B3671E">
        <w:t>Comply with NAAMM's "Metal Finishes Manual for Architectural and Metal Products" for recommendations for applying and designating finishes.</w:t>
      </w:r>
    </w:p>
    <w:p w14:paraId="46E44AD4" w14:textId="77777777" w:rsidR="008F645A" w:rsidRPr="00027413" w:rsidRDefault="008F645A" w:rsidP="008F645A">
      <w:pPr>
        <w:pStyle w:val="PR1"/>
      </w:pPr>
      <w:r w:rsidRPr="00027413">
        <w:t>Outer Cabinet Finish:  AAMA 2604, Powder coat finish.  Match selected RAL colors.</w:t>
      </w:r>
    </w:p>
    <w:p w14:paraId="3F177637" w14:textId="77777777" w:rsidR="008F645A" w:rsidRPr="00027413" w:rsidRDefault="008F645A" w:rsidP="008F645A">
      <w:pPr>
        <w:pStyle w:val="PR1"/>
      </w:pPr>
      <w:r w:rsidRPr="00027413">
        <w:lastRenderedPageBreak/>
        <w:t>Inner Cabinet Finish:  AAMA 2604, Powder coat finish.  Match selected RAL colors.</w:t>
      </w:r>
    </w:p>
    <w:p w14:paraId="021EF599" w14:textId="77777777" w:rsidR="00FD418C" w:rsidRPr="00C41BB5" w:rsidRDefault="00827E07" w:rsidP="00166B0D">
      <w:pPr>
        <w:pStyle w:val="PRT"/>
        <w:jc w:val="both"/>
        <w:rPr>
          <w:rFonts w:cs="Arial"/>
          <w:szCs w:val="22"/>
        </w:rPr>
      </w:pPr>
      <w:r w:rsidRPr="00C41BB5">
        <w:rPr>
          <w:rFonts w:cs="Arial"/>
          <w:szCs w:val="22"/>
        </w:rPr>
        <w:t>EXECUTION</w:t>
      </w:r>
    </w:p>
    <w:p w14:paraId="78C0AB59" w14:textId="77777777" w:rsidR="00F463AA" w:rsidRPr="00C41BB5" w:rsidRDefault="00F463AA" w:rsidP="00F463AA">
      <w:pPr>
        <w:pStyle w:val="ART"/>
        <w:rPr>
          <w:rFonts w:cs="Arial"/>
          <w:szCs w:val="22"/>
        </w:rPr>
      </w:pPr>
      <w:r w:rsidRPr="00C41BB5">
        <w:rPr>
          <w:rFonts w:cs="Arial"/>
          <w:szCs w:val="22"/>
        </w:rPr>
        <w:t>PREPARATION</w:t>
      </w:r>
    </w:p>
    <w:p w14:paraId="127A5B17" w14:textId="77777777" w:rsidR="00F64AFF" w:rsidRPr="00F64AFF" w:rsidRDefault="00925D8E">
      <w:pPr>
        <w:pStyle w:val="PR1"/>
        <w:rPr>
          <w:rFonts w:cs="Arial"/>
          <w:szCs w:val="22"/>
        </w:rPr>
      </w:pPr>
      <w:r w:rsidRPr="00C41BB5">
        <w:t>Review with Owner the security requirements of the project, integration with the access control system, and how the turnstiles will be utilized to control traffic entering or egress the space or building.</w:t>
      </w:r>
    </w:p>
    <w:p w14:paraId="7B053F2B" w14:textId="77777777" w:rsidR="001316EF" w:rsidRPr="00F64AFF" w:rsidRDefault="00F64AFF" w:rsidP="00F64AFF">
      <w:pPr>
        <w:pStyle w:val="ART"/>
      </w:pPr>
      <w:r w:rsidRPr="00C41BB5">
        <w:rPr>
          <w:rFonts w:cs="Arial"/>
          <w:szCs w:val="22"/>
        </w:rPr>
        <w:t>EXAMINATION</w:t>
      </w:r>
      <w:r w:rsidR="0005403B" w:rsidRPr="00F64AFF">
        <w:t xml:space="preserve">                                                                                                                                                                                                                                                                                                                                                                                                                                                                                                                                                                                                                                                                                                                                                                                                                                                                                                                                                                                                                                                                                                                                                                                                                                                                                                                                                                                                                                                                                                                                                                                                                                                                                                                                                                                                                                                                                                                                                                                                                                                                                                                                                                                                                                                                                                                                                                                                                                                                                                                                                                                                                                                                                                                                                                                                                                                                                                                                                                                                                                                                                                                                                                                                                                                                                                                                                                                                                                                                                                                                                                                                                                                                                                                                                                                                                                                                                                                                                                                                                                                                                                                                                                                                                                                                                                                                                                                                                                                                                                                                                                                                                                                                                                                                                                                                                                                                                                                                                                                                                                                                                                                                                                                                                                                                                                                                                                                                                                                                                                                                                                                                                                                                                                                                                                                                                                                                                                                                                                                                                                                                                                                                                                                                                                                                                                                                                                                                                                                                                                                                                                                                                                                                                                                                                                                                                                                                                                                                                                                                                                                                                                                                                                                                                                                                                                                                                                                                                                                                                                                                                                                                                                                                                                                                                                                                                                                                                                                                                                                                                                                                                                                                                                                                                                                                                                                                                                                                                                                                                                                                                                                                                                                                                                                                                                                                                                                                                                                                                                                                                                                                                                                                                                                                                                                                                                                                                                                                                                                                                                                                                                                                                                                                                                                                                                                                                                                                                                                                                                                                                                                                                                                                                                                                                                                                                                                                                                                                                                                                                                                                                                                                                                                       </w:t>
      </w:r>
    </w:p>
    <w:p w14:paraId="13554F35" w14:textId="77777777" w:rsidR="001316EF" w:rsidRPr="00C41BB5" w:rsidRDefault="008F645A" w:rsidP="00375313">
      <w:pPr>
        <w:pStyle w:val="PR1"/>
      </w:pPr>
      <w:r w:rsidRPr="00C41BB5">
        <w:t xml:space="preserve">Examine the area to receive the turnstile with the Installer present, for compliance with requirements for installation tolerances, wall and floor construction, and other conditions affecting </w:t>
      </w:r>
      <w:r w:rsidRPr="00027413">
        <w:t>performance.  Turnstile must be installed on a level floor.</w:t>
      </w:r>
    </w:p>
    <w:p w14:paraId="4ACC5E06" w14:textId="77777777" w:rsidR="001316EF" w:rsidRPr="00C41BB5" w:rsidRDefault="008F645A" w:rsidP="00C903D2">
      <w:pPr>
        <w:pStyle w:val="PR1"/>
      </w:pPr>
      <w:r w:rsidRPr="00C41BB5">
        <w:t>Examine roughing-in for electrical source power to verify locations of wiring connections.</w:t>
      </w:r>
      <w:r w:rsidR="001316EF" w:rsidRPr="00C41BB5">
        <w:t xml:space="preserve"> </w:t>
      </w:r>
    </w:p>
    <w:p w14:paraId="1D3FE7BF" w14:textId="77777777" w:rsidR="001316EF" w:rsidRPr="00C41BB5" w:rsidRDefault="001316EF" w:rsidP="00C903D2">
      <w:pPr>
        <w:pStyle w:val="PR1"/>
      </w:pPr>
      <w:r w:rsidRPr="00C41BB5">
        <w:t>Proceed with installation once conditions affecting installation and performance of turnstile meets manufacturer's requirements.</w:t>
      </w:r>
    </w:p>
    <w:p w14:paraId="37AA3C84" w14:textId="77777777" w:rsidR="001316EF" w:rsidRPr="00C41BB5" w:rsidRDefault="001316EF" w:rsidP="001316EF">
      <w:pPr>
        <w:pStyle w:val="ART"/>
        <w:rPr>
          <w:rFonts w:cs="Arial"/>
          <w:szCs w:val="22"/>
        </w:rPr>
      </w:pPr>
      <w:r w:rsidRPr="00C41BB5">
        <w:rPr>
          <w:rFonts w:cs="Arial"/>
          <w:szCs w:val="22"/>
        </w:rPr>
        <w:t>INSTALLATION</w:t>
      </w:r>
    </w:p>
    <w:p w14:paraId="18E05B4A" w14:textId="77777777" w:rsidR="001316EF" w:rsidRPr="00C41BB5" w:rsidRDefault="001316EF" w:rsidP="00C903D2">
      <w:pPr>
        <w:pStyle w:val="PR1"/>
      </w:pPr>
      <w:r w:rsidRPr="00C41BB5">
        <w:t>Do not install damaged components.  Fit frame joints to produce hairline joints free of burrs and distortion. Rigidly secure non-movement joints.</w:t>
      </w:r>
    </w:p>
    <w:p w14:paraId="721AD65C" w14:textId="77777777" w:rsidR="001316EF" w:rsidRPr="00C41BB5" w:rsidRDefault="005648B9" w:rsidP="00C903D2">
      <w:pPr>
        <w:pStyle w:val="PR1"/>
      </w:pPr>
      <w:r w:rsidRPr="00C41BB5">
        <w:t xml:space="preserve">Install the full turnstile plumb and true in alignment with established lines and grades without warp or rack of framing members and doors.  Anchor securely </w:t>
      </w:r>
      <w:r w:rsidRPr="00027413">
        <w:t>in place.  Install turnstile in accordance with manufacturer’s printed instructions.</w:t>
      </w:r>
    </w:p>
    <w:p w14:paraId="0A9E7545" w14:textId="77777777" w:rsidR="001316EF" w:rsidRPr="00C41BB5" w:rsidRDefault="001316EF" w:rsidP="00C903D2">
      <w:pPr>
        <w:pStyle w:val="PR1"/>
      </w:pPr>
      <w:r w:rsidRPr="00C41BB5">
        <w:t>Complete connections to electrical power, lighting, and controls in accordance with requirements of respective Division 26 and Division 28 Sections.</w:t>
      </w:r>
    </w:p>
    <w:p w14:paraId="7C0596A1" w14:textId="77777777" w:rsidR="001316EF" w:rsidRPr="00C41BB5" w:rsidRDefault="001316EF" w:rsidP="001316EF">
      <w:pPr>
        <w:pStyle w:val="ART"/>
        <w:rPr>
          <w:rFonts w:cs="Arial"/>
          <w:szCs w:val="22"/>
        </w:rPr>
      </w:pPr>
      <w:r w:rsidRPr="00C41BB5">
        <w:rPr>
          <w:rFonts w:cs="Arial"/>
          <w:szCs w:val="22"/>
        </w:rPr>
        <w:t>ADJUSTING</w:t>
      </w:r>
    </w:p>
    <w:p w14:paraId="7D709206" w14:textId="77777777" w:rsidR="001316EF" w:rsidRPr="00C41BB5" w:rsidRDefault="001316EF" w:rsidP="00C903D2">
      <w:pPr>
        <w:pStyle w:val="PR1"/>
      </w:pPr>
      <w:r w:rsidRPr="00C41BB5">
        <w:t>Adjust operating components, controls and hardware for smooth and safe operation.</w:t>
      </w:r>
    </w:p>
    <w:p w14:paraId="629EF3FA" w14:textId="77777777" w:rsidR="001316EF" w:rsidRPr="00C41BB5" w:rsidRDefault="001316EF" w:rsidP="001316EF">
      <w:pPr>
        <w:pStyle w:val="ART"/>
        <w:rPr>
          <w:rFonts w:cs="Arial"/>
          <w:szCs w:val="22"/>
        </w:rPr>
      </w:pPr>
      <w:r w:rsidRPr="00C41BB5">
        <w:rPr>
          <w:rFonts w:cs="Arial"/>
          <w:szCs w:val="22"/>
        </w:rPr>
        <w:t>CLEANING</w:t>
      </w:r>
    </w:p>
    <w:p w14:paraId="0702AB25" w14:textId="77777777" w:rsidR="001316EF" w:rsidRPr="00C41BB5" w:rsidRDefault="005648B9" w:rsidP="00C903D2">
      <w:pPr>
        <w:pStyle w:val="PR1"/>
      </w:pPr>
      <w:r w:rsidRPr="00C41BB5">
        <w:t xml:space="preserve">Clean finished surfaces in accordance with manufacturer's written </w:t>
      </w:r>
      <w:r w:rsidRPr="00027413">
        <w:t>instructions. Clean adjacent surfaces soiled by door installation.  Do not use cleaning agent</w:t>
      </w:r>
      <w:r w:rsidRPr="00C41BB5">
        <w:t>s or methods not approved by manufacturer</w:t>
      </w:r>
      <w:r w:rsidR="001316EF" w:rsidRPr="00C41BB5">
        <w:t>.</w:t>
      </w:r>
    </w:p>
    <w:p w14:paraId="0C6C5E72" w14:textId="77777777" w:rsidR="001316EF" w:rsidRPr="00C41BB5" w:rsidRDefault="001316EF" w:rsidP="001316EF">
      <w:pPr>
        <w:pStyle w:val="ART"/>
        <w:rPr>
          <w:rFonts w:cs="Arial"/>
          <w:szCs w:val="22"/>
        </w:rPr>
      </w:pPr>
      <w:r w:rsidRPr="00C41BB5">
        <w:rPr>
          <w:rFonts w:cs="Arial"/>
          <w:szCs w:val="22"/>
        </w:rPr>
        <w:lastRenderedPageBreak/>
        <w:t>DEMONSTRATION</w:t>
      </w:r>
    </w:p>
    <w:p w14:paraId="346FF124" w14:textId="77777777" w:rsidR="001316EF" w:rsidRDefault="001316EF" w:rsidP="00C903D2">
      <w:pPr>
        <w:pStyle w:val="PR1"/>
      </w:pPr>
      <w:r w:rsidRPr="00C41BB5">
        <w:t>Engage a factory-authorized representative to train Owner's maintenance personnel to adjust, operate, and maintain safe operation of the turnstile.</w:t>
      </w:r>
    </w:p>
    <w:p w14:paraId="4582AE9F" w14:textId="77777777" w:rsidR="009A517A" w:rsidRPr="00C41BB5" w:rsidRDefault="00A54217" w:rsidP="00E27556">
      <w:pPr>
        <w:pStyle w:val="CSISectionNumber"/>
        <w:spacing w:before="360"/>
        <w:jc w:val="both"/>
        <w:rPr>
          <w:rFonts w:cs="Arial"/>
          <w:b w:val="0"/>
          <w:caps w:val="0"/>
          <w:sz w:val="22"/>
          <w:szCs w:val="22"/>
        </w:rPr>
      </w:pPr>
      <w:r w:rsidRPr="00C903D2">
        <w:rPr>
          <w:rFonts w:cs="Arial"/>
          <w:b w:val="0"/>
          <w:bCs w:val="0"/>
          <w:caps w:val="0"/>
          <w:sz w:val="22"/>
          <w:szCs w:val="22"/>
        </w:rPr>
        <w:t>END OF SECTION</w:t>
      </w:r>
      <w:bookmarkEnd w:id="2"/>
      <w:bookmarkEnd w:id="4"/>
    </w:p>
    <w:sectPr w:rsidR="009A517A" w:rsidRPr="00C41BB5" w:rsidSect="00430506">
      <w:headerReference w:type="even" r:id="rId8"/>
      <w:headerReference w:type="default" r:id="rId9"/>
      <w:footerReference w:type="even" r:id="rId10"/>
      <w:footerReference w:type="default" r:id="rId11"/>
      <w:headerReference w:type="first" r:id="rId12"/>
      <w:footerReference w:type="first" r:id="rId13"/>
      <w:pgSz w:w="12240" w:h="15840" w:code="1"/>
      <w:pgMar w:top="1296" w:right="1152" w:bottom="1296" w:left="1152" w:header="562"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87A5" w14:textId="77777777" w:rsidR="00455311" w:rsidRDefault="00455311" w:rsidP="002966D0">
      <w:pPr>
        <w:spacing w:after="0" w:line="240" w:lineRule="auto"/>
      </w:pPr>
      <w:r>
        <w:separator/>
      </w:r>
    </w:p>
  </w:endnote>
  <w:endnote w:type="continuationSeparator" w:id="0">
    <w:p w14:paraId="6D0AE38A" w14:textId="77777777" w:rsidR="00455311" w:rsidRDefault="00455311" w:rsidP="0029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Regular">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7AFD" w14:textId="77777777" w:rsidR="006A085A" w:rsidRDefault="006A0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661D" w14:textId="77777777" w:rsidR="00B5475B" w:rsidRPr="007267FB" w:rsidRDefault="007267FB" w:rsidP="007267FB">
    <w:pPr>
      <w:pStyle w:val="Footer"/>
    </w:pPr>
    <w:r>
      <w:rPr>
        <w:rStyle w:val="NAM"/>
      </w:rPr>
      <w:t>TURNSTILES</w:t>
    </w:r>
    <w:r w:rsidRPr="005F592A">
      <w:tab/>
    </w:r>
    <w:r w:rsidRPr="005F592A">
      <w:tab/>
    </w:r>
    <w:r>
      <w:t xml:space="preserve">11 14 13.19 </w:t>
    </w:r>
    <w:r w:rsidRPr="005F592A">
      <w:t xml:space="preserve">- </w:t>
    </w:r>
    <w:r w:rsidRPr="005F592A">
      <w:fldChar w:fldCharType="begin"/>
    </w:r>
    <w:r w:rsidRPr="005F592A">
      <w:instrText xml:space="preserve"> PAGE  \* MERGEFORMAT </w:instrText>
    </w:r>
    <w:r w:rsidRPr="005F592A">
      <w:fldChar w:fldCharType="separate"/>
    </w:r>
    <w:r>
      <w:t>1</w:t>
    </w:r>
    <w:r w:rsidRPr="005F59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8561" w14:textId="77777777" w:rsidR="00B5475B" w:rsidRPr="00E25016" w:rsidRDefault="00A80ED8" w:rsidP="00E25016">
    <w:pPr>
      <w:pStyle w:val="Footer"/>
    </w:pPr>
    <w:r>
      <w:rPr>
        <w:rStyle w:val="NAM"/>
      </w:rPr>
      <w:t>TURNSTILES</w:t>
    </w:r>
    <w:r w:rsidR="00E25016" w:rsidRPr="005F592A">
      <w:tab/>
    </w:r>
    <w:r w:rsidR="00E25016" w:rsidRPr="005F592A">
      <w:tab/>
    </w:r>
    <w:r>
      <w:t xml:space="preserve">11 14 13.19 </w:t>
    </w:r>
    <w:r w:rsidRPr="005F592A">
      <w:t xml:space="preserve">- </w:t>
    </w:r>
    <w:r w:rsidRPr="005F592A">
      <w:fldChar w:fldCharType="begin"/>
    </w:r>
    <w:r w:rsidRPr="005F592A">
      <w:instrText xml:space="preserve"> PAGE  \* MERGEFORMAT </w:instrText>
    </w:r>
    <w:r w:rsidRPr="005F592A">
      <w:fldChar w:fldCharType="separate"/>
    </w:r>
    <w:r>
      <w:t>4</w:t>
    </w:r>
    <w:r w:rsidRPr="005F59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970C" w14:textId="77777777" w:rsidR="00455311" w:rsidRDefault="00455311" w:rsidP="002966D0">
      <w:pPr>
        <w:spacing w:after="0" w:line="240" w:lineRule="auto"/>
      </w:pPr>
      <w:r>
        <w:separator/>
      </w:r>
    </w:p>
  </w:footnote>
  <w:footnote w:type="continuationSeparator" w:id="0">
    <w:p w14:paraId="312EDBE2" w14:textId="77777777" w:rsidR="00455311" w:rsidRDefault="00455311" w:rsidP="00296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181F" w14:textId="77777777" w:rsidR="0041393D" w:rsidRDefault="00413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109739253"/>
  <w:bookmarkStart w:id="9" w:name="_Hlk140831062"/>
  <w:bookmarkStart w:id="10" w:name="_Hlk140831063"/>
  <w:bookmarkStart w:id="11" w:name="_Hlk140831074"/>
  <w:bookmarkStart w:id="12" w:name="_Hlk140831075"/>
  <w:bookmarkStart w:id="13" w:name="_Hlk140831076"/>
  <w:bookmarkStart w:id="14" w:name="_Hlk140831077"/>
  <w:bookmarkStart w:id="15" w:name="_Hlk140831083"/>
  <w:bookmarkStart w:id="16" w:name="_Hlk140831084"/>
  <w:bookmarkStart w:id="17" w:name="_Hlk140831086"/>
  <w:bookmarkStart w:id="18" w:name="_Hlk140831087"/>
  <w:bookmarkStart w:id="19" w:name="_Hlk140831088"/>
  <w:bookmarkStart w:id="20" w:name="_Hlk140831089"/>
  <w:bookmarkStart w:id="21" w:name="_Hlk140831090"/>
  <w:bookmarkStart w:id="22" w:name="_Hlk140831091"/>
  <w:bookmarkStart w:id="23" w:name="_Hlk140831092"/>
  <w:bookmarkStart w:id="24" w:name="_Hlk140831093"/>
  <w:bookmarkStart w:id="25" w:name="_Hlk140831094"/>
  <w:bookmarkStart w:id="26" w:name="_Hlk140831095"/>
  <w:bookmarkStart w:id="27" w:name="_Hlk140831096"/>
  <w:bookmarkStart w:id="28" w:name="_Hlk140831097"/>
  <w:bookmarkStart w:id="29" w:name="_Hlk140831098"/>
  <w:bookmarkStart w:id="30" w:name="_Hlk140831099"/>
  <w:p w14:paraId="7740C5B7" w14:textId="77777777" w:rsidR="00C3481F" w:rsidRPr="00BF5F0F" w:rsidRDefault="00C3481F" w:rsidP="00C3481F">
    <w:pPr>
      <w:pStyle w:val="Header"/>
      <w:tabs>
        <w:tab w:val="center" w:pos="5040"/>
      </w:tabs>
      <w:rPr>
        <w:szCs w:val="22"/>
      </w:rPr>
    </w:pPr>
    <w:r w:rsidRPr="00BF5F0F">
      <w:rPr>
        <w:rFonts w:ascii="Avenir Next LT Pro" w:hAnsi="Avenir Next LT Pro"/>
        <w:b/>
        <w:bCs w:val="0"/>
        <w:szCs w:val="22"/>
      </w:rPr>
      <w:fldChar w:fldCharType="begin"/>
    </w:r>
    <w:r w:rsidRPr="00BF5F0F">
      <w:rPr>
        <w:rFonts w:ascii="Avenir Next LT Pro" w:hAnsi="Avenir Next LT Pro"/>
        <w:b/>
        <w:bCs w:val="0"/>
        <w:szCs w:val="22"/>
      </w:rPr>
      <w:instrText xml:space="preserve"> INCLUDEPICTURE  "cid:image002.png@01D8A041.93454B20" \* MERGEFORMATINET </w:instrText>
    </w:r>
    <w:r w:rsidRPr="00BF5F0F">
      <w:rPr>
        <w:rFonts w:ascii="Avenir Next LT Pro" w:hAnsi="Avenir Next LT Pro"/>
        <w:b/>
        <w:bCs w:val="0"/>
        <w:szCs w:val="22"/>
      </w:rPr>
      <w:fldChar w:fldCharType="separate"/>
    </w:r>
    <w:r w:rsidRPr="00BF5F0F">
      <w:rPr>
        <w:rFonts w:ascii="Avenir Next LT Pro" w:hAnsi="Avenir Next LT Pro"/>
        <w:b/>
        <w:bCs w:val="0"/>
        <w:szCs w:val="22"/>
      </w:rPr>
      <w:fldChar w:fldCharType="begin"/>
    </w:r>
    <w:r w:rsidRPr="00BF5F0F">
      <w:rPr>
        <w:rFonts w:ascii="Avenir Next LT Pro" w:hAnsi="Avenir Next LT Pro"/>
        <w:b/>
        <w:bCs w:val="0"/>
        <w:szCs w:val="22"/>
      </w:rPr>
      <w:instrText xml:space="preserve"> INCLUDEPICTURE  "cid:image002.png@01D8A041.93454B20" \* MERGEFORMATINET </w:instrText>
    </w:r>
    <w:r w:rsidRPr="00BF5F0F">
      <w:rPr>
        <w:rFonts w:ascii="Avenir Next LT Pro" w:hAnsi="Avenir Next LT Pro"/>
        <w:b/>
        <w:bCs w:val="0"/>
        <w:szCs w:val="22"/>
      </w:rPr>
      <w:fldChar w:fldCharType="separate"/>
    </w:r>
    <w:r w:rsidRPr="00BF5F0F">
      <w:rPr>
        <w:rFonts w:ascii="Avenir Next LT Pro" w:hAnsi="Avenir Next LT Pro"/>
        <w:b/>
        <w:bCs w:val="0"/>
        <w:szCs w:val="22"/>
      </w:rPr>
      <w:fldChar w:fldCharType="begin"/>
    </w:r>
    <w:r w:rsidRPr="00BF5F0F">
      <w:rPr>
        <w:rFonts w:ascii="Avenir Next LT Pro" w:hAnsi="Avenir Next LT Pro"/>
        <w:b/>
        <w:bCs w:val="0"/>
        <w:szCs w:val="22"/>
      </w:rPr>
      <w:instrText xml:space="preserve"> INCLUDEPICTURE  "cid:image002.png@01D8A041.93454B20" \* MERGEFORMATINET </w:instrText>
    </w:r>
    <w:r w:rsidRPr="00BF5F0F">
      <w:rPr>
        <w:rFonts w:ascii="Avenir Next LT Pro" w:hAnsi="Avenir Next LT Pro"/>
        <w:b/>
        <w:bCs w:val="0"/>
        <w:szCs w:val="22"/>
      </w:rPr>
      <w:fldChar w:fldCharType="separate"/>
    </w:r>
    <w:r w:rsidRPr="00BF5F0F">
      <w:rPr>
        <w:rFonts w:ascii="Avenir Next LT Pro" w:hAnsi="Avenir Next LT Pro"/>
        <w:b/>
        <w:bCs w:val="0"/>
        <w:szCs w:val="22"/>
      </w:rPr>
      <w:fldChar w:fldCharType="begin"/>
    </w:r>
    <w:r w:rsidRPr="00BF5F0F">
      <w:rPr>
        <w:rFonts w:ascii="Avenir Next LT Pro" w:hAnsi="Avenir Next LT Pro"/>
        <w:b/>
        <w:bCs w:val="0"/>
        <w:szCs w:val="22"/>
      </w:rPr>
      <w:instrText xml:space="preserve"> INCLUDEPICTURE  "cid:image002.png@01D8A041.93454B20" \* MERGEFORMATINET </w:instrText>
    </w:r>
    <w:r w:rsidRPr="00BF5F0F">
      <w:rPr>
        <w:rFonts w:ascii="Avenir Next LT Pro" w:hAnsi="Avenir Next LT Pro"/>
        <w:b/>
        <w:bCs w:val="0"/>
        <w:szCs w:val="22"/>
      </w:rPr>
      <w:fldChar w:fldCharType="separate"/>
    </w:r>
    <w:r w:rsidRPr="00BF5F0F">
      <w:rPr>
        <w:rFonts w:ascii="Avenir Next LT Pro" w:hAnsi="Avenir Next LT Pro"/>
        <w:b/>
        <w:bCs w:val="0"/>
        <w:szCs w:val="22"/>
      </w:rPr>
      <w:fldChar w:fldCharType="begin"/>
    </w:r>
    <w:r w:rsidRPr="00BF5F0F">
      <w:rPr>
        <w:rFonts w:ascii="Avenir Next LT Pro" w:hAnsi="Avenir Next LT Pro"/>
        <w:b/>
        <w:bCs w:val="0"/>
        <w:szCs w:val="22"/>
      </w:rPr>
      <w:instrText xml:space="preserve"> INCLUDEPICTURE  "cid:image002.png@01D8A041.93454B20" \* MERGEFORMATINET </w:instrText>
    </w:r>
    <w:r w:rsidRPr="00BF5F0F">
      <w:rPr>
        <w:rFonts w:ascii="Avenir Next LT Pro" w:hAnsi="Avenir Next LT Pro"/>
        <w:b/>
        <w:bCs w:val="0"/>
        <w:szCs w:val="22"/>
      </w:rPr>
      <w:fldChar w:fldCharType="separate"/>
    </w:r>
    <w:r>
      <w:rPr>
        <w:rFonts w:ascii="Avenir Next LT Pro" w:hAnsi="Avenir Next LT Pro"/>
        <w:b/>
        <w:bCs w:val="0"/>
        <w:szCs w:val="22"/>
      </w:rPr>
      <w:fldChar w:fldCharType="begin"/>
    </w:r>
    <w:r>
      <w:rPr>
        <w:rFonts w:ascii="Avenir Next LT Pro" w:hAnsi="Avenir Next LT Pro"/>
        <w:b/>
        <w:bCs w:val="0"/>
        <w:szCs w:val="22"/>
      </w:rPr>
      <w:instrText xml:space="preserve"> INCLUDEPICTURE  "cid:image002.png@01D8A041.93454B20" \* MERGEFORMATINET </w:instrText>
    </w:r>
    <w:r>
      <w:rPr>
        <w:rFonts w:ascii="Avenir Next LT Pro" w:hAnsi="Avenir Next LT Pro"/>
        <w:b/>
        <w:bCs w:val="0"/>
        <w:szCs w:val="22"/>
      </w:rPr>
      <w:fldChar w:fldCharType="separate"/>
    </w:r>
    <w:r>
      <w:rPr>
        <w:rFonts w:ascii="Avenir Next LT Pro" w:hAnsi="Avenir Next LT Pro"/>
        <w:b/>
        <w:bCs w:val="0"/>
        <w:szCs w:val="22"/>
      </w:rPr>
      <w:fldChar w:fldCharType="begin"/>
    </w:r>
    <w:r>
      <w:rPr>
        <w:rFonts w:ascii="Avenir Next LT Pro" w:hAnsi="Avenir Next LT Pro"/>
        <w:b/>
        <w:bCs w:val="0"/>
        <w:szCs w:val="22"/>
      </w:rPr>
      <w:instrText xml:space="preserve"> INCLUDEPICTURE  "cid:image002.png@01D8A041.93454B20" \* MERGEFORMATINET </w:instrText>
    </w:r>
    <w:r>
      <w:rPr>
        <w:rFonts w:ascii="Avenir Next LT Pro" w:hAnsi="Avenir Next LT Pro"/>
        <w:b/>
        <w:bCs w:val="0"/>
        <w:szCs w:val="22"/>
      </w:rPr>
      <w:fldChar w:fldCharType="separate"/>
    </w:r>
    <w:r>
      <w:rPr>
        <w:rFonts w:ascii="Avenir Next LT Pro" w:hAnsi="Avenir Next LT Pro"/>
        <w:b/>
        <w:bCs w:val="0"/>
        <w:szCs w:val="22"/>
      </w:rPr>
      <w:fldChar w:fldCharType="begin"/>
    </w:r>
    <w:r>
      <w:rPr>
        <w:rFonts w:ascii="Avenir Next LT Pro" w:hAnsi="Avenir Next LT Pro"/>
        <w:b/>
        <w:bCs w:val="0"/>
        <w:szCs w:val="22"/>
      </w:rPr>
      <w:instrText xml:space="preserve"> INCLUDEPICTURE  "cid:image002.png@01D8A041.93454B20" \* MERGEFORMATINET </w:instrText>
    </w:r>
    <w:r>
      <w:rPr>
        <w:rFonts w:ascii="Avenir Next LT Pro" w:hAnsi="Avenir Next LT Pro"/>
        <w:b/>
        <w:bCs w:val="0"/>
        <w:szCs w:val="22"/>
      </w:rPr>
      <w:fldChar w:fldCharType="separate"/>
    </w:r>
    <w:r>
      <w:rPr>
        <w:rFonts w:ascii="Avenir Next LT Pro" w:hAnsi="Avenir Next LT Pro"/>
        <w:b/>
        <w:bCs w:val="0"/>
        <w:szCs w:val="22"/>
      </w:rPr>
      <w:fldChar w:fldCharType="begin"/>
    </w:r>
    <w:r>
      <w:rPr>
        <w:rFonts w:ascii="Avenir Next LT Pro" w:hAnsi="Avenir Next LT Pro"/>
        <w:b/>
        <w:bCs w:val="0"/>
        <w:szCs w:val="22"/>
      </w:rPr>
      <w:instrText xml:space="preserve"> INCLUDEPICTURE  "cid:image002.png@01D8A041.93454B20" \* MERGEFORMATINET </w:instrText>
    </w:r>
    <w:r>
      <w:rPr>
        <w:rFonts w:ascii="Avenir Next LT Pro" w:hAnsi="Avenir Next LT Pro"/>
        <w:b/>
        <w:bCs w:val="0"/>
        <w:szCs w:val="22"/>
      </w:rPr>
      <w:fldChar w:fldCharType="separate"/>
    </w:r>
    <w:r>
      <w:rPr>
        <w:rFonts w:ascii="Avenir Next LT Pro" w:hAnsi="Avenir Next LT Pro"/>
        <w:b/>
        <w:bCs w:val="0"/>
        <w:szCs w:val="22"/>
      </w:rPr>
      <w:fldChar w:fldCharType="begin"/>
    </w:r>
    <w:r>
      <w:rPr>
        <w:rFonts w:ascii="Avenir Next LT Pro" w:hAnsi="Avenir Next LT Pro"/>
        <w:b/>
        <w:bCs w:val="0"/>
        <w:szCs w:val="22"/>
      </w:rPr>
      <w:instrText xml:space="preserve"> INCLUDEPICTURE  "cid:image002.png@01D8A041.93454B20" \* MERGEFORMATINET </w:instrText>
    </w:r>
    <w:r>
      <w:rPr>
        <w:rFonts w:ascii="Avenir Next LT Pro" w:hAnsi="Avenir Next LT Pro"/>
        <w:b/>
        <w:bCs w:val="0"/>
        <w:szCs w:val="22"/>
      </w:rPr>
      <w:fldChar w:fldCharType="separate"/>
    </w:r>
    <w:r>
      <w:rPr>
        <w:rFonts w:ascii="Avenir Next LT Pro" w:hAnsi="Avenir Next LT Pro"/>
        <w:b/>
        <w:bCs w:val="0"/>
        <w:szCs w:val="22"/>
      </w:rPr>
      <w:fldChar w:fldCharType="begin"/>
    </w:r>
    <w:r>
      <w:rPr>
        <w:rFonts w:ascii="Avenir Next LT Pro" w:hAnsi="Avenir Next LT Pro"/>
        <w:b/>
        <w:bCs w:val="0"/>
        <w:szCs w:val="22"/>
      </w:rPr>
      <w:instrText xml:space="preserve"> INCLUDEPICTURE  "cid:image002.png@01D8A041.93454B20" \* MERGEFORMATINET </w:instrText>
    </w:r>
    <w:r>
      <w:rPr>
        <w:rFonts w:ascii="Avenir Next LT Pro" w:hAnsi="Avenir Next LT Pro"/>
        <w:b/>
        <w:bCs w:val="0"/>
        <w:szCs w:val="22"/>
      </w:rPr>
      <w:fldChar w:fldCharType="separate"/>
    </w:r>
    <w:r>
      <w:rPr>
        <w:rFonts w:ascii="Avenir Next LT Pro" w:hAnsi="Avenir Next LT Pro"/>
        <w:b/>
        <w:bCs w:val="0"/>
        <w:szCs w:val="22"/>
      </w:rPr>
      <w:fldChar w:fldCharType="begin"/>
    </w:r>
    <w:r>
      <w:rPr>
        <w:rFonts w:ascii="Avenir Next LT Pro" w:hAnsi="Avenir Next LT Pro"/>
        <w:b/>
        <w:bCs w:val="0"/>
        <w:szCs w:val="22"/>
      </w:rPr>
      <w:instrText xml:space="preserve"> INCLUDEPICTURE  "cid:image002.png@01D8A041.93454B20" \* MERGEFORMATINET </w:instrText>
    </w:r>
    <w:r>
      <w:rPr>
        <w:rFonts w:ascii="Avenir Next LT Pro" w:hAnsi="Avenir Next LT Pro"/>
        <w:b/>
        <w:bCs w:val="0"/>
        <w:szCs w:val="22"/>
      </w:rPr>
      <w:fldChar w:fldCharType="separate"/>
    </w:r>
    <w:r>
      <w:rPr>
        <w:rFonts w:ascii="Avenir Next LT Pro" w:hAnsi="Avenir Next LT Pro"/>
        <w:b/>
        <w:bCs w:val="0"/>
        <w:szCs w:val="22"/>
      </w:rPr>
      <w:fldChar w:fldCharType="begin"/>
    </w:r>
    <w:r>
      <w:rPr>
        <w:rFonts w:ascii="Avenir Next LT Pro" w:hAnsi="Avenir Next LT Pro"/>
        <w:b/>
        <w:bCs w:val="0"/>
        <w:szCs w:val="22"/>
      </w:rPr>
      <w:instrText xml:space="preserve"> INCLUDEPICTURE  "cid:image002.png@01D8A041.93454B20" \* MERGEFORMATINET </w:instrText>
    </w:r>
    <w:r>
      <w:rPr>
        <w:rFonts w:ascii="Avenir Next LT Pro" w:hAnsi="Avenir Next LT Pro"/>
        <w:b/>
        <w:bCs w:val="0"/>
        <w:szCs w:val="22"/>
      </w:rPr>
      <w:fldChar w:fldCharType="separate"/>
    </w:r>
    <w:r w:rsidR="00000000">
      <w:rPr>
        <w:rFonts w:ascii="Avenir Next LT Pro" w:hAnsi="Avenir Next LT Pro"/>
        <w:b/>
        <w:bCs w:val="0"/>
        <w:szCs w:val="22"/>
      </w:rPr>
      <w:fldChar w:fldCharType="begin"/>
    </w:r>
    <w:r w:rsidR="00000000">
      <w:rPr>
        <w:rFonts w:ascii="Avenir Next LT Pro" w:hAnsi="Avenir Next LT Pro"/>
        <w:b/>
        <w:bCs w:val="0"/>
        <w:szCs w:val="22"/>
      </w:rPr>
      <w:instrText xml:space="preserve"> INCLUDEPICTURE  "cid:image002.png@01D8A041.93454B20" \* MERGEFORMATINET </w:instrText>
    </w:r>
    <w:r w:rsidR="00000000">
      <w:rPr>
        <w:rFonts w:ascii="Avenir Next LT Pro" w:hAnsi="Avenir Next LT Pro"/>
        <w:b/>
        <w:bCs w:val="0"/>
        <w:szCs w:val="22"/>
      </w:rPr>
      <w:fldChar w:fldCharType="separate"/>
    </w:r>
    <w:r w:rsidR="00000000">
      <w:rPr>
        <w:rFonts w:ascii="Avenir Next LT Pro" w:hAnsi="Avenir Next LT Pro"/>
        <w:b/>
        <w:bCs w:val="0"/>
        <w:szCs w:val="22"/>
      </w:rPr>
      <w:pict w14:anchorId="54C76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medium confidence" style="width:105pt;height:20.25pt">
          <v:imagedata r:id="rId1" r:href="rId2"/>
        </v:shape>
      </w:pict>
    </w:r>
    <w:r w:rsidR="00000000">
      <w:rPr>
        <w:rFonts w:ascii="Avenir Next LT Pro" w:hAnsi="Avenir Next LT Pro"/>
        <w:b/>
        <w:bCs w:val="0"/>
        <w:szCs w:val="22"/>
      </w:rPr>
      <w:fldChar w:fldCharType="end"/>
    </w:r>
    <w:r>
      <w:rPr>
        <w:rFonts w:ascii="Avenir Next LT Pro" w:hAnsi="Avenir Next LT Pro"/>
        <w:b/>
        <w:bCs w:val="0"/>
        <w:szCs w:val="22"/>
      </w:rPr>
      <w:fldChar w:fldCharType="end"/>
    </w:r>
    <w:r>
      <w:rPr>
        <w:rFonts w:ascii="Avenir Next LT Pro" w:hAnsi="Avenir Next LT Pro"/>
        <w:b/>
        <w:bCs w:val="0"/>
        <w:szCs w:val="22"/>
      </w:rPr>
      <w:fldChar w:fldCharType="end"/>
    </w:r>
    <w:r>
      <w:rPr>
        <w:rFonts w:ascii="Avenir Next LT Pro" w:hAnsi="Avenir Next LT Pro"/>
        <w:b/>
        <w:bCs w:val="0"/>
        <w:szCs w:val="22"/>
      </w:rPr>
      <w:fldChar w:fldCharType="end"/>
    </w:r>
    <w:r>
      <w:rPr>
        <w:rFonts w:ascii="Avenir Next LT Pro" w:hAnsi="Avenir Next LT Pro"/>
        <w:b/>
        <w:bCs w:val="0"/>
        <w:szCs w:val="22"/>
      </w:rPr>
      <w:fldChar w:fldCharType="end"/>
    </w:r>
    <w:r>
      <w:rPr>
        <w:rFonts w:ascii="Avenir Next LT Pro" w:hAnsi="Avenir Next LT Pro"/>
        <w:b/>
        <w:bCs w:val="0"/>
        <w:szCs w:val="22"/>
      </w:rPr>
      <w:fldChar w:fldCharType="end"/>
    </w:r>
    <w:r>
      <w:rPr>
        <w:rFonts w:ascii="Avenir Next LT Pro" w:hAnsi="Avenir Next LT Pro"/>
        <w:b/>
        <w:bCs w:val="0"/>
        <w:szCs w:val="22"/>
      </w:rPr>
      <w:fldChar w:fldCharType="end"/>
    </w:r>
    <w:r>
      <w:rPr>
        <w:rFonts w:ascii="Avenir Next LT Pro" w:hAnsi="Avenir Next LT Pro"/>
        <w:b/>
        <w:bCs w:val="0"/>
        <w:szCs w:val="22"/>
      </w:rPr>
      <w:fldChar w:fldCharType="end"/>
    </w:r>
    <w:r>
      <w:rPr>
        <w:rFonts w:ascii="Avenir Next LT Pro" w:hAnsi="Avenir Next LT Pro"/>
        <w:b/>
        <w:bCs w:val="0"/>
        <w:szCs w:val="22"/>
      </w:rPr>
      <w:fldChar w:fldCharType="end"/>
    </w:r>
    <w:r w:rsidRPr="00BF5F0F">
      <w:rPr>
        <w:rFonts w:ascii="Avenir Next LT Pro" w:hAnsi="Avenir Next LT Pro"/>
        <w:b/>
        <w:bCs w:val="0"/>
        <w:szCs w:val="22"/>
      </w:rPr>
      <w:fldChar w:fldCharType="end"/>
    </w:r>
    <w:r w:rsidRPr="00BF5F0F">
      <w:rPr>
        <w:rFonts w:ascii="Avenir Next LT Pro" w:hAnsi="Avenir Next LT Pro"/>
        <w:b/>
        <w:bCs w:val="0"/>
        <w:szCs w:val="22"/>
      </w:rPr>
      <w:fldChar w:fldCharType="end"/>
    </w:r>
    <w:r w:rsidRPr="00BF5F0F">
      <w:rPr>
        <w:rFonts w:ascii="Avenir Next LT Pro" w:hAnsi="Avenir Next LT Pro"/>
        <w:b/>
        <w:bCs w:val="0"/>
        <w:szCs w:val="22"/>
      </w:rPr>
      <w:fldChar w:fldCharType="end"/>
    </w:r>
    <w:r w:rsidRPr="00BF5F0F">
      <w:rPr>
        <w:rFonts w:ascii="Avenir Next LT Pro" w:hAnsi="Avenir Next LT Pro"/>
        <w:b/>
        <w:bCs w:val="0"/>
        <w:szCs w:val="22"/>
      </w:rPr>
      <w:fldChar w:fldCharType="end"/>
    </w:r>
    <w:r w:rsidRPr="00BF5F0F">
      <w:rPr>
        <w:rFonts w:ascii="Avenir Next LT Pro" w:hAnsi="Avenir Next LT Pro"/>
        <w:b/>
        <w:bCs w:val="0"/>
        <w:szCs w:val="22"/>
      </w:rPr>
      <w:fldChar w:fldCharType="end"/>
    </w:r>
    <w:r w:rsidRPr="00BF5F0F">
      <w:rPr>
        <w:szCs w:val="22"/>
      </w:rPr>
      <w:tab/>
    </w:r>
    <w:r w:rsidRPr="00BF5F0F">
      <w:rPr>
        <w:szCs w:val="22"/>
      </w:rPr>
      <w:tab/>
    </w:r>
    <w:r w:rsidRPr="00BF5F0F">
      <w:rPr>
        <w:szCs w:val="22"/>
      </w:rPr>
      <w:tab/>
      <w:t>4324</w:t>
    </w:r>
    <w:r w:rsidRPr="00BF5F0F">
      <w:rPr>
        <w:spacing w:val="-13"/>
        <w:szCs w:val="22"/>
      </w:rPr>
      <w:t xml:space="preserve"> </w:t>
    </w:r>
    <w:r w:rsidRPr="00BF5F0F">
      <w:rPr>
        <w:szCs w:val="22"/>
      </w:rPr>
      <w:t>Phil</w:t>
    </w:r>
    <w:r w:rsidRPr="00BF5F0F">
      <w:rPr>
        <w:spacing w:val="-13"/>
        <w:szCs w:val="22"/>
      </w:rPr>
      <w:t xml:space="preserve"> </w:t>
    </w:r>
    <w:r w:rsidRPr="00BF5F0F">
      <w:rPr>
        <w:szCs w:val="22"/>
      </w:rPr>
      <w:t>Hargett</w:t>
    </w:r>
    <w:r w:rsidRPr="00BF5F0F">
      <w:rPr>
        <w:spacing w:val="-11"/>
        <w:szCs w:val="22"/>
      </w:rPr>
      <w:t xml:space="preserve"> </w:t>
    </w:r>
    <w:r w:rsidRPr="00BF5F0F">
      <w:rPr>
        <w:szCs w:val="22"/>
      </w:rPr>
      <w:t xml:space="preserve">Court </w:t>
    </w:r>
  </w:p>
  <w:p w14:paraId="0AEDF7EB" w14:textId="77777777" w:rsidR="00C3481F" w:rsidRPr="00BF5F0F" w:rsidRDefault="00C3481F" w:rsidP="00C3481F">
    <w:pPr>
      <w:pStyle w:val="Header"/>
      <w:tabs>
        <w:tab w:val="center" w:pos="4590"/>
      </w:tabs>
      <w:jc w:val="right"/>
      <w:rPr>
        <w:szCs w:val="22"/>
      </w:rPr>
    </w:pPr>
    <w:r w:rsidRPr="00BF5F0F">
      <w:rPr>
        <w:szCs w:val="22"/>
      </w:rPr>
      <w:t>Monroe,</w:t>
    </w:r>
    <w:r w:rsidRPr="00BF5F0F">
      <w:rPr>
        <w:spacing w:val="-4"/>
        <w:szCs w:val="22"/>
      </w:rPr>
      <w:t xml:space="preserve"> </w:t>
    </w:r>
    <w:r w:rsidRPr="00BF5F0F">
      <w:rPr>
        <w:szCs w:val="22"/>
      </w:rPr>
      <w:t>NC</w:t>
    </w:r>
    <w:r w:rsidRPr="00BF5F0F">
      <w:rPr>
        <w:spacing w:val="-4"/>
        <w:szCs w:val="22"/>
      </w:rPr>
      <w:t xml:space="preserve"> 28110</w:t>
    </w:r>
  </w:p>
  <w:p w14:paraId="664C9E5A" w14:textId="77777777" w:rsidR="00C3481F" w:rsidRPr="00BF5F0F" w:rsidRDefault="00C3481F" w:rsidP="00C3481F">
    <w:pPr>
      <w:spacing w:before="1"/>
      <w:ind w:right="18"/>
      <w:jc w:val="right"/>
    </w:pPr>
    <w:r w:rsidRPr="00BF5F0F">
      <w:tab/>
    </w:r>
    <w:r w:rsidRPr="00BF5F0F">
      <w:tab/>
    </w:r>
    <w:r w:rsidRPr="00BF5F0F">
      <w:tab/>
    </w:r>
    <w:r w:rsidRPr="00BF5F0F">
      <w:tab/>
    </w:r>
    <w:r w:rsidRPr="00BF5F0F">
      <w:rPr>
        <w:spacing w:val="-2"/>
      </w:rPr>
      <w:t>1-800-438-</w:t>
    </w:r>
    <w:r w:rsidRPr="00BF5F0F">
      <w:rPr>
        <w:spacing w:val="-4"/>
      </w:rPr>
      <w:t>1937</w:t>
    </w:r>
  </w:p>
  <w:p w14:paraId="2463D470" w14:textId="77777777" w:rsidR="00C3481F" w:rsidRPr="00BF5F0F" w:rsidRDefault="00C3481F" w:rsidP="00C3481F">
    <w:pPr>
      <w:pStyle w:val="Header"/>
      <w:tabs>
        <w:tab w:val="center" w:pos="4590"/>
      </w:tabs>
      <w:rPr>
        <w:b/>
        <w:i/>
        <w:caps/>
        <w:szCs w:val="22"/>
      </w:rPr>
    </w:pPr>
    <w:r w:rsidRPr="00BF5F0F">
      <w:rPr>
        <w:rStyle w:val="CPR"/>
        <w:b/>
        <w:i/>
        <w:caps/>
        <w:szCs w:val="22"/>
      </w:rPr>
      <w:t>[</w:t>
    </w:r>
    <w:r w:rsidRPr="00BF5F0F">
      <w:rPr>
        <w:b/>
        <w:i/>
        <w:caps/>
        <w:color w:val="FF0000"/>
        <w:szCs w:val="22"/>
      </w:rPr>
      <w:t>insert project name</w:t>
    </w:r>
    <w:r w:rsidRPr="00BF5F0F">
      <w:rPr>
        <w:rStyle w:val="CPR"/>
        <w:b/>
        <w:i/>
        <w:caps/>
        <w:szCs w:val="22"/>
      </w:rPr>
      <w:t>]</w:t>
    </w:r>
    <w:r w:rsidRPr="00BF5F0F">
      <w:rPr>
        <w:caps/>
        <w:szCs w:val="22"/>
      </w:rPr>
      <w:tab/>
    </w:r>
    <w:r w:rsidRPr="00BF5F0F">
      <w:rPr>
        <w:caps/>
        <w:szCs w:val="22"/>
      </w:rPr>
      <w:tab/>
    </w:r>
    <w:r w:rsidRPr="00BF5F0F">
      <w:rPr>
        <w:caps/>
        <w:szCs w:val="22"/>
      </w:rPr>
      <w:tab/>
    </w:r>
    <w:r w:rsidRPr="00BF5F0F">
      <w:rPr>
        <w:b/>
        <w:i/>
        <w:caps/>
        <w:szCs w:val="22"/>
      </w:rPr>
      <w:t xml:space="preserve">RECORD </w:t>
    </w:r>
    <w:r>
      <w:rPr>
        <w:b/>
        <w:i/>
        <w:caps/>
        <w:szCs w:val="22"/>
      </w:rPr>
      <w:t>impression optical turnstile</w:t>
    </w:r>
  </w:p>
  <w:p w14:paraId="24D99C30" w14:textId="77777777" w:rsidR="00C3481F" w:rsidRPr="00BF5F0F" w:rsidRDefault="00C3481F" w:rsidP="00C3481F">
    <w:pPr>
      <w:pStyle w:val="Header"/>
      <w:tabs>
        <w:tab w:val="center" w:pos="5040"/>
      </w:tabs>
      <w:rPr>
        <w:b/>
        <w:i/>
        <w:caps/>
        <w:szCs w:val="22"/>
      </w:rPr>
    </w:pPr>
    <w:r w:rsidRPr="00BF5F0F">
      <w:rPr>
        <w:b/>
        <w:i/>
        <w:caps/>
        <w:szCs w:val="22"/>
      </w:rPr>
      <w:t>[</w:t>
    </w:r>
    <w:r w:rsidRPr="00BF5F0F">
      <w:rPr>
        <w:rStyle w:val="CPR"/>
        <w:b/>
        <w:i/>
        <w:caps/>
        <w:color w:val="FF0000"/>
        <w:szCs w:val="22"/>
      </w:rPr>
      <w:t>insert architectural firm</w:t>
    </w:r>
    <w:r w:rsidRPr="00BF5F0F">
      <w:rPr>
        <w:b/>
        <w:i/>
        <w:caps/>
        <w:szCs w:val="22"/>
      </w:rPr>
      <w:t>]</w:t>
    </w:r>
    <w:r w:rsidRPr="00BF5F0F">
      <w:rPr>
        <w:caps/>
        <w:szCs w:val="22"/>
      </w:rPr>
      <w:tab/>
    </w:r>
    <w:r w:rsidRPr="00BF5F0F">
      <w:rPr>
        <w:caps/>
        <w:szCs w:val="22"/>
      </w:rPr>
      <w:tab/>
    </w:r>
    <w:r w:rsidRPr="00BF5F0F">
      <w:rPr>
        <w:caps/>
        <w:szCs w:val="22"/>
      </w:rPr>
      <w:tab/>
    </w:r>
    <w:r w:rsidRPr="00BF5F0F">
      <w:rPr>
        <w:b/>
        <w:i/>
        <w:caps/>
        <w:szCs w:val="22"/>
      </w:rPr>
      <w:t>[</w:t>
    </w:r>
    <w:r w:rsidRPr="00BF5F0F">
      <w:rPr>
        <w:b/>
        <w:i/>
        <w:caps/>
        <w:color w:val="FF0000"/>
        <w:szCs w:val="22"/>
      </w:rPr>
      <w:t>insert date</w:t>
    </w:r>
    <w:r w:rsidRPr="00BF5F0F">
      <w:rPr>
        <w:b/>
        <w:i/>
        <w:caps/>
        <w:szCs w:val="22"/>
      </w:rPr>
      <w:t>]</w:t>
    </w:r>
  </w:p>
  <w:bookmarkEnd w:id="8"/>
  <w:p w14:paraId="4B49AC90" w14:textId="77777777" w:rsidR="00B5475B" w:rsidRDefault="00B5475B" w:rsidP="00F4078D">
    <w:pPr>
      <w:pStyle w:val="Header"/>
      <w:tabs>
        <w:tab w:val="clear" w:pos="10253"/>
        <w:tab w:val="right" w:pos="14400"/>
      </w:tabs>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646DE2F5" w14:textId="77777777" w:rsidR="00567213" w:rsidRDefault="00567213" w:rsidP="00F4078D">
    <w:pPr>
      <w:pStyle w:val="Header"/>
      <w:tabs>
        <w:tab w:val="clear" w:pos="10253"/>
        <w:tab w:val="right" w:pos="144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873A" w14:textId="77777777" w:rsidR="007267FB" w:rsidRPr="00DB5DB0" w:rsidRDefault="00000000" w:rsidP="007267FB">
    <w:pPr>
      <w:pStyle w:val="Header"/>
      <w:tabs>
        <w:tab w:val="center" w:pos="5040"/>
      </w:tabs>
      <w:jc w:val="right"/>
      <w:rPr>
        <w:rFonts w:cs="Arial"/>
      </w:rPr>
    </w:pPr>
    <w:r>
      <w:rPr>
        <w:noProof/>
      </w:rPr>
      <w:pict w14:anchorId="7FD83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SSAABLOY_black_150mm150dpi" style="position:absolute;left:0;text-align:left;margin-left:0;margin-top:11.25pt;width:122.7pt;height:17pt;z-index:1;visibility:visible" o:allowoverlap="f">
          <v:imagedata r:id="rId1" o:title="ASSAABLOY_black_150mm150dpi"/>
        </v:shape>
      </w:pict>
    </w:r>
    <w:r w:rsidR="007267FB" w:rsidRPr="00DB5DB0">
      <w:rPr>
        <w:rFonts w:cs="Arial"/>
      </w:rPr>
      <w:t xml:space="preserve">ASSA ABLOY Entrance Systems SpecDesk </w:t>
    </w:r>
  </w:p>
  <w:p w14:paraId="2ED59310" w14:textId="77777777" w:rsidR="007267FB" w:rsidRPr="00DB5DB0" w:rsidRDefault="007267FB" w:rsidP="007267FB">
    <w:pPr>
      <w:pStyle w:val="Header"/>
      <w:tabs>
        <w:tab w:val="center" w:pos="4590"/>
      </w:tabs>
      <w:jc w:val="right"/>
      <w:rPr>
        <w:rFonts w:cs="Arial"/>
      </w:rPr>
    </w:pPr>
    <w:r w:rsidRPr="00DB5DB0">
      <w:rPr>
        <w:rFonts w:cs="Arial"/>
      </w:rPr>
      <w:t>1-877-SPEC-123</w:t>
    </w:r>
  </w:p>
  <w:p w14:paraId="5277A23B" w14:textId="77777777" w:rsidR="007267FB" w:rsidRPr="00DD0585" w:rsidRDefault="007267FB" w:rsidP="007267FB">
    <w:pPr>
      <w:pStyle w:val="Header"/>
      <w:tabs>
        <w:tab w:val="left" w:pos="1455"/>
        <w:tab w:val="center" w:pos="4590"/>
      </w:tabs>
      <w:rPr>
        <w:rStyle w:val="CPR"/>
        <w:rFonts w:cs="Arial"/>
        <w:caps/>
      </w:rPr>
    </w:pPr>
    <w:r w:rsidRPr="00DB5DB0">
      <w:rPr>
        <w:rFonts w:cs="Arial"/>
      </w:rPr>
      <w:tab/>
    </w:r>
    <w:r w:rsidRPr="00DB5DB0">
      <w:rPr>
        <w:rFonts w:cs="Arial"/>
      </w:rPr>
      <w:tab/>
    </w:r>
    <w:r>
      <w:rPr>
        <w:rFonts w:cs="Arial"/>
      </w:rPr>
      <w:tab/>
    </w:r>
    <w:r w:rsidRPr="00DB5DB0">
      <w:rPr>
        <w:rFonts w:cs="Arial"/>
      </w:rPr>
      <w:tab/>
    </w:r>
    <w:r w:rsidRPr="00DD0585">
      <w:rPr>
        <w:rFonts w:cs="Arial"/>
      </w:rPr>
      <w:t>specdesk.na.entrance@assaabloy.com</w:t>
    </w:r>
  </w:p>
  <w:p w14:paraId="52978DF8" w14:textId="77777777" w:rsidR="007267FB" w:rsidRPr="00DD0585" w:rsidRDefault="007267FB" w:rsidP="007267FB">
    <w:pPr>
      <w:pStyle w:val="Header"/>
      <w:tabs>
        <w:tab w:val="center" w:pos="4590"/>
      </w:tabs>
      <w:rPr>
        <w:rStyle w:val="CPR"/>
        <w:rFonts w:cs="Arial"/>
        <w:caps/>
        <w:sz w:val="16"/>
        <w:szCs w:val="16"/>
      </w:rPr>
    </w:pPr>
  </w:p>
  <w:p w14:paraId="1B2E4973" w14:textId="77777777" w:rsidR="007267FB" w:rsidRPr="00DD0585" w:rsidRDefault="007267FB" w:rsidP="007267FB">
    <w:pPr>
      <w:pStyle w:val="Header"/>
      <w:tabs>
        <w:tab w:val="center" w:pos="4590"/>
      </w:tabs>
      <w:rPr>
        <w:rStyle w:val="CPR"/>
        <w:rFonts w:cs="Arial"/>
        <w:caps/>
        <w:sz w:val="18"/>
        <w:szCs w:val="18"/>
      </w:rPr>
    </w:pPr>
  </w:p>
  <w:p w14:paraId="59C478E6" w14:textId="77777777" w:rsidR="0097312C" w:rsidRPr="00DB5DB0" w:rsidRDefault="0097312C" w:rsidP="0097312C">
    <w:pPr>
      <w:pStyle w:val="Header"/>
      <w:tabs>
        <w:tab w:val="center" w:pos="4320"/>
        <w:tab w:val="center" w:pos="4500"/>
      </w:tabs>
      <w:rPr>
        <w:rFonts w:cs="Arial"/>
        <w:b/>
        <w:i/>
        <w:caps/>
      </w:rPr>
    </w:pPr>
    <w:r w:rsidRPr="00DB5DB0">
      <w:rPr>
        <w:rStyle w:val="CPR"/>
        <w:rFonts w:cs="Arial"/>
        <w:b/>
        <w:i/>
        <w:caps/>
      </w:rPr>
      <w:t>[</w:t>
    </w:r>
    <w:r w:rsidRPr="00DB5DB0">
      <w:rPr>
        <w:rFonts w:cs="Arial"/>
        <w:b/>
        <w:i/>
        <w:caps/>
      </w:rPr>
      <w:t>insert project name</w:t>
    </w:r>
    <w:r w:rsidRPr="00DB5DB0">
      <w:rPr>
        <w:rStyle w:val="CPR"/>
        <w:rFonts w:cs="Arial"/>
        <w:b/>
        <w:i/>
        <w:caps/>
      </w:rPr>
      <w:t>]</w:t>
    </w:r>
    <w:r w:rsidRPr="00DB5DB0">
      <w:rPr>
        <w:rFonts w:cs="Arial"/>
        <w:caps/>
      </w:rPr>
      <w:tab/>
    </w:r>
    <w:r>
      <w:rPr>
        <w:rFonts w:cs="Arial"/>
        <w:caps/>
      </w:rPr>
      <w:tab/>
    </w:r>
    <w:r>
      <w:rPr>
        <w:rFonts w:cs="Arial"/>
        <w:caps/>
      </w:rPr>
      <w:tab/>
    </w:r>
    <w:r w:rsidRPr="00DB5DB0">
      <w:rPr>
        <w:rFonts w:cs="Arial"/>
        <w:caps/>
      </w:rPr>
      <w:tab/>
    </w:r>
    <w:r w:rsidRPr="00DB5DB0">
      <w:rPr>
        <w:rFonts w:cs="Arial"/>
        <w:b/>
        <w:i/>
        <w:caps/>
      </w:rPr>
      <w:t>[</w:t>
    </w:r>
    <w:bookmarkStart w:id="31" w:name="_Hlk138765751"/>
    <w:r>
      <w:rPr>
        <w:b/>
        <w:i/>
        <w:caps/>
      </w:rPr>
      <w:t>Optical turnstile</w:t>
    </w:r>
    <w:bookmarkEnd w:id="31"/>
    <w:r w:rsidRPr="00DB5DB0">
      <w:rPr>
        <w:rFonts w:cs="Arial"/>
        <w:b/>
        <w:i/>
        <w:caps/>
      </w:rPr>
      <w:t>]</w:t>
    </w:r>
  </w:p>
  <w:p w14:paraId="615EEB44" w14:textId="77777777" w:rsidR="0097312C" w:rsidRPr="00DB5DB0" w:rsidRDefault="0097312C" w:rsidP="0097312C">
    <w:pPr>
      <w:pStyle w:val="Header"/>
      <w:tabs>
        <w:tab w:val="center" w:pos="5040"/>
      </w:tabs>
      <w:rPr>
        <w:rFonts w:cs="Arial"/>
        <w:b/>
        <w:i/>
        <w:caps/>
      </w:rPr>
    </w:pPr>
    <w:r w:rsidRPr="00DB5DB0">
      <w:rPr>
        <w:rFonts w:cs="Arial"/>
        <w:b/>
        <w:i/>
        <w:caps/>
      </w:rPr>
      <w:t>[</w:t>
    </w:r>
    <w:r w:rsidRPr="00DB5DB0">
      <w:rPr>
        <w:rStyle w:val="CPR"/>
        <w:rFonts w:cs="Arial"/>
        <w:b/>
        <w:i/>
        <w:caps/>
      </w:rPr>
      <w:t>insert architectural firm</w:t>
    </w:r>
    <w:r w:rsidRPr="00DB5DB0">
      <w:rPr>
        <w:rFonts w:cs="Arial"/>
        <w:b/>
        <w:i/>
        <w:caps/>
      </w:rPr>
      <w:t>]</w:t>
    </w:r>
    <w:r w:rsidRPr="00DB5DB0">
      <w:rPr>
        <w:rFonts w:cs="Arial"/>
        <w:caps/>
      </w:rPr>
      <w:tab/>
    </w:r>
    <w:r>
      <w:rPr>
        <w:rFonts w:cs="Arial"/>
        <w:caps/>
      </w:rPr>
      <w:tab/>
    </w:r>
    <w:r w:rsidRPr="00DB5DB0">
      <w:rPr>
        <w:rFonts w:cs="Arial"/>
        <w:caps/>
      </w:rPr>
      <w:tab/>
    </w:r>
    <w:r w:rsidRPr="00DB5DB0">
      <w:rPr>
        <w:rFonts w:cs="Arial"/>
        <w:b/>
        <w:i/>
        <w:caps/>
      </w:rPr>
      <w:t>[insert date]</w:t>
    </w:r>
  </w:p>
  <w:p w14:paraId="11747622" w14:textId="77777777" w:rsidR="007267FB" w:rsidRPr="00DB5DB0" w:rsidRDefault="007267FB" w:rsidP="007267FB">
    <w:pPr>
      <w:pStyle w:val="Header"/>
      <w:tabs>
        <w:tab w:val="center" w:pos="5040"/>
      </w:tabs>
      <w:rPr>
        <w:rFonts w:cs="Arial"/>
        <w:caps/>
      </w:rPr>
    </w:pPr>
  </w:p>
  <w:p w14:paraId="3BE4B571" w14:textId="77777777" w:rsidR="00B5475B" w:rsidRPr="007267FB" w:rsidRDefault="00B5475B" w:rsidP="00726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PART%1"/>
      <w:lvlJc w:val="left"/>
      <w:pPr>
        <w:tabs>
          <w:tab w:val="num" w:pos="450"/>
        </w:tabs>
        <w:ind w:left="450" w:firstLine="0"/>
      </w:pPr>
    </w:lvl>
    <w:lvl w:ilvl="1">
      <w:start w:val="1"/>
      <w:numFmt w:val="decimal"/>
      <w:lvlText w:val="%1.%2."/>
      <w:lvlJc w:val="left"/>
      <w:pPr>
        <w:tabs>
          <w:tab w:val="num" w:pos="1026"/>
        </w:tabs>
        <w:ind w:left="1026" w:hanging="576"/>
      </w:pPr>
    </w:lvl>
    <w:lvl w:ilvl="2">
      <w:start w:val="1"/>
      <w:numFmt w:val="upperLetter"/>
      <w:lvlText w:val="%3."/>
      <w:lvlJc w:val="left"/>
      <w:pPr>
        <w:tabs>
          <w:tab w:val="num" w:pos="1458"/>
        </w:tabs>
        <w:ind w:left="1458" w:hanging="432"/>
      </w:pPr>
    </w:lvl>
    <w:lvl w:ilvl="3">
      <w:start w:val="1"/>
      <w:numFmt w:val="decimal"/>
      <w:lvlText w:val="%4."/>
      <w:lvlJc w:val="left"/>
      <w:pPr>
        <w:tabs>
          <w:tab w:val="num" w:pos="1890"/>
        </w:tabs>
        <w:ind w:left="1890" w:hanging="432"/>
      </w:pPr>
    </w:lvl>
    <w:lvl w:ilvl="4">
      <w:start w:val="1"/>
      <w:numFmt w:val="lowerLetter"/>
      <w:lvlText w:val="%5."/>
      <w:lvlJc w:val="left"/>
      <w:pPr>
        <w:tabs>
          <w:tab w:val="num" w:pos="2322"/>
        </w:tabs>
        <w:ind w:left="2322" w:hanging="432"/>
      </w:pPr>
    </w:lvl>
    <w:lvl w:ilvl="5">
      <w:start w:val="1"/>
      <w:numFmt w:val="decimal"/>
      <w:lvlText w:val="%6)"/>
      <w:lvlJc w:val="left"/>
      <w:pPr>
        <w:tabs>
          <w:tab w:val="num" w:pos="2754"/>
        </w:tabs>
        <w:ind w:left="2754" w:hanging="432"/>
      </w:pPr>
    </w:lvl>
    <w:lvl w:ilvl="6">
      <w:start w:val="1"/>
      <w:numFmt w:val="lowerLetter"/>
      <w:lvlText w:val="%7)"/>
      <w:lvlJc w:val="left"/>
      <w:pPr>
        <w:tabs>
          <w:tab w:val="num" w:pos="3186"/>
        </w:tabs>
        <w:ind w:left="3186" w:hanging="432"/>
      </w:pPr>
    </w:lvl>
    <w:lvl w:ilvl="7">
      <w:start w:val="1"/>
      <w:numFmt w:val="none"/>
      <w:pStyle w:val="Heading8"/>
      <w:lvlText w:val=""/>
      <w:lvlJc w:val="left"/>
      <w:pPr>
        <w:tabs>
          <w:tab w:val="num" w:pos="3618"/>
        </w:tabs>
        <w:ind w:left="3618" w:hanging="432"/>
      </w:pPr>
    </w:lvl>
    <w:lvl w:ilvl="8">
      <w:start w:val="1"/>
      <w:numFmt w:val="none"/>
      <w:pStyle w:val="Heading9"/>
      <w:lvlText w:val=""/>
      <w:lvlJc w:val="left"/>
      <w:pPr>
        <w:tabs>
          <w:tab w:val="num" w:pos="2034"/>
        </w:tabs>
        <w:ind w:left="2034" w:hanging="1584"/>
      </w:pPr>
    </w:lvl>
  </w:abstractNum>
  <w:abstractNum w:abstractNumId="1" w15:restartNumberingAfterBreak="0">
    <w:nsid w:val="1B041471"/>
    <w:multiLevelType w:val="multilevel"/>
    <w:tmpl w:val="DFA08EB8"/>
    <w:lvl w:ilvl="0">
      <w:start w:val="1"/>
      <w:numFmt w:val="decimal"/>
      <w:suff w:val="nothing"/>
      <w:lvlText w:val="PART %1 - "/>
      <w:lvlJc w:val="left"/>
      <w:pPr>
        <w:ind w:left="0" w:firstLine="0"/>
      </w:pPr>
      <w:rPr>
        <w:rFonts w:hint="default"/>
      </w:rPr>
    </w:lvl>
    <w:lvl w:ilvl="1">
      <w:start w:val="1"/>
      <w:numFmt w:val="decimal"/>
      <w:lvlText w:val="%1.%2."/>
      <w:lvlJc w:val="left"/>
      <w:pPr>
        <w:ind w:left="576" w:hanging="576"/>
      </w:pPr>
      <w:rPr>
        <w:rFonts w:hint="default"/>
      </w:rPr>
    </w:lvl>
    <w:lvl w:ilvl="2">
      <w:start w:val="1"/>
      <w:numFmt w:val="upperLetter"/>
      <w:lvlText w:val="%3."/>
      <w:lvlJc w:val="left"/>
      <w:pPr>
        <w:tabs>
          <w:tab w:val="num" w:pos="864"/>
        </w:tabs>
        <w:ind w:left="864" w:hanging="576"/>
      </w:pPr>
      <w:rPr>
        <w:rFonts w:hint="default"/>
        <w:i w:val="0"/>
        <w:iCs w:val="0"/>
      </w:rPr>
    </w:lvl>
    <w:lvl w:ilvl="3">
      <w:start w:val="1"/>
      <w:numFmt w:val="decimal"/>
      <w:lvlText w:val="%4."/>
      <w:lvlJc w:val="left"/>
      <w:pPr>
        <w:ind w:left="1440" w:hanging="576"/>
      </w:pPr>
      <w:rPr>
        <w:rFonts w:hint="default"/>
        <w:i w:val="0"/>
      </w:rPr>
    </w:lvl>
    <w:lvl w:ilvl="4">
      <w:start w:val="1"/>
      <w:numFmt w:val="lowerLetter"/>
      <w:lvlText w:val="%5."/>
      <w:lvlJc w:val="left"/>
      <w:pPr>
        <w:ind w:left="2016" w:hanging="576"/>
      </w:pPr>
      <w:rPr>
        <w:rFonts w:ascii="Arial" w:hAnsi="Arial" w:cs="Times New Roman" w:hint="default"/>
        <w:b w:val="0"/>
        <w:i w:val="0"/>
        <w:caps w:val="0"/>
        <w:strike w:val="0"/>
        <w:dstrike w:val="0"/>
        <w:vanish w:val="0"/>
        <w:sz w:val="22"/>
        <w:vertAlign w:val="baseline"/>
      </w:rPr>
    </w:lvl>
    <w:lvl w:ilvl="5">
      <w:start w:val="1"/>
      <w:numFmt w:val="decimal"/>
      <w:lvlText w:val="%6)"/>
      <w:lvlJc w:val="left"/>
      <w:pPr>
        <w:ind w:left="2592" w:hanging="576"/>
      </w:pPr>
      <w:rPr>
        <w:rFonts w:hint="default"/>
      </w:rPr>
    </w:lvl>
    <w:lvl w:ilvl="6">
      <w:start w:val="1"/>
      <w:numFmt w:val="lowerLetter"/>
      <w:pStyle w:val="CSISubparagraph1a1a"/>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 w15:restartNumberingAfterBreak="0">
    <w:nsid w:val="324C5418"/>
    <w:multiLevelType w:val="multilevel"/>
    <w:tmpl w:val="B2F021F8"/>
    <w:name w:val="BesamSpecs"/>
    <w:lvl w:ilvl="0">
      <w:start w:val="1"/>
      <w:numFmt w:val="decimal"/>
      <w:pStyle w:val="PRT"/>
      <w:suff w:val="space"/>
      <w:lvlText w:val="PART %1 -"/>
      <w:lvlJc w:val="left"/>
      <w:pPr>
        <w:ind w:left="0" w:firstLine="0"/>
      </w:pPr>
      <w:rPr>
        <w:rFonts w:hint="default"/>
      </w:rPr>
    </w:lvl>
    <w:lvl w:ilvl="1">
      <w:start w:val="1"/>
      <w:numFmt w:val="decimal"/>
      <w:pStyle w:val="ART"/>
      <w:lvlText w:val="%1.%2."/>
      <w:lvlJc w:val="left"/>
      <w:pPr>
        <w:ind w:left="576" w:hanging="576"/>
      </w:pPr>
      <w:rPr>
        <w:rFonts w:hint="default"/>
      </w:rPr>
    </w:lvl>
    <w:lvl w:ilvl="2">
      <w:start w:val="1"/>
      <w:numFmt w:val="upperLetter"/>
      <w:pStyle w:val="PR1"/>
      <w:lvlText w:val="%3."/>
      <w:lvlJc w:val="left"/>
      <w:pPr>
        <w:tabs>
          <w:tab w:val="num" w:pos="864"/>
        </w:tabs>
        <w:ind w:left="864" w:hanging="576"/>
      </w:pPr>
      <w:rPr>
        <w:rFonts w:hint="default"/>
        <w:color w:val="auto"/>
      </w:rPr>
    </w:lvl>
    <w:lvl w:ilvl="3">
      <w:start w:val="1"/>
      <w:numFmt w:val="decimal"/>
      <w:pStyle w:val="PR2"/>
      <w:lvlText w:val="%4."/>
      <w:lvlJc w:val="left"/>
      <w:pPr>
        <w:ind w:left="1440" w:hanging="576"/>
      </w:pPr>
      <w:rPr>
        <w:rFonts w:hint="default"/>
        <w:i w:val="0"/>
      </w:rPr>
    </w:lvl>
    <w:lvl w:ilvl="4">
      <w:start w:val="1"/>
      <w:numFmt w:val="lowerLetter"/>
      <w:pStyle w:val="PR3"/>
      <w:lvlText w:val="%5."/>
      <w:lvlJc w:val="left"/>
      <w:pPr>
        <w:ind w:left="2016" w:hanging="576"/>
      </w:pPr>
      <w:rPr>
        <w:rFonts w:hint="default"/>
        <w:i w:val="0"/>
      </w:rPr>
    </w:lvl>
    <w:lvl w:ilvl="5">
      <w:start w:val="1"/>
      <w:numFmt w:val="decimal"/>
      <w:pStyle w:val="PR4"/>
      <w:lvlText w:val="%6)"/>
      <w:lvlJc w:val="left"/>
      <w:pPr>
        <w:ind w:left="2592" w:hanging="576"/>
      </w:pPr>
      <w:rPr>
        <w:rFonts w:ascii="Arial" w:eastAsia="Arial" w:hAnsi="Arial" w:cs="Arial" w:hint="default"/>
        <w:i w:val="0"/>
      </w:rPr>
    </w:lvl>
    <w:lvl w:ilvl="6">
      <w:start w:val="1"/>
      <w:numFmt w:val="lowerLetter"/>
      <w:pStyle w:val="PR5"/>
      <w:lvlText w:val="%7)"/>
      <w:lvlJc w:val="left"/>
      <w:pPr>
        <w:tabs>
          <w:tab w:val="num" w:pos="3168"/>
        </w:tabs>
        <w:ind w:left="3168" w:hanging="576"/>
      </w:pPr>
      <w:rPr>
        <w:rFonts w:hint="default"/>
      </w:rPr>
    </w:lvl>
    <w:lvl w:ilvl="7">
      <w:start w:val="1"/>
      <w:numFmt w:val="decimal"/>
      <w:pStyle w:val="PR6"/>
      <w:lvlText w:val="(%8)"/>
      <w:lvlJc w:val="left"/>
      <w:pPr>
        <w:tabs>
          <w:tab w:val="num" w:pos="3744"/>
        </w:tabs>
        <w:ind w:left="3744" w:hanging="576"/>
      </w:pPr>
      <w:rPr>
        <w:rFonts w:hint="default"/>
      </w:rPr>
    </w:lvl>
    <w:lvl w:ilvl="8">
      <w:start w:val="1"/>
      <w:numFmt w:val="bullet"/>
      <w:lvlText w:val=""/>
      <w:lvlJc w:val="left"/>
      <w:pPr>
        <w:tabs>
          <w:tab w:val="num" w:pos="3600"/>
        </w:tabs>
        <w:ind w:left="3600" w:hanging="432"/>
      </w:pPr>
      <w:rPr>
        <w:rFonts w:ascii="Symbol" w:hAnsi="Symbol" w:hint="default"/>
      </w:rPr>
    </w:lvl>
  </w:abstractNum>
  <w:abstractNum w:abstractNumId="3" w15:restartNumberingAfterBreak="0">
    <w:nsid w:val="576E55B4"/>
    <w:multiLevelType w:val="hybridMultilevel"/>
    <w:tmpl w:val="5FAE293A"/>
    <w:lvl w:ilvl="0" w:tplc="9EFCDB52">
      <w:start w:val="1"/>
      <w:numFmt w:val="decimal"/>
      <w:pStyle w:val="CSISpec-123LIST"/>
      <w:lvlText w:val="%1."/>
      <w:lvlJc w:val="left"/>
      <w:rPr>
        <w:rFonts w:cs="Times New Roman"/>
        <w:b w:val="0"/>
        <w:bCs w:val="0"/>
        <w:i w:val="0"/>
        <w:iCs w:val="0"/>
        <w:smallCaps w:val="0"/>
        <w:strike w:val="0"/>
        <w:dstrike w:val="0"/>
        <w:noProof w:val="0"/>
        <w:vanish w:val="0"/>
        <w:color w:val="000000"/>
        <w:spacing w:val="0"/>
        <w:position w:val="0"/>
        <w:u w:val="none"/>
        <w:effect w:val="none"/>
        <w:vertAlign w:val="baseline"/>
        <w:em w:val="none"/>
        <w:specVanish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982386760">
    <w:abstractNumId w:val="0"/>
  </w:num>
  <w:num w:numId="2" w16cid:durableId="1736929773">
    <w:abstractNumId w:val="3"/>
  </w:num>
  <w:num w:numId="3" w16cid:durableId="1808475973">
    <w:abstractNumId w:val="2"/>
  </w:num>
  <w:num w:numId="4" w16cid:durableId="987710184">
    <w:abstractNumId w:val="1"/>
  </w:num>
  <w:num w:numId="5" w16cid:durableId="1839076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837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38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484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494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3300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3450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390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9529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760053">
    <w:abstractNumId w:val="2"/>
  </w:num>
  <w:num w:numId="15" w16cid:durableId="160314436">
    <w:abstractNumId w:val="1"/>
  </w:num>
  <w:num w:numId="16" w16cid:durableId="1549494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738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3769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9056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433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0431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1509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6721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275185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834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3166332">
    <w:abstractNumId w:val="2"/>
    <w:lvlOverride w:ilvl="0">
      <w:lvl w:ilvl="0">
        <w:start w:val="1"/>
        <w:numFmt w:val="decimal"/>
        <w:pStyle w:val="PRT"/>
        <w:suff w:val="space"/>
        <w:lvlText w:val="PART %1 -"/>
        <w:lvlJc w:val="left"/>
        <w:pPr>
          <w:ind w:left="0" w:firstLine="0"/>
        </w:pPr>
        <w:rPr>
          <w:rFonts w:hint="default"/>
        </w:rPr>
      </w:lvl>
    </w:lvlOverride>
    <w:lvlOverride w:ilvl="1">
      <w:lvl w:ilvl="1">
        <w:start w:val="1"/>
        <w:numFmt w:val="decimal"/>
        <w:pStyle w:val="ART"/>
        <w:lvlText w:val="%1.%2."/>
        <w:lvlJc w:val="left"/>
        <w:pPr>
          <w:ind w:left="576" w:hanging="576"/>
        </w:pPr>
        <w:rPr>
          <w:rFonts w:hint="default"/>
        </w:rPr>
      </w:lvl>
    </w:lvlOverride>
    <w:lvlOverride w:ilvl="2">
      <w:lvl w:ilvl="2">
        <w:start w:val="1"/>
        <w:numFmt w:val="upperLetter"/>
        <w:pStyle w:val="PR1"/>
        <w:lvlText w:val="%3."/>
        <w:lvlJc w:val="left"/>
        <w:pPr>
          <w:tabs>
            <w:tab w:val="num" w:pos="864"/>
          </w:tabs>
          <w:ind w:left="864" w:hanging="576"/>
        </w:pPr>
        <w:rPr>
          <w:rFonts w:hint="default"/>
          <w:color w:val="auto"/>
        </w:rPr>
      </w:lvl>
    </w:lvlOverride>
    <w:lvlOverride w:ilvl="3">
      <w:lvl w:ilvl="3">
        <w:start w:val="1"/>
        <w:numFmt w:val="decimal"/>
        <w:pStyle w:val="PR2"/>
        <w:lvlText w:val="%4."/>
        <w:lvlJc w:val="left"/>
        <w:pPr>
          <w:ind w:left="1440" w:hanging="576"/>
        </w:pPr>
        <w:rPr>
          <w:rFonts w:hint="default"/>
          <w:i w:val="0"/>
        </w:rPr>
      </w:lvl>
    </w:lvlOverride>
    <w:lvlOverride w:ilvl="4">
      <w:lvl w:ilvl="4">
        <w:start w:val="1"/>
        <w:numFmt w:val="lowerLetter"/>
        <w:pStyle w:val="PR3"/>
        <w:lvlText w:val="%5."/>
        <w:lvlJc w:val="left"/>
        <w:pPr>
          <w:ind w:left="2016" w:hanging="576"/>
        </w:pPr>
        <w:rPr>
          <w:rFonts w:hint="default"/>
          <w:i w:val="0"/>
        </w:rPr>
      </w:lvl>
    </w:lvlOverride>
    <w:lvlOverride w:ilvl="5">
      <w:lvl w:ilvl="5">
        <w:start w:val="1"/>
        <w:numFmt w:val="lowerLetter"/>
        <w:pStyle w:val="PR4"/>
        <w:lvlText w:val="%6."/>
        <w:lvlJc w:val="left"/>
        <w:pPr>
          <w:tabs>
            <w:tab w:val="num" w:pos="2304"/>
          </w:tabs>
          <w:ind w:left="2304" w:hanging="432"/>
        </w:pPr>
        <w:rPr>
          <w:rFonts w:ascii="Times New Roman" w:eastAsia="Arial" w:hAnsi="Times New Roman" w:cs="Times New Roman" w:hint="default"/>
          <w:i w:val="0"/>
        </w:rPr>
      </w:lvl>
    </w:lvlOverride>
    <w:lvlOverride w:ilvl="6">
      <w:lvl w:ilvl="6">
        <w:start w:val="1"/>
        <w:numFmt w:val="lowerLetter"/>
        <w:pStyle w:val="PR5"/>
        <w:lvlText w:val="%7)"/>
        <w:lvlJc w:val="left"/>
        <w:pPr>
          <w:tabs>
            <w:tab w:val="num" w:pos="2736"/>
          </w:tabs>
          <w:ind w:left="2736" w:hanging="432"/>
        </w:pPr>
        <w:rPr>
          <w:rFonts w:hint="default"/>
        </w:rPr>
      </w:lvl>
    </w:lvlOverride>
    <w:lvlOverride w:ilvl="7">
      <w:lvl w:ilvl="7">
        <w:start w:val="1"/>
        <w:numFmt w:val="bullet"/>
        <w:pStyle w:val="PR6"/>
        <w:lvlText w:val=""/>
        <w:lvlJc w:val="left"/>
        <w:pPr>
          <w:tabs>
            <w:tab w:val="num" w:pos="3168"/>
          </w:tabs>
          <w:ind w:left="3168" w:hanging="432"/>
        </w:pPr>
        <w:rPr>
          <w:rFonts w:ascii="Symbol" w:hAnsi="Symbol" w:hint="default"/>
        </w:rPr>
      </w:lvl>
    </w:lvlOverride>
    <w:lvlOverride w:ilvl="8">
      <w:lvl w:ilvl="8">
        <w:start w:val="1"/>
        <w:numFmt w:val="bullet"/>
        <w:lvlText w:val=""/>
        <w:lvlJc w:val="left"/>
        <w:pPr>
          <w:tabs>
            <w:tab w:val="num" w:pos="3600"/>
          </w:tabs>
          <w:ind w:left="3600" w:hanging="432"/>
        </w:pPr>
        <w:rPr>
          <w:rFonts w:ascii="Symbol" w:hAnsi="Symbol" w:hint="default"/>
        </w:rPr>
      </w:lvl>
    </w:lvlOverride>
  </w:num>
  <w:num w:numId="27" w16cid:durableId="285321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71621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4460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5011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0562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5803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587221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4" w16cid:durableId="168181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21FA"/>
    <w:rsid w:val="000005F5"/>
    <w:rsid w:val="00000695"/>
    <w:rsid w:val="00000C32"/>
    <w:rsid w:val="00000EE9"/>
    <w:rsid w:val="0000119B"/>
    <w:rsid w:val="00002182"/>
    <w:rsid w:val="000028DE"/>
    <w:rsid w:val="00002B63"/>
    <w:rsid w:val="00002CC4"/>
    <w:rsid w:val="000030EB"/>
    <w:rsid w:val="000036C8"/>
    <w:rsid w:val="0000386C"/>
    <w:rsid w:val="0000418B"/>
    <w:rsid w:val="00004409"/>
    <w:rsid w:val="00004C36"/>
    <w:rsid w:val="00005969"/>
    <w:rsid w:val="000061A2"/>
    <w:rsid w:val="00006858"/>
    <w:rsid w:val="00006A15"/>
    <w:rsid w:val="000076CD"/>
    <w:rsid w:val="00007EA9"/>
    <w:rsid w:val="000102C9"/>
    <w:rsid w:val="00010598"/>
    <w:rsid w:val="00010916"/>
    <w:rsid w:val="00010F89"/>
    <w:rsid w:val="00011912"/>
    <w:rsid w:val="00011DB9"/>
    <w:rsid w:val="00012132"/>
    <w:rsid w:val="0001248E"/>
    <w:rsid w:val="00012637"/>
    <w:rsid w:val="000126DA"/>
    <w:rsid w:val="00012AE1"/>
    <w:rsid w:val="00012C30"/>
    <w:rsid w:val="00012E21"/>
    <w:rsid w:val="00012F9B"/>
    <w:rsid w:val="000136F2"/>
    <w:rsid w:val="00013B5F"/>
    <w:rsid w:val="00014135"/>
    <w:rsid w:val="00014330"/>
    <w:rsid w:val="00014EA1"/>
    <w:rsid w:val="00016592"/>
    <w:rsid w:val="000166A6"/>
    <w:rsid w:val="00016721"/>
    <w:rsid w:val="00016A21"/>
    <w:rsid w:val="00017360"/>
    <w:rsid w:val="000175BE"/>
    <w:rsid w:val="0002043E"/>
    <w:rsid w:val="00020614"/>
    <w:rsid w:val="00020A52"/>
    <w:rsid w:val="00020AEB"/>
    <w:rsid w:val="0002224F"/>
    <w:rsid w:val="000222A1"/>
    <w:rsid w:val="0002262A"/>
    <w:rsid w:val="000227F4"/>
    <w:rsid w:val="00022843"/>
    <w:rsid w:val="00022CE1"/>
    <w:rsid w:val="00023822"/>
    <w:rsid w:val="00024511"/>
    <w:rsid w:val="000252BF"/>
    <w:rsid w:val="00025582"/>
    <w:rsid w:val="00025845"/>
    <w:rsid w:val="00025888"/>
    <w:rsid w:val="00025F98"/>
    <w:rsid w:val="0002612E"/>
    <w:rsid w:val="00026446"/>
    <w:rsid w:val="00026654"/>
    <w:rsid w:val="00026840"/>
    <w:rsid w:val="00026DAB"/>
    <w:rsid w:val="00026DF9"/>
    <w:rsid w:val="00027339"/>
    <w:rsid w:val="00027649"/>
    <w:rsid w:val="00027AA7"/>
    <w:rsid w:val="00027EFF"/>
    <w:rsid w:val="00030ADE"/>
    <w:rsid w:val="00031ACD"/>
    <w:rsid w:val="000323D1"/>
    <w:rsid w:val="00032627"/>
    <w:rsid w:val="00032792"/>
    <w:rsid w:val="00032813"/>
    <w:rsid w:val="00033152"/>
    <w:rsid w:val="0003325B"/>
    <w:rsid w:val="000332B5"/>
    <w:rsid w:val="000334B0"/>
    <w:rsid w:val="00033580"/>
    <w:rsid w:val="00033D38"/>
    <w:rsid w:val="0003517D"/>
    <w:rsid w:val="00035A55"/>
    <w:rsid w:val="00035DAF"/>
    <w:rsid w:val="000365D2"/>
    <w:rsid w:val="000366F3"/>
    <w:rsid w:val="00036C69"/>
    <w:rsid w:val="00037215"/>
    <w:rsid w:val="00037432"/>
    <w:rsid w:val="000375CD"/>
    <w:rsid w:val="00040038"/>
    <w:rsid w:val="0004084B"/>
    <w:rsid w:val="00040ABB"/>
    <w:rsid w:val="000411D8"/>
    <w:rsid w:val="00041FE5"/>
    <w:rsid w:val="00042270"/>
    <w:rsid w:val="00042E9B"/>
    <w:rsid w:val="00042FC5"/>
    <w:rsid w:val="00043251"/>
    <w:rsid w:val="00043DC3"/>
    <w:rsid w:val="00043E8D"/>
    <w:rsid w:val="000441D4"/>
    <w:rsid w:val="00044373"/>
    <w:rsid w:val="00044847"/>
    <w:rsid w:val="00044EC8"/>
    <w:rsid w:val="00044F66"/>
    <w:rsid w:val="000452A7"/>
    <w:rsid w:val="000459A6"/>
    <w:rsid w:val="000461CC"/>
    <w:rsid w:val="00046881"/>
    <w:rsid w:val="00047BE6"/>
    <w:rsid w:val="00047E5A"/>
    <w:rsid w:val="00050293"/>
    <w:rsid w:val="00050CD3"/>
    <w:rsid w:val="00050ED9"/>
    <w:rsid w:val="00050FE8"/>
    <w:rsid w:val="000513FF"/>
    <w:rsid w:val="000514E1"/>
    <w:rsid w:val="000514F8"/>
    <w:rsid w:val="000517A4"/>
    <w:rsid w:val="00051DA2"/>
    <w:rsid w:val="00051E53"/>
    <w:rsid w:val="00052BC3"/>
    <w:rsid w:val="00052C6A"/>
    <w:rsid w:val="00052F35"/>
    <w:rsid w:val="00053BA8"/>
    <w:rsid w:val="00053D58"/>
    <w:rsid w:val="0005403B"/>
    <w:rsid w:val="0005441B"/>
    <w:rsid w:val="00054EA9"/>
    <w:rsid w:val="00055202"/>
    <w:rsid w:val="00055AC4"/>
    <w:rsid w:val="00056876"/>
    <w:rsid w:val="00057112"/>
    <w:rsid w:val="00057D70"/>
    <w:rsid w:val="0006028A"/>
    <w:rsid w:val="0006034A"/>
    <w:rsid w:val="00061971"/>
    <w:rsid w:val="00062BA5"/>
    <w:rsid w:val="00063161"/>
    <w:rsid w:val="000639D6"/>
    <w:rsid w:val="00063AF8"/>
    <w:rsid w:val="00063FCD"/>
    <w:rsid w:val="000640F4"/>
    <w:rsid w:val="000647DA"/>
    <w:rsid w:val="00064E21"/>
    <w:rsid w:val="00064E5F"/>
    <w:rsid w:val="00065CF1"/>
    <w:rsid w:val="0006658A"/>
    <w:rsid w:val="0006775A"/>
    <w:rsid w:val="000678F9"/>
    <w:rsid w:val="00070670"/>
    <w:rsid w:val="00070897"/>
    <w:rsid w:val="000711D2"/>
    <w:rsid w:val="000716D3"/>
    <w:rsid w:val="0007199E"/>
    <w:rsid w:val="00071DEA"/>
    <w:rsid w:val="0007208B"/>
    <w:rsid w:val="0007214C"/>
    <w:rsid w:val="0007240F"/>
    <w:rsid w:val="00072EEC"/>
    <w:rsid w:val="00073633"/>
    <w:rsid w:val="00073A56"/>
    <w:rsid w:val="00073EFA"/>
    <w:rsid w:val="00073F72"/>
    <w:rsid w:val="0007457A"/>
    <w:rsid w:val="00074905"/>
    <w:rsid w:val="000751D6"/>
    <w:rsid w:val="00075496"/>
    <w:rsid w:val="000754BB"/>
    <w:rsid w:val="000758B3"/>
    <w:rsid w:val="00075C0E"/>
    <w:rsid w:val="00075CEC"/>
    <w:rsid w:val="0007636B"/>
    <w:rsid w:val="0007703F"/>
    <w:rsid w:val="000770FB"/>
    <w:rsid w:val="0007722D"/>
    <w:rsid w:val="00077A5D"/>
    <w:rsid w:val="00077EEA"/>
    <w:rsid w:val="00080571"/>
    <w:rsid w:val="00080A4E"/>
    <w:rsid w:val="00080FDC"/>
    <w:rsid w:val="00080FFB"/>
    <w:rsid w:val="00081288"/>
    <w:rsid w:val="00081454"/>
    <w:rsid w:val="00081A75"/>
    <w:rsid w:val="00081B51"/>
    <w:rsid w:val="00082177"/>
    <w:rsid w:val="000821D2"/>
    <w:rsid w:val="00082DE2"/>
    <w:rsid w:val="00083133"/>
    <w:rsid w:val="00083182"/>
    <w:rsid w:val="000837B6"/>
    <w:rsid w:val="00083966"/>
    <w:rsid w:val="0008408D"/>
    <w:rsid w:val="0008446E"/>
    <w:rsid w:val="000848BD"/>
    <w:rsid w:val="00084A96"/>
    <w:rsid w:val="00084EA4"/>
    <w:rsid w:val="00085098"/>
    <w:rsid w:val="0008526D"/>
    <w:rsid w:val="000857AA"/>
    <w:rsid w:val="000857FA"/>
    <w:rsid w:val="00085E24"/>
    <w:rsid w:val="00085ED1"/>
    <w:rsid w:val="000860D4"/>
    <w:rsid w:val="00086667"/>
    <w:rsid w:val="00086FA2"/>
    <w:rsid w:val="00087145"/>
    <w:rsid w:val="00087550"/>
    <w:rsid w:val="00090118"/>
    <w:rsid w:val="0009044D"/>
    <w:rsid w:val="00090C69"/>
    <w:rsid w:val="00091393"/>
    <w:rsid w:val="00091442"/>
    <w:rsid w:val="0009146B"/>
    <w:rsid w:val="00091BAC"/>
    <w:rsid w:val="00092658"/>
    <w:rsid w:val="000926FD"/>
    <w:rsid w:val="00092716"/>
    <w:rsid w:val="00092A34"/>
    <w:rsid w:val="00092B4F"/>
    <w:rsid w:val="00092C8E"/>
    <w:rsid w:val="00092DA7"/>
    <w:rsid w:val="00093331"/>
    <w:rsid w:val="000933CC"/>
    <w:rsid w:val="00093515"/>
    <w:rsid w:val="00093C79"/>
    <w:rsid w:val="00093E70"/>
    <w:rsid w:val="0009443C"/>
    <w:rsid w:val="000944CE"/>
    <w:rsid w:val="000952E7"/>
    <w:rsid w:val="0009577E"/>
    <w:rsid w:val="00095CAA"/>
    <w:rsid w:val="00095E20"/>
    <w:rsid w:val="00095EC6"/>
    <w:rsid w:val="000961E3"/>
    <w:rsid w:val="00097ECE"/>
    <w:rsid w:val="00097F00"/>
    <w:rsid w:val="000A0E05"/>
    <w:rsid w:val="000A10CD"/>
    <w:rsid w:val="000A1860"/>
    <w:rsid w:val="000A1967"/>
    <w:rsid w:val="000A19EE"/>
    <w:rsid w:val="000A1E47"/>
    <w:rsid w:val="000A2419"/>
    <w:rsid w:val="000A2504"/>
    <w:rsid w:val="000A383D"/>
    <w:rsid w:val="000A3EA8"/>
    <w:rsid w:val="000A40B9"/>
    <w:rsid w:val="000A414F"/>
    <w:rsid w:val="000A5281"/>
    <w:rsid w:val="000A584B"/>
    <w:rsid w:val="000A6105"/>
    <w:rsid w:val="000A6C3B"/>
    <w:rsid w:val="000A6F23"/>
    <w:rsid w:val="000A7CD2"/>
    <w:rsid w:val="000B0BCF"/>
    <w:rsid w:val="000B0C22"/>
    <w:rsid w:val="000B32B5"/>
    <w:rsid w:val="000B3895"/>
    <w:rsid w:val="000B3CAC"/>
    <w:rsid w:val="000B436A"/>
    <w:rsid w:val="000B455B"/>
    <w:rsid w:val="000B485E"/>
    <w:rsid w:val="000B4A5A"/>
    <w:rsid w:val="000B5624"/>
    <w:rsid w:val="000B6553"/>
    <w:rsid w:val="000B65B6"/>
    <w:rsid w:val="000B69E3"/>
    <w:rsid w:val="000B78AE"/>
    <w:rsid w:val="000B7931"/>
    <w:rsid w:val="000B7AC6"/>
    <w:rsid w:val="000C0031"/>
    <w:rsid w:val="000C14C5"/>
    <w:rsid w:val="000C1BA9"/>
    <w:rsid w:val="000C1E9B"/>
    <w:rsid w:val="000C27F6"/>
    <w:rsid w:val="000C3268"/>
    <w:rsid w:val="000C3ADE"/>
    <w:rsid w:val="000C3E7C"/>
    <w:rsid w:val="000C40C7"/>
    <w:rsid w:val="000C40D6"/>
    <w:rsid w:val="000C41CE"/>
    <w:rsid w:val="000C5353"/>
    <w:rsid w:val="000C53C7"/>
    <w:rsid w:val="000C54FB"/>
    <w:rsid w:val="000C5681"/>
    <w:rsid w:val="000C57E9"/>
    <w:rsid w:val="000C6E0F"/>
    <w:rsid w:val="000C6EAE"/>
    <w:rsid w:val="000C6F7E"/>
    <w:rsid w:val="000C7183"/>
    <w:rsid w:val="000C7583"/>
    <w:rsid w:val="000C7716"/>
    <w:rsid w:val="000D04B1"/>
    <w:rsid w:val="000D0A81"/>
    <w:rsid w:val="000D0CFD"/>
    <w:rsid w:val="000D1079"/>
    <w:rsid w:val="000D1219"/>
    <w:rsid w:val="000D28A1"/>
    <w:rsid w:val="000D2A46"/>
    <w:rsid w:val="000D2E4F"/>
    <w:rsid w:val="000D306B"/>
    <w:rsid w:val="000D3255"/>
    <w:rsid w:val="000D32C3"/>
    <w:rsid w:val="000D335C"/>
    <w:rsid w:val="000D37A6"/>
    <w:rsid w:val="000D3846"/>
    <w:rsid w:val="000D3AB6"/>
    <w:rsid w:val="000D3BAD"/>
    <w:rsid w:val="000D48F0"/>
    <w:rsid w:val="000D5A48"/>
    <w:rsid w:val="000D5D0A"/>
    <w:rsid w:val="000D61C0"/>
    <w:rsid w:val="000D6B13"/>
    <w:rsid w:val="000D74BB"/>
    <w:rsid w:val="000D7700"/>
    <w:rsid w:val="000D7BA9"/>
    <w:rsid w:val="000D7D70"/>
    <w:rsid w:val="000E02E4"/>
    <w:rsid w:val="000E0921"/>
    <w:rsid w:val="000E0D55"/>
    <w:rsid w:val="000E0F1F"/>
    <w:rsid w:val="000E10B1"/>
    <w:rsid w:val="000E138A"/>
    <w:rsid w:val="000E17B9"/>
    <w:rsid w:val="000E198A"/>
    <w:rsid w:val="000E1BD3"/>
    <w:rsid w:val="000E208E"/>
    <w:rsid w:val="000E2F41"/>
    <w:rsid w:val="000E35FE"/>
    <w:rsid w:val="000E3F05"/>
    <w:rsid w:val="000E407E"/>
    <w:rsid w:val="000E45DC"/>
    <w:rsid w:val="000E49C3"/>
    <w:rsid w:val="000E5566"/>
    <w:rsid w:val="000E5EF2"/>
    <w:rsid w:val="000E6371"/>
    <w:rsid w:val="000E657F"/>
    <w:rsid w:val="000E6653"/>
    <w:rsid w:val="000E67AE"/>
    <w:rsid w:val="000E6B19"/>
    <w:rsid w:val="000E6B5C"/>
    <w:rsid w:val="000E6C08"/>
    <w:rsid w:val="000E728B"/>
    <w:rsid w:val="000E74FA"/>
    <w:rsid w:val="000F04C2"/>
    <w:rsid w:val="000F0A47"/>
    <w:rsid w:val="000F0B99"/>
    <w:rsid w:val="000F0B9A"/>
    <w:rsid w:val="000F1092"/>
    <w:rsid w:val="000F1599"/>
    <w:rsid w:val="000F162E"/>
    <w:rsid w:val="000F17B2"/>
    <w:rsid w:val="000F1D00"/>
    <w:rsid w:val="000F1F69"/>
    <w:rsid w:val="000F24DC"/>
    <w:rsid w:val="000F2CB4"/>
    <w:rsid w:val="000F3213"/>
    <w:rsid w:val="000F32E7"/>
    <w:rsid w:val="000F3329"/>
    <w:rsid w:val="000F3649"/>
    <w:rsid w:val="000F38FD"/>
    <w:rsid w:val="000F3F97"/>
    <w:rsid w:val="000F41CC"/>
    <w:rsid w:val="000F46A8"/>
    <w:rsid w:val="000F46DD"/>
    <w:rsid w:val="000F4718"/>
    <w:rsid w:val="000F47F4"/>
    <w:rsid w:val="000F4A02"/>
    <w:rsid w:val="000F5123"/>
    <w:rsid w:val="000F5930"/>
    <w:rsid w:val="000F5A15"/>
    <w:rsid w:val="000F649B"/>
    <w:rsid w:val="000F739F"/>
    <w:rsid w:val="000F7537"/>
    <w:rsid w:val="000F7580"/>
    <w:rsid w:val="000F7DB0"/>
    <w:rsid w:val="000F7F32"/>
    <w:rsid w:val="0010013F"/>
    <w:rsid w:val="001003D8"/>
    <w:rsid w:val="001006CE"/>
    <w:rsid w:val="001008D1"/>
    <w:rsid w:val="00100A1A"/>
    <w:rsid w:val="00100EF7"/>
    <w:rsid w:val="001014E4"/>
    <w:rsid w:val="00101BCC"/>
    <w:rsid w:val="00101D25"/>
    <w:rsid w:val="001021ED"/>
    <w:rsid w:val="0010256D"/>
    <w:rsid w:val="0010298A"/>
    <w:rsid w:val="00102C19"/>
    <w:rsid w:val="00102E82"/>
    <w:rsid w:val="00103A22"/>
    <w:rsid w:val="001040AD"/>
    <w:rsid w:val="001042D4"/>
    <w:rsid w:val="001046D4"/>
    <w:rsid w:val="00104961"/>
    <w:rsid w:val="00104A38"/>
    <w:rsid w:val="00105360"/>
    <w:rsid w:val="001056D3"/>
    <w:rsid w:val="00105A5E"/>
    <w:rsid w:val="00105B34"/>
    <w:rsid w:val="00105E1D"/>
    <w:rsid w:val="0010638B"/>
    <w:rsid w:val="0010647A"/>
    <w:rsid w:val="00106BC8"/>
    <w:rsid w:val="0010745B"/>
    <w:rsid w:val="00107724"/>
    <w:rsid w:val="00107796"/>
    <w:rsid w:val="00107AEF"/>
    <w:rsid w:val="001104CF"/>
    <w:rsid w:val="0011064A"/>
    <w:rsid w:val="00110743"/>
    <w:rsid w:val="00110A9A"/>
    <w:rsid w:val="00110EAE"/>
    <w:rsid w:val="001121EB"/>
    <w:rsid w:val="00112656"/>
    <w:rsid w:val="001126D9"/>
    <w:rsid w:val="0011282A"/>
    <w:rsid w:val="00112FFD"/>
    <w:rsid w:val="00113A4D"/>
    <w:rsid w:val="00113C44"/>
    <w:rsid w:val="00113E7E"/>
    <w:rsid w:val="0011429F"/>
    <w:rsid w:val="00114DC0"/>
    <w:rsid w:val="0011503A"/>
    <w:rsid w:val="0011537A"/>
    <w:rsid w:val="001158EC"/>
    <w:rsid w:val="00116604"/>
    <w:rsid w:val="0011661B"/>
    <w:rsid w:val="001174D1"/>
    <w:rsid w:val="00117C00"/>
    <w:rsid w:val="00117DE0"/>
    <w:rsid w:val="00120329"/>
    <w:rsid w:val="0012060E"/>
    <w:rsid w:val="00120A0B"/>
    <w:rsid w:val="00121581"/>
    <w:rsid w:val="00122AF1"/>
    <w:rsid w:val="0012369D"/>
    <w:rsid w:val="00123C40"/>
    <w:rsid w:val="00123CCF"/>
    <w:rsid w:val="00123E07"/>
    <w:rsid w:val="00124145"/>
    <w:rsid w:val="00124507"/>
    <w:rsid w:val="00124C37"/>
    <w:rsid w:val="0012532F"/>
    <w:rsid w:val="001253F7"/>
    <w:rsid w:val="00126377"/>
    <w:rsid w:val="0012687D"/>
    <w:rsid w:val="00126CAB"/>
    <w:rsid w:val="00126FD0"/>
    <w:rsid w:val="00127384"/>
    <w:rsid w:val="00127481"/>
    <w:rsid w:val="001278DE"/>
    <w:rsid w:val="00127992"/>
    <w:rsid w:val="00127A58"/>
    <w:rsid w:val="00130988"/>
    <w:rsid w:val="001309BD"/>
    <w:rsid w:val="00130BA2"/>
    <w:rsid w:val="001316EF"/>
    <w:rsid w:val="00132085"/>
    <w:rsid w:val="001329B2"/>
    <w:rsid w:val="001336ED"/>
    <w:rsid w:val="001339AF"/>
    <w:rsid w:val="00133E59"/>
    <w:rsid w:val="001348C4"/>
    <w:rsid w:val="0013554A"/>
    <w:rsid w:val="00135CA8"/>
    <w:rsid w:val="00135FED"/>
    <w:rsid w:val="00136853"/>
    <w:rsid w:val="001374FD"/>
    <w:rsid w:val="00137E1C"/>
    <w:rsid w:val="00140732"/>
    <w:rsid w:val="00140DA6"/>
    <w:rsid w:val="001412D5"/>
    <w:rsid w:val="0014156A"/>
    <w:rsid w:val="001428ED"/>
    <w:rsid w:val="00142A93"/>
    <w:rsid w:val="001430B9"/>
    <w:rsid w:val="001435AB"/>
    <w:rsid w:val="00143C93"/>
    <w:rsid w:val="0014440F"/>
    <w:rsid w:val="00144620"/>
    <w:rsid w:val="0014464D"/>
    <w:rsid w:val="00144DD4"/>
    <w:rsid w:val="00144E84"/>
    <w:rsid w:val="00146175"/>
    <w:rsid w:val="00146210"/>
    <w:rsid w:val="00146291"/>
    <w:rsid w:val="0014637A"/>
    <w:rsid w:val="00146853"/>
    <w:rsid w:val="00146933"/>
    <w:rsid w:val="00146B04"/>
    <w:rsid w:val="00146BCE"/>
    <w:rsid w:val="00147373"/>
    <w:rsid w:val="00147CF5"/>
    <w:rsid w:val="00147E8D"/>
    <w:rsid w:val="001500E4"/>
    <w:rsid w:val="001503A0"/>
    <w:rsid w:val="00150E2F"/>
    <w:rsid w:val="00151159"/>
    <w:rsid w:val="00151598"/>
    <w:rsid w:val="001519C3"/>
    <w:rsid w:val="00152291"/>
    <w:rsid w:val="00152C5D"/>
    <w:rsid w:val="00152FA1"/>
    <w:rsid w:val="0015327F"/>
    <w:rsid w:val="0015342B"/>
    <w:rsid w:val="00153549"/>
    <w:rsid w:val="0015383E"/>
    <w:rsid w:val="00153FEC"/>
    <w:rsid w:val="0015425D"/>
    <w:rsid w:val="001542DB"/>
    <w:rsid w:val="001543DD"/>
    <w:rsid w:val="00154D2E"/>
    <w:rsid w:val="00157010"/>
    <w:rsid w:val="00157784"/>
    <w:rsid w:val="00160163"/>
    <w:rsid w:val="0016049F"/>
    <w:rsid w:val="00160BB1"/>
    <w:rsid w:val="00160CFA"/>
    <w:rsid w:val="00160D58"/>
    <w:rsid w:val="00161289"/>
    <w:rsid w:val="00161C02"/>
    <w:rsid w:val="001624FA"/>
    <w:rsid w:val="00162718"/>
    <w:rsid w:val="001628AE"/>
    <w:rsid w:val="001629E7"/>
    <w:rsid w:val="00162FDD"/>
    <w:rsid w:val="0016365C"/>
    <w:rsid w:val="00163816"/>
    <w:rsid w:val="00163847"/>
    <w:rsid w:val="0016396A"/>
    <w:rsid w:val="001646FE"/>
    <w:rsid w:val="0016485D"/>
    <w:rsid w:val="00164B71"/>
    <w:rsid w:val="00164DF6"/>
    <w:rsid w:val="00164F44"/>
    <w:rsid w:val="00165335"/>
    <w:rsid w:val="00165715"/>
    <w:rsid w:val="00165E75"/>
    <w:rsid w:val="00166093"/>
    <w:rsid w:val="00166353"/>
    <w:rsid w:val="0016644E"/>
    <w:rsid w:val="0016681F"/>
    <w:rsid w:val="00166B0D"/>
    <w:rsid w:val="00166D65"/>
    <w:rsid w:val="00166FFA"/>
    <w:rsid w:val="001673C1"/>
    <w:rsid w:val="00167EA3"/>
    <w:rsid w:val="00170C73"/>
    <w:rsid w:val="00171BD1"/>
    <w:rsid w:val="00171CAE"/>
    <w:rsid w:val="00171EB4"/>
    <w:rsid w:val="00171EDC"/>
    <w:rsid w:val="00171F7D"/>
    <w:rsid w:val="001728B8"/>
    <w:rsid w:val="001737B2"/>
    <w:rsid w:val="00173853"/>
    <w:rsid w:val="001745F6"/>
    <w:rsid w:val="00174ADB"/>
    <w:rsid w:val="00174D16"/>
    <w:rsid w:val="001757AE"/>
    <w:rsid w:val="00175FCE"/>
    <w:rsid w:val="0017639B"/>
    <w:rsid w:val="00176426"/>
    <w:rsid w:val="00176B08"/>
    <w:rsid w:val="0017733B"/>
    <w:rsid w:val="001778D6"/>
    <w:rsid w:val="00177D2C"/>
    <w:rsid w:val="001804B4"/>
    <w:rsid w:val="00181933"/>
    <w:rsid w:val="001822CD"/>
    <w:rsid w:val="0018244F"/>
    <w:rsid w:val="00182857"/>
    <w:rsid w:val="0018329F"/>
    <w:rsid w:val="0018379C"/>
    <w:rsid w:val="0018407B"/>
    <w:rsid w:val="00184378"/>
    <w:rsid w:val="001845C9"/>
    <w:rsid w:val="0018488D"/>
    <w:rsid w:val="00184CFB"/>
    <w:rsid w:val="00185178"/>
    <w:rsid w:val="001851F2"/>
    <w:rsid w:val="001852C5"/>
    <w:rsid w:val="001859BB"/>
    <w:rsid w:val="00185AFA"/>
    <w:rsid w:val="00185EC1"/>
    <w:rsid w:val="00186390"/>
    <w:rsid w:val="00186410"/>
    <w:rsid w:val="001867AB"/>
    <w:rsid w:val="0018681C"/>
    <w:rsid w:val="00186B61"/>
    <w:rsid w:val="001876F2"/>
    <w:rsid w:val="00187928"/>
    <w:rsid w:val="001879DA"/>
    <w:rsid w:val="00187FBE"/>
    <w:rsid w:val="00187FEC"/>
    <w:rsid w:val="00191475"/>
    <w:rsid w:val="00191B2C"/>
    <w:rsid w:val="00191E95"/>
    <w:rsid w:val="001923AF"/>
    <w:rsid w:val="001926DD"/>
    <w:rsid w:val="00192950"/>
    <w:rsid w:val="00192AAB"/>
    <w:rsid w:val="001937E5"/>
    <w:rsid w:val="00193CB8"/>
    <w:rsid w:val="001943F0"/>
    <w:rsid w:val="0019475E"/>
    <w:rsid w:val="00194BEA"/>
    <w:rsid w:val="00194E1E"/>
    <w:rsid w:val="00194FCD"/>
    <w:rsid w:val="00195DD0"/>
    <w:rsid w:val="00196154"/>
    <w:rsid w:val="0019697E"/>
    <w:rsid w:val="0019729E"/>
    <w:rsid w:val="0019762F"/>
    <w:rsid w:val="001A0382"/>
    <w:rsid w:val="001A066A"/>
    <w:rsid w:val="001A0B92"/>
    <w:rsid w:val="001A0BFE"/>
    <w:rsid w:val="001A0C21"/>
    <w:rsid w:val="001A1ACA"/>
    <w:rsid w:val="001A2701"/>
    <w:rsid w:val="001A298B"/>
    <w:rsid w:val="001A2AB6"/>
    <w:rsid w:val="001A2AD0"/>
    <w:rsid w:val="001A33F6"/>
    <w:rsid w:val="001A3700"/>
    <w:rsid w:val="001A3925"/>
    <w:rsid w:val="001A3A54"/>
    <w:rsid w:val="001A3D2B"/>
    <w:rsid w:val="001A419B"/>
    <w:rsid w:val="001A5731"/>
    <w:rsid w:val="001A58BE"/>
    <w:rsid w:val="001A59E5"/>
    <w:rsid w:val="001A613B"/>
    <w:rsid w:val="001A698C"/>
    <w:rsid w:val="001A6A5C"/>
    <w:rsid w:val="001A6B2A"/>
    <w:rsid w:val="001A74D3"/>
    <w:rsid w:val="001B0281"/>
    <w:rsid w:val="001B1096"/>
    <w:rsid w:val="001B12E4"/>
    <w:rsid w:val="001B12F5"/>
    <w:rsid w:val="001B1B8F"/>
    <w:rsid w:val="001B1F9B"/>
    <w:rsid w:val="001B2259"/>
    <w:rsid w:val="001B2279"/>
    <w:rsid w:val="001B2422"/>
    <w:rsid w:val="001B2AC5"/>
    <w:rsid w:val="001B2D41"/>
    <w:rsid w:val="001B39CE"/>
    <w:rsid w:val="001B3B75"/>
    <w:rsid w:val="001B3F85"/>
    <w:rsid w:val="001B439C"/>
    <w:rsid w:val="001B470A"/>
    <w:rsid w:val="001B4C6A"/>
    <w:rsid w:val="001B5246"/>
    <w:rsid w:val="001B54E5"/>
    <w:rsid w:val="001B57E2"/>
    <w:rsid w:val="001B594C"/>
    <w:rsid w:val="001B59BB"/>
    <w:rsid w:val="001B5C39"/>
    <w:rsid w:val="001B62F8"/>
    <w:rsid w:val="001B6ED1"/>
    <w:rsid w:val="001B6F66"/>
    <w:rsid w:val="001B7078"/>
    <w:rsid w:val="001B7802"/>
    <w:rsid w:val="001B7D27"/>
    <w:rsid w:val="001B7EBA"/>
    <w:rsid w:val="001B7FD9"/>
    <w:rsid w:val="001C0A32"/>
    <w:rsid w:val="001C1951"/>
    <w:rsid w:val="001C274A"/>
    <w:rsid w:val="001C2A65"/>
    <w:rsid w:val="001C2D0B"/>
    <w:rsid w:val="001C2D4C"/>
    <w:rsid w:val="001C2D52"/>
    <w:rsid w:val="001C3E30"/>
    <w:rsid w:val="001C4600"/>
    <w:rsid w:val="001C633E"/>
    <w:rsid w:val="001C6495"/>
    <w:rsid w:val="001C64D2"/>
    <w:rsid w:val="001C694C"/>
    <w:rsid w:val="001C699A"/>
    <w:rsid w:val="001C6A30"/>
    <w:rsid w:val="001C6B04"/>
    <w:rsid w:val="001C72E7"/>
    <w:rsid w:val="001C733A"/>
    <w:rsid w:val="001C73D2"/>
    <w:rsid w:val="001C7C30"/>
    <w:rsid w:val="001C7F18"/>
    <w:rsid w:val="001C7FE9"/>
    <w:rsid w:val="001D00DA"/>
    <w:rsid w:val="001D0821"/>
    <w:rsid w:val="001D0866"/>
    <w:rsid w:val="001D13C2"/>
    <w:rsid w:val="001D1A6A"/>
    <w:rsid w:val="001D2833"/>
    <w:rsid w:val="001D28A3"/>
    <w:rsid w:val="001D3286"/>
    <w:rsid w:val="001D33F8"/>
    <w:rsid w:val="001D3C67"/>
    <w:rsid w:val="001D426A"/>
    <w:rsid w:val="001D46A2"/>
    <w:rsid w:val="001D4AAA"/>
    <w:rsid w:val="001D4C03"/>
    <w:rsid w:val="001D4D65"/>
    <w:rsid w:val="001D54B9"/>
    <w:rsid w:val="001D56FC"/>
    <w:rsid w:val="001D5C3A"/>
    <w:rsid w:val="001D60C8"/>
    <w:rsid w:val="001D6BDA"/>
    <w:rsid w:val="001D703C"/>
    <w:rsid w:val="001D736B"/>
    <w:rsid w:val="001D745D"/>
    <w:rsid w:val="001D7A93"/>
    <w:rsid w:val="001D7B78"/>
    <w:rsid w:val="001E035D"/>
    <w:rsid w:val="001E03D0"/>
    <w:rsid w:val="001E0A11"/>
    <w:rsid w:val="001E0A68"/>
    <w:rsid w:val="001E0D03"/>
    <w:rsid w:val="001E0DCF"/>
    <w:rsid w:val="001E0E93"/>
    <w:rsid w:val="001E104F"/>
    <w:rsid w:val="001E1854"/>
    <w:rsid w:val="001E1C58"/>
    <w:rsid w:val="001E20E1"/>
    <w:rsid w:val="001E2A65"/>
    <w:rsid w:val="001E2A68"/>
    <w:rsid w:val="001E2E80"/>
    <w:rsid w:val="001E3135"/>
    <w:rsid w:val="001E3284"/>
    <w:rsid w:val="001E329F"/>
    <w:rsid w:val="001E3FFE"/>
    <w:rsid w:val="001E41CA"/>
    <w:rsid w:val="001E484C"/>
    <w:rsid w:val="001E4A8C"/>
    <w:rsid w:val="001E511B"/>
    <w:rsid w:val="001E5244"/>
    <w:rsid w:val="001E53C1"/>
    <w:rsid w:val="001E549B"/>
    <w:rsid w:val="001E573A"/>
    <w:rsid w:val="001E5A5D"/>
    <w:rsid w:val="001E5BE2"/>
    <w:rsid w:val="001E6484"/>
    <w:rsid w:val="001E66F3"/>
    <w:rsid w:val="001E6DE5"/>
    <w:rsid w:val="001E7397"/>
    <w:rsid w:val="001E76B3"/>
    <w:rsid w:val="001E7D59"/>
    <w:rsid w:val="001F0291"/>
    <w:rsid w:val="001F05C3"/>
    <w:rsid w:val="001F085A"/>
    <w:rsid w:val="001F0EB4"/>
    <w:rsid w:val="001F1087"/>
    <w:rsid w:val="001F1156"/>
    <w:rsid w:val="001F11C4"/>
    <w:rsid w:val="001F2051"/>
    <w:rsid w:val="001F206A"/>
    <w:rsid w:val="001F2794"/>
    <w:rsid w:val="001F2A77"/>
    <w:rsid w:val="001F3422"/>
    <w:rsid w:val="001F3C12"/>
    <w:rsid w:val="001F43B4"/>
    <w:rsid w:val="001F4F44"/>
    <w:rsid w:val="001F4FE3"/>
    <w:rsid w:val="001F5143"/>
    <w:rsid w:val="001F5BF7"/>
    <w:rsid w:val="001F620C"/>
    <w:rsid w:val="001F6223"/>
    <w:rsid w:val="001F6296"/>
    <w:rsid w:val="001F6D18"/>
    <w:rsid w:val="001F6E3D"/>
    <w:rsid w:val="001F7209"/>
    <w:rsid w:val="001F735E"/>
    <w:rsid w:val="001F7457"/>
    <w:rsid w:val="001F755E"/>
    <w:rsid w:val="001F78E7"/>
    <w:rsid w:val="001F7EA7"/>
    <w:rsid w:val="00201148"/>
    <w:rsid w:val="00201231"/>
    <w:rsid w:val="00201507"/>
    <w:rsid w:val="002027DC"/>
    <w:rsid w:val="00202D6B"/>
    <w:rsid w:val="00202E97"/>
    <w:rsid w:val="00202ED5"/>
    <w:rsid w:val="00202FAF"/>
    <w:rsid w:val="00203103"/>
    <w:rsid w:val="0020313D"/>
    <w:rsid w:val="00203610"/>
    <w:rsid w:val="00203899"/>
    <w:rsid w:val="00203B8F"/>
    <w:rsid w:val="00203BE7"/>
    <w:rsid w:val="00204F46"/>
    <w:rsid w:val="00205164"/>
    <w:rsid w:val="00205330"/>
    <w:rsid w:val="00205810"/>
    <w:rsid w:val="00206A18"/>
    <w:rsid w:val="00210521"/>
    <w:rsid w:val="00210CE9"/>
    <w:rsid w:val="00211149"/>
    <w:rsid w:val="00212201"/>
    <w:rsid w:val="0021285C"/>
    <w:rsid w:val="002128FC"/>
    <w:rsid w:val="00213056"/>
    <w:rsid w:val="002135E5"/>
    <w:rsid w:val="00213CEC"/>
    <w:rsid w:val="002148F4"/>
    <w:rsid w:val="00214F5F"/>
    <w:rsid w:val="002151B1"/>
    <w:rsid w:val="002152A2"/>
    <w:rsid w:val="00215412"/>
    <w:rsid w:val="00215559"/>
    <w:rsid w:val="00215742"/>
    <w:rsid w:val="00215A00"/>
    <w:rsid w:val="00215B2B"/>
    <w:rsid w:val="00215CA1"/>
    <w:rsid w:val="00215EC4"/>
    <w:rsid w:val="00215F1A"/>
    <w:rsid w:val="0021651B"/>
    <w:rsid w:val="00216C0C"/>
    <w:rsid w:val="00216EBD"/>
    <w:rsid w:val="00217EAE"/>
    <w:rsid w:val="00220773"/>
    <w:rsid w:val="00220A1C"/>
    <w:rsid w:val="00220CA9"/>
    <w:rsid w:val="0022125C"/>
    <w:rsid w:val="00221932"/>
    <w:rsid w:val="00222CBD"/>
    <w:rsid w:val="00222FBE"/>
    <w:rsid w:val="00223ADD"/>
    <w:rsid w:val="00223CCD"/>
    <w:rsid w:val="00223E6C"/>
    <w:rsid w:val="00224B8A"/>
    <w:rsid w:val="00224CDF"/>
    <w:rsid w:val="0022508A"/>
    <w:rsid w:val="00225119"/>
    <w:rsid w:val="0022517E"/>
    <w:rsid w:val="002259E9"/>
    <w:rsid w:val="00225A1E"/>
    <w:rsid w:val="00225A4B"/>
    <w:rsid w:val="00225D31"/>
    <w:rsid w:val="002265A1"/>
    <w:rsid w:val="00226F80"/>
    <w:rsid w:val="00227517"/>
    <w:rsid w:val="002276C1"/>
    <w:rsid w:val="002277CB"/>
    <w:rsid w:val="00227928"/>
    <w:rsid w:val="00227D25"/>
    <w:rsid w:val="00230807"/>
    <w:rsid w:val="00230ADC"/>
    <w:rsid w:val="00230F3E"/>
    <w:rsid w:val="002311EE"/>
    <w:rsid w:val="00231523"/>
    <w:rsid w:val="002315F9"/>
    <w:rsid w:val="00231A98"/>
    <w:rsid w:val="002320F9"/>
    <w:rsid w:val="002323AF"/>
    <w:rsid w:val="0023299B"/>
    <w:rsid w:val="00234147"/>
    <w:rsid w:val="002341DE"/>
    <w:rsid w:val="0023471A"/>
    <w:rsid w:val="002347B1"/>
    <w:rsid w:val="002347CC"/>
    <w:rsid w:val="00234F09"/>
    <w:rsid w:val="002357D3"/>
    <w:rsid w:val="00235F2B"/>
    <w:rsid w:val="002364A9"/>
    <w:rsid w:val="00236B63"/>
    <w:rsid w:val="00237613"/>
    <w:rsid w:val="002376BB"/>
    <w:rsid w:val="002377BE"/>
    <w:rsid w:val="00237821"/>
    <w:rsid w:val="0024017C"/>
    <w:rsid w:val="002402B8"/>
    <w:rsid w:val="00240383"/>
    <w:rsid w:val="00240E7C"/>
    <w:rsid w:val="002410F2"/>
    <w:rsid w:val="00241D7F"/>
    <w:rsid w:val="002424AB"/>
    <w:rsid w:val="0024297B"/>
    <w:rsid w:val="002429E0"/>
    <w:rsid w:val="00242C07"/>
    <w:rsid w:val="002432BC"/>
    <w:rsid w:val="002437F7"/>
    <w:rsid w:val="002440F2"/>
    <w:rsid w:val="0024461F"/>
    <w:rsid w:val="00244C7D"/>
    <w:rsid w:val="0024501A"/>
    <w:rsid w:val="002453D9"/>
    <w:rsid w:val="002457A8"/>
    <w:rsid w:val="002458CA"/>
    <w:rsid w:val="00245AC9"/>
    <w:rsid w:val="00245B44"/>
    <w:rsid w:val="00246092"/>
    <w:rsid w:val="002463A1"/>
    <w:rsid w:val="00246446"/>
    <w:rsid w:val="00246593"/>
    <w:rsid w:val="0024661C"/>
    <w:rsid w:val="002472D5"/>
    <w:rsid w:val="00247396"/>
    <w:rsid w:val="002473A9"/>
    <w:rsid w:val="0024755F"/>
    <w:rsid w:val="00247562"/>
    <w:rsid w:val="002475C3"/>
    <w:rsid w:val="0024790D"/>
    <w:rsid w:val="00247A7D"/>
    <w:rsid w:val="00247B3A"/>
    <w:rsid w:val="00247DF7"/>
    <w:rsid w:val="00250705"/>
    <w:rsid w:val="00251D08"/>
    <w:rsid w:val="00251D5C"/>
    <w:rsid w:val="00251EC5"/>
    <w:rsid w:val="00251ED7"/>
    <w:rsid w:val="00252067"/>
    <w:rsid w:val="00252647"/>
    <w:rsid w:val="002526F2"/>
    <w:rsid w:val="00252FD8"/>
    <w:rsid w:val="00253140"/>
    <w:rsid w:val="00253495"/>
    <w:rsid w:val="00253750"/>
    <w:rsid w:val="00253BA6"/>
    <w:rsid w:val="002548BF"/>
    <w:rsid w:val="00254BBD"/>
    <w:rsid w:val="00254C0E"/>
    <w:rsid w:val="002550EA"/>
    <w:rsid w:val="0025527E"/>
    <w:rsid w:val="00255794"/>
    <w:rsid w:val="00255B1C"/>
    <w:rsid w:val="00256DE7"/>
    <w:rsid w:val="00256E1D"/>
    <w:rsid w:val="002571F5"/>
    <w:rsid w:val="002576F9"/>
    <w:rsid w:val="00257CA1"/>
    <w:rsid w:val="002601EB"/>
    <w:rsid w:val="00260D5B"/>
    <w:rsid w:val="00260FEE"/>
    <w:rsid w:val="0026141C"/>
    <w:rsid w:val="00261BED"/>
    <w:rsid w:val="0026326F"/>
    <w:rsid w:val="00263AF5"/>
    <w:rsid w:val="00264330"/>
    <w:rsid w:val="0026442A"/>
    <w:rsid w:val="0026481F"/>
    <w:rsid w:val="00264BC2"/>
    <w:rsid w:val="00264D48"/>
    <w:rsid w:val="002655E1"/>
    <w:rsid w:val="00266071"/>
    <w:rsid w:val="00266209"/>
    <w:rsid w:val="00266442"/>
    <w:rsid w:val="002664FA"/>
    <w:rsid w:val="00266966"/>
    <w:rsid w:val="00266E2A"/>
    <w:rsid w:val="00266EC7"/>
    <w:rsid w:val="0026724F"/>
    <w:rsid w:val="00267729"/>
    <w:rsid w:val="00267B70"/>
    <w:rsid w:val="00267CEB"/>
    <w:rsid w:val="00270005"/>
    <w:rsid w:val="002703A2"/>
    <w:rsid w:val="002705AE"/>
    <w:rsid w:val="00270911"/>
    <w:rsid w:val="00270AFC"/>
    <w:rsid w:val="002714B9"/>
    <w:rsid w:val="0027153E"/>
    <w:rsid w:val="002715B5"/>
    <w:rsid w:val="00271C38"/>
    <w:rsid w:val="002721AA"/>
    <w:rsid w:val="00272B86"/>
    <w:rsid w:val="00273048"/>
    <w:rsid w:val="00273A05"/>
    <w:rsid w:val="002742F7"/>
    <w:rsid w:val="0027480D"/>
    <w:rsid w:val="00274A79"/>
    <w:rsid w:val="00274DC3"/>
    <w:rsid w:val="0027527E"/>
    <w:rsid w:val="00275BA3"/>
    <w:rsid w:val="00275EDF"/>
    <w:rsid w:val="002765A6"/>
    <w:rsid w:val="00277E20"/>
    <w:rsid w:val="00280A1C"/>
    <w:rsid w:val="0028136F"/>
    <w:rsid w:val="0028142B"/>
    <w:rsid w:val="00281433"/>
    <w:rsid w:val="0028197E"/>
    <w:rsid w:val="00281B3E"/>
    <w:rsid w:val="00281E25"/>
    <w:rsid w:val="0028269D"/>
    <w:rsid w:val="0028300E"/>
    <w:rsid w:val="00283882"/>
    <w:rsid w:val="00283C37"/>
    <w:rsid w:val="00283CA0"/>
    <w:rsid w:val="00283E78"/>
    <w:rsid w:val="00283F7B"/>
    <w:rsid w:val="002847D3"/>
    <w:rsid w:val="0028487B"/>
    <w:rsid w:val="00285327"/>
    <w:rsid w:val="0028554C"/>
    <w:rsid w:val="00285DC4"/>
    <w:rsid w:val="00286AB2"/>
    <w:rsid w:val="00286C1E"/>
    <w:rsid w:val="00286C63"/>
    <w:rsid w:val="00287364"/>
    <w:rsid w:val="00287870"/>
    <w:rsid w:val="00290098"/>
    <w:rsid w:val="0029063B"/>
    <w:rsid w:val="00291386"/>
    <w:rsid w:val="0029142A"/>
    <w:rsid w:val="0029185B"/>
    <w:rsid w:val="00291C79"/>
    <w:rsid w:val="00291ED1"/>
    <w:rsid w:val="00291F15"/>
    <w:rsid w:val="0029254F"/>
    <w:rsid w:val="00292C32"/>
    <w:rsid w:val="002933B4"/>
    <w:rsid w:val="0029383D"/>
    <w:rsid w:val="00294CAA"/>
    <w:rsid w:val="00294D65"/>
    <w:rsid w:val="00295069"/>
    <w:rsid w:val="00295384"/>
    <w:rsid w:val="00296160"/>
    <w:rsid w:val="002966D0"/>
    <w:rsid w:val="00296C1C"/>
    <w:rsid w:val="00296F2D"/>
    <w:rsid w:val="0029738E"/>
    <w:rsid w:val="00297F2B"/>
    <w:rsid w:val="002A0739"/>
    <w:rsid w:val="002A07EF"/>
    <w:rsid w:val="002A0EE0"/>
    <w:rsid w:val="002A14EC"/>
    <w:rsid w:val="002A1F37"/>
    <w:rsid w:val="002A22DC"/>
    <w:rsid w:val="002A2417"/>
    <w:rsid w:val="002A2575"/>
    <w:rsid w:val="002A2737"/>
    <w:rsid w:val="002A32FA"/>
    <w:rsid w:val="002A3553"/>
    <w:rsid w:val="002A3837"/>
    <w:rsid w:val="002A4458"/>
    <w:rsid w:val="002A4751"/>
    <w:rsid w:val="002A495B"/>
    <w:rsid w:val="002A4D1D"/>
    <w:rsid w:val="002A5FD6"/>
    <w:rsid w:val="002A6720"/>
    <w:rsid w:val="002A6C8C"/>
    <w:rsid w:val="002A7029"/>
    <w:rsid w:val="002A70E8"/>
    <w:rsid w:val="002A761B"/>
    <w:rsid w:val="002A7ECE"/>
    <w:rsid w:val="002B040A"/>
    <w:rsid w:val="002B04D1"/>
    <w:rsid w:val="002B08E4"/>
    <w:rsid w:val="002B0F0F"/>
    <w:rsid w:val="002B0FD3"/>
    <w:rsid w:val="002B1F6D"/>
    <w:rsid w:val="002B2561"/>
    <w:rsid w:val="002B2AFF"/>
    <w:rsid w:val="002B2BBD"/>
    <w:rsid w:val="002B30BA"/>
    <w:rsid w:val="002B326F"/>
    <w:rsid w:val="002B3784"/>
    <w:rsid w:val="002B4145"/>
    <w:rsid w:val="002B4189"/>
    <w:rsid w:val="002B43BA"/>
    <w:rsid w:val="002B4667"/>
    <w:rsid w:val="002B46E3"/>
    <w:rsid w:val="002B51FA"/>
    <w:rsid w:val="002B557B"/>
    <w:rsid w:val="002B55DD"/>
    <w:rsid w:val="002B5909"/>
    <w:rsid w:val="002B6042"/>
    <w:rsid w:val="002B6280"/>
    <w:rsid w:val="002B6A35"/>
    <w:rsid w:val="002B722D"/>
    <w:rsid w:val="002B7974"/>
    <w:rsid w:val="002C022C"/>
    <w:rsid w:val="002C0461"/>
    <w:rsid w:val="002C0672"/>
    <w:rsid w:val="002C0BF4"/>
    <w:rsid w:val="002C0BF5"/>
    <w:rsid w:val="002C0F05"/>
    <w:rsid w:val="002C10AE"/>
    <w:rsid w:val="002C1D3A"/>
    <w:rsid w:val="002C2077"/>
    <w:rsid w:val="002C30BD"/>
    <w:rsid w:val="002C35CC"/>
    <w:rsid w:val="002C363E"/>
    <w:rsid w:val="002C36F2"/>
    <w:rsid w:val="002C382D"/>
    <w:rsid w:val="002C38B5"/>
    <w:rsid w:val="002C3962"/>
    <w:rsid w:val="002C5D08"/>
    <w:rsid w:val="002C5D4B"/>
    <w:rsid w:val="002C5F3B"/>
    <w:rsid w:val="002C62CC"/>
    <w:rsid w:val="002C62EF"/>
    <w:rsid w:val="002C6301"/>
    <w:rsid w:val="002C64F2"/>
    <w:rsid w:val="002C6E2A"/>
    <w:rsid w:val="002C728F"/>
    <w:rsid w:val="002C7C68"/>
    <w:rsid w:val="002C7DFE"/>
    <w:rsid w:val="002C7E08"/>
    <w:rsid w:val="002D072B"/>
    <w:rsid w:val="002D0AEF"/>
    <w:rsid w:val="002D0D7D"/>
    <w:rsid w:val="002D0F4D"/>
    <w:rsid w:val="002D15AA"/>
    <w:rsid w:val="002D1863"/>
    <w:rsid w:val="002D1B23"/>
    <w:rsid w:val="002D32E4"/>
    <w:rsid w:val="002D33F5"/>
    <w:rsid w:val="002D3CEC"/>
    <w:rsid w:val="002D420B"/>
    <w:rsid w:val="002D4452"/>
    <w:rsid w:val="002D4A6F"/>
    <w:rsid w:val="002D5014"/>
    <w:rsid w:val="002D5999"/>
    <w:rsid w:val="002D5B94"/>
    <w:rsid w:val="002D6C12"/>
    <w:rsid w:val="002D6CCA"/>
    <w:rsid w:val="002D75A0"/>
    <w:rsid w:val="002D7910"/>
    <w:rsid w:val="002D7943"/>
    <w:rsid w:val="002E02B6"/>
    <w:rsid w:val="002E0CC7"/>
    <w:rsid w:val="002E0E35"/>
    <w:rsid w:val="002E1336"/>
    <w:rsid w:val="002E1888"/>
    <w:rsid w:val="002E1924"/>
    <w:rsid w:val="002E1B5A"/>
    <w:rsid w:val="002E203A"/>
    <w:rsid w:val="002E2653"/>
    <w:rsid w:val="002E28DF"/>
    <w:rsid w:val="002E3315"/>
    <w:rsid w:val="002E477B"/>
    <w:rsid w:val="002E49FB"/>
    <w:rsid w:val="002E50A1"/>
    <w:rsid w:val="002E6287"/>
    <w:rsid w:val="002E6789"/>
    <w:rsid w:val="002E696D"/>
    <w:rsid w:val="002F0231"/>
    <w:rsid w:val="002F03A4"/>
    <w:rsid w:val="002F051D"/>
    <w:rsid w:val="002F1AC5"/>
    <w:rsid w:val="002F1F47"/>
    <w:rsid w:val="002F204B"/>
    <w:rsid w:val="002F2099"/>
    <w:rsid w:val="002F20D3"/>
    <w:rsid w:val="002F2600"/>
    <w:rsid w:val="002F30A5"/>
    <w:rsid w:val="002F3386"/>
    <w:rsid w:val="002F3554"/>
    <w:rsid w:val="002F3AFE"/>
    <w:rsid w:val="002F40A9"/>
    <w:rsid w:val="002F43DF"/>
    <w:rsid w:val="002F459B"/>
    <w:rsid w:val="002F4F28"/>
    <w:rsid w:val="002F54E0"/>
    <w:rsid w:val="002F5ADE"/>
    <w:rsid w:val="002F5C87"/>
    <w:rsid w:val="002F5DDC"/>
    <w:rsid w:val="002F5E0E"/>
    <w:rsid w:val="002F5E1B"/>
    <w:rsid w:val="002F67EF"/>
    <w:rsid w:val="002F7843"/>
    <w:rsid w:val="002F78DD"/>
    <w:rsid w:val="002F7AF0"/>
    <w:rsid w:val="003005E8"/>
    <w:rsid w:val="00300E6D"/>
    <w:rsid w:val="00301114"/>
    <w:rsid w:val="003011D3"/>
    <w:rsid w:val="003014A8"/>
    <w:rsid w:val="003018EF"/>
    <w:rsid w:val="00301BEB"/>
    <w:rsid w:val="00301F2C"/>
    <w:rsid w:val="00302324"/>
    <w:rsid w:val="003027B6"/>
    <w:rsid w:val="00303421"/>
    <w:rsid w:val="00303B23"/>
    <w:rsid w:val="00303F47"/>
    <w:rsid w:val="003043C4"/>
    <w:rsid w:val="0030479F"/>
    <w:rsid w:val="00304CF9"/>
    <w:rsid w:val="0030568D"/>
    <w:rsid w:val="00305961"/>
    <w:rsid w:val="00305F87"/>
    <w:rsid w:val="003066EB"/>
    <w:rsid w:val="00306BE9"/>
    <w:rsid w:val="00307712"/>
    <w:rsid w:val="00307DED"/>
    <w:rsid w:val="00307F0F"/>
    <w:rsid w:val="00310BE6"/>
    <w:rsid w:val="00311234"/>
    <w:rsid w:val="00311997"/>
    <w:rsid w:val="00311A88"/>
    <w:rsid w:val="00311A9D"/>
    <w:rsid w:val="00311D7D"/>
    <w:rsid w:val="003128FC"/>
    <w:rsid w:val="003129B5"/>
    <w:rsid w:val="0031304A"/>
    <w:rsid w:val="0031400C"/>
    <w:rsid w:val="00314311"/>
    <w:rsid w:val="00314745"/>
    <w:rsid w:val="00314B30"/>
    <w:rsid w:val="0031566A"/>
    <w:rsid w:val="003159FE"/>
    <w:rsid w:val="00316D0A"/>
    <w:rsid w:val="00316D1C"/>
    <w:rsid w:val="0031706E"/>
    <w:rsid w:val="003171B8"/>
    <w:rsid w:val="003172B7"/>
    <w:rsid w:val="003177C3"/>
    <w:rsid w:val="00320D18"/>
    <w:rsid w:val="00320E6A"/>
    <w:rsid w:val="00320E8B"/>
    <w:rsid w:val="00321000"/>
    <w:rsid w:val="00321325"/>
    <w:rsid w:val="0032181F"/>
    <w:rsid w:val="0032198D"/>
    <w:rsid w:val="003220D5"/>
    <w:rsid w:val="0032214C"/>
    <w:rsid w:val="003230A3"/>
    <w:rsid w:val="0032312E"/>
    <w:rsid w:val="0032350B"/>
    <w:rsid w:val="003237C6"/>
    <w:rsid w:val="003248E2"/>
    <w:rsid w:val="00324BF9"/>
    <w:rsid w:val="0032540B"/>
    <w:rsid w:val="00326112"/>
    <w:rsid w:val="00326619"/>
    <w:rsid w:val="0032670F"/>
    <w:rsid w:val="00326A16"/>
    <w:rsid w:val="00326ABD"/>
    <w:rsid w:val="00326D78"/>
    <w:rsid w:val="00326F9E"/>
    <w:rsid w:val="003272BE"/>
    <w:rsid w:val="003275A8"/>
    <w:rsid w:val="00327B1C"/>
    <w:rsid w:val="00327EB9"/>
    <w:rsid w:val="003301BE"/>
    <w:rsid w:val="00330512"/>
    <w:rsid w:val="00330740"/>
    <w:rsid w:val="0033088C"/>
    <w:rsid w:val="00330940"/>
    <w:rsid w:val="003311F3"/>
    <w:rsid w:val="00331C23"/>
    <w:rsid w:val="00332501"/>
    <w:rsid w:val="00332715"/>
    <w:rsid w:val="0033281E"/>
    <w:rsid w:val="00332E09"/>
    <w:rsid w:val="00332F4C"/>
    <w:rsid w:val="00333F7E"/>
    <w:rsid w:val="003345E5"/>
    <w:rsid w:val="003345FD"/>
    <w:rsid w:val="00334CA7"/>
    <w:rsid w:val="003350F4"/>
    <w:rsid w:val="003351E9"/>
    <w:rsid w:val="003351F3"/>
    <w:rsid w:val="00335799"/>
    <w:rsid w:val="003359FD"/>
    <w:rsid w:val="00335B97"/>
    <w:rsid w:val="00335F89"/>
    <w:rsid w:val="00336175"/>
    <w:rsid w:val="003363C5"/>
    <w:rsid w:val="00336C32"/>
    <w:rsid w:val="003376FF"/>
    <w:rsid w:val="00337947"/>
    <w:rsid w:val="0033794E"/>
    <w:rsid w:val="0034010F"/>
    <w:rsid w:val="00340216"/>
    <w:rsid w:val="003403C1"/>
    <w:rsid w:val="003403EB"/>
    <w:rsid w:val="003409D5"/>
    <w:rsid w:val="00340AEC"/>
    <w:rsid w:val="003411A3"/>
    <w:rsid w:val="003415BE"/>
    <w:rsid w:val="00341674"/>
    <w:rsid w:val="0034249C"/>
    <w:rsid w:val="00342DD5"/>
    <w:rsid w:val="00342F74"/>
    <w:rsid w:val="00343230"/>
    <w:rsid w:val="00343572"/>
    <w:rsid w:val="00343984"/>
    <w:rsid w:val="00343C5F"/>
    <w:rsid w:val="00343E6D"/>
    <w:rsid w:val="00343EF3"/>
    <w:rsid w:val="0034444A"/>
    <w:rsid w:val="003445C8"/>
    <w:rsid w:val="00344876"/>
    <w:rsid w:val="00344F39"/>
    <w:rsid w:val="003450F8"/>
    <w:rsid w:val="00345275"/>
    <w:rsid w:val="00345E6C"/>
    <w:rsid w:val="003473B8"/>
    <w:rsid w:val="003476CB"/>
    <w:rsid w:val="00347821"/>
    <w:rsid w:val="00350844"/>
    <w:rsid w:val="00350D79"/>
    <w:rsid w:val="00350E79"/>
    <w:rsid w:val="00350F0D"/>
    <w:rsid w:val="00350F7A"/>
    <w:rsid w:val="00351079"/>
    <w:rsid w:val="003518D7"/>
    <w:rsid w:val="00351D31"/>
    <w:rsid w:val="0035264C"/>
    <w:rsid w:val="0035272D"/>
    <w:rsid w:val="0035284F"/>
    <w:rsid w:val="00352F43"/>
    <w:rsid w:val="0035374A"/>
    <w:rsid w:val="0035377E"/>
    <w:rsid w:val="003539E2"/>
    <w:rsid w:val="00353D12"/>
    <w:rsid w:val="00353D79"/>
    <w:rsid w:val="00354246"/>
    <w:rsid w:val="0035444F"/>
    <w:rsid w:val="003546B3"/>
    <w:rsid w:val="003547C3"/>
    <w:rsid w:val="00355403"/>
    <w:rsid w:val="003559A9"/>
    <w:rsid w:val="00355BF2"/>
    <w:rsid w:val="00355EEC"/>
    <w:rsid w:val="00356087"/>
    <w:rsid w:val="00356AC0"/>
    <w:rsid w:val="00356D78"/>
    <w:rsid w:val="00357D57"/>
    <w:rsid w:val="00360321"/>
    <w:rsid w:val="00361003"/>
    <w:rsid w:val="0036101C"/>
    <w:rsid w:val="0036133A"/>
    <w:rsid w:val="003613C0"/>
    <w:rsid w:val="00361616"/>
    <w:rsid w:val="00361679"/>
    <w:rsid w:val="003619F4"/>
    <w:rsid w:val="00362077"/>
    <w:rsid w:val="00362300"/>
    <w:rsid w:val="003626A3"/>
    <w:rsid w:val="003629B1"/>
    <w:rsid w:val="00362D3E"/>
    <w:rsid w:val="003630A5"/>
    <w:rsid w:val="00363392"/>
    <w:rsid w:val="003637CE"/>
    <w:rsid w:val="003638DC"/>
    <w:rsid w:val="00364366"/>
    <w:rsid w:val="0036457F"/>
    <w:rsid w:val="00364ACD"/>
    <w:rsid w:val="00364BA0"/>
    <w:rsid w:val="00365B80"/>
    <w:rsid w:val="00366800"/>
    <w:rsid w:val="00366912"/>
    <w:rsid w:val="00366BC2"/>
    <w:rsid w:val="00366FD7"/>
    <w:rsid w:val="00367F7C"/>
    <w:rsid w:val="003705AD"/>
    <w:rsid w:val="00370671"/>
    <w:rsid w:val="00370828"/>
    <w:rsid w:val="00370A26"/>
    <w:rsid w:val="00370E8D"/>
    <w:rsid w:val="00371061"/>
    <w:rsid w:val="003710AA"/>
    <w:rsid w:val="00371416"/>
    <w:rsid w:val="00371738"/>
    <w:rsid w:val="00371EB3"/>
    <w:rsid w:val="0037202E"/>
    <w:rsid w:val="0037223C"/>
    <w:rsid w:val="003724AB"/>
    <w:rsid w:val="00372803"/>
    <w:rsid w:val="00372B6E"/>
    <w:rsid w:val="003731B1"/>
    <w:rsid w:val="00373334"/>
    <w:rsid w:val="0037352A"/>
    <w:rsid w:val="00373833"/>
    <w:rsid w:val="00373B15"/>
    <w:rsid w:val="0037436C"/>
    <w:rsid w:val="00375233"/>
    <w:rsid w:val="003752A4"/>
    <w:rsid w:val="00375313"/>
    <w:rsid w:val="0037557F"/>
    <w:rsid w:val="00375674"/>
    <w:rsid w:val="003761DA"/>
    <w:rsid w:val="00376313"/>
    <w:rsid w:val="00376520"/>
    <w:rsid w:val="0037668E"/>
    <w:rsid w:val="0037682D"/>
    <w:rsid w:val="00376C84"/>
    <w:rsid w:val="00376ECB"/>
    <w:rsid w:val="00376EFF"/>
    <w:rsid w:val="003778FF"/>
    <w:rsid w:val="00380073"/>
    <w:rsid w:val="003807A2"/>
    <w:rsid w:val="00380E7D"/>
    <w:rsid w:val="0038173E"/>
    <w:rsid w:val="00381776"/>
    <w:rsid w:val="0038191A"/>
    <w:rsid w:val="003819DE"/>
    <w:rsid w:val="00381AD6"/>
    <w:rsid w:val="00382261"/>
    <w:rsid w:val="00382F2B"/>
    <w:rsid w:val="003831FD"/>
    <w:rsid w:val="00383A21"/>
    <w:rsid w:val="0038406C"/>
    <w:rsid w:val="00384563"/>
    <w:rsid w:val="00384A56"/>
    <w:rsid w:val="0038502D"/>
    <w:rsid w:val="00385642"/>
    <w:rsid w:val="00385E1F"/>
    <w:rsid w:val="003865CB"/>
    <w:rsid w:val="0038678A"/>
    <w:rsid w:val="00387624"/>
    <w:rsid w:val="00387984"/>
    <w:rsid w:val="00390410"/>
    <w:rsid w:val="00390476"/>
    <w:rsid w:val="00390620"/>
    <w:rsid w:val="00390933"/>
    <w:rsid w:val="00391690"/>
    <w:rsid w:val="00391889"/>
    <w:rsid w:val="00391BE1"/>
    <w:rsid w:val="00391DFE"/>
    <w:rsid w:val="00391F07"/>
    <w:rsid w:val="00391F47"/>
    <w:rsid w:val="003924AF"/>
    <w:rsid w:val="00392E25"/>
    <w:rsid w:val="00392ECF"/>
    <w:rsid w:val="0039342C"/>
    <w:rsid w:val="003939B0"/>
    <w:rsid w:val="0039408F"/>
    <w:rsid w:val="00394298"/>
    <w:rsid w:val="00394D50"/>
    <w:rsid w:val="00395A93"/>
    <w:rsid w:val="00395DFB"/>
    <w:rsid w:val="0039718B"/>
    <w:rsid w:val="00397212"/>
    <w:rsid w:val="00397476"/>
    <w:rsid w:val="0039765E"/>
    <w:rsid w:val="00397FA9"/>
    <w:rsid w:val="003A00C2"/>
    <w:rsid w:val="003A05B0"/>
    <w:rsid w:val="003A0AAF"/>
    <w:rsid w:val="003A1033"/>
    <w:rsid w:val="003A17F4"/>
    <w:rsid w:val="003A1865"/>
    <w:rsid w:val="003A1AF0"/>
    <w:rsid w:val="003A1B11"/>
    <w:rsid w:val="003A2784"/>
    <w:rsid w:val="003A2BCB"/>
    <w:rsid w:val="003A2F98"/>
    <w:rsid w:val="003A331D"/>
    <w:rsid w:val="003A34C8"/>
    <w:rsid w:val="003A385C"/>
    <w:rsid w:val="003A39A1"/>
    <w:rsid w:val="003A40EE"/>
    <w:rsid w:val="003A4B4C"/>
    <w:rsid w:val="003A562B"/>
    <w:rsid w:val="003A6075"/>
    <w:rsid w:val="003A6BA5"/>
    <w:rsid w:val="003A6C0A"/>
    <w:rsid w:val="003A7A75"/>
    <w:rsid w:val="003B051C"/>
    <w:rsid w:val="003B06F9"/>
    <w:rsid w:val="003B07F4"/>
    <w:rsid w:val="003B144E"/>
    <w:rsid w:val="003B14D5"/>
    <w:rsid w:val="003B1765"/>
    <w:rsid w:val="003B1866"/>
    <w:rsid w:val="003B19E2"/>
    <w:rsid w:val="003B24EE"/>
    <w:rsid w:val="003B33B6"/>
    <w:rsid w:val="003B3AF4"/>
    <w:rsid w:val="003B3B52"/>
    <w:rsid w:val="003B4083"/>
    <w:rsid w:val="003B56B5"/>
    <w:rsid w:val="003B645F"/>
    <w:rsid w:val="003B6506"/>
    <w:rsid w:val="003B7281"/>
    <w:rsid w:val="003C04DD"/>
    <w:rsid w:val="003C074C"/>
    <w:rsid w:val="003C0810"/>
    <w:rsid w:val="003C0F46"/>
    <w:rsid w:val="003C0F7F"/>
    <w:rsid w:val="003C11EA"/>
    <w:rsid w:val="003C1A41"/>
    <w:rsid w:val="003C2178"/>
    <w:rsid w:val="003C22C9"/>
    <w:rsid w:val="003C2802"/>
    <w:rsid w:val="003C28C6"/>
    <w:rsid w:val="003C3B2D"/>
    <w:rsid w:val="003C425C"/>
    <w:rsid w:val="003C427B"/>
    <w:rsid w:val="003C435A"/>
    <w:rsid w:val="003C442C"/>
    <w:rsid w:val="003C452D"/>
    <w:rsid w:val="003C4B1E"/>
    <w:rsid w:val="003C5663"/>
    <w:rsid w:val="003C578B"/>
    <w:rsid w:val="003C5B38"/>
    <w:rsid w:val="003C5F35"/>
    <w:rsid w:val="003C6411"/>
    <w:rsid w:val="003C6EAA"/>
    <w:rsid w:val="003C6EC3"/>
    <w:rsid w:val="003C7328"/>
    <w:rsid w:val="003C75AB"/>
    <w:rsid w:val="003C75E6"/>
    <w:rsid w:val="003D02F9"/>
    <w:rsid w:val="003D071E"/>
    <w:rsid w:val="003D0747"/>
    <w:rsid w:val="003D0B3F"/>
    <w:rsid w:val="003D10B4"/>
    <w:rsid w:val="003D1377"/>
    <w:rsid w:val="003D14A3"/>
    <w:rsid w:val="003D15ED"/>
    <w:rsid w:val="003D1C96"/>
    <w:rsid w:val="003D22C8"/>
    <w:rsid w:val="003D23CF"/>
    <w:rsid w:val="003D3050"/>
    <w:rsid w:val="003D4084"/>
    <w:rsid w:val="003D41A5"/>
    <w:rsid w:val="003D483D"/>
    <w:rsid w:val="003D4FE8"/>
    <w:rsid w:val="003D57D0"/>
    <w:rsid w:val="003D593C"/>
    <w:rsid w:val="003D5D00"/>
    <w:rsid w:val="003D603E"/>
    <w:rsid w:val="003D63AF"/>
    <w:rsid w:val="003D64C8"/>
    <w:rsid w:val="003E078A"/>
    <w:rsid w:val="003E0AB5"/>
    <w:rsid w:val="003E0ED6"/>
    <w:rsid w:val="003E11A6"/>
    <w:rsid w:val="003E13AA"/>
    <w:rsid w:val="003E13F0"/>
    <w:rsid w:val="003E1B7A"/>
    <w:rsid w:val="003E1F6B"/>
    <w:rsid w:val="003E2D57"/>
    <w:rsid w:val="003E2D7E"/>
    <w:rsid w:val="003E2EC6"/>
    <w:rsid w:val="003E2FAE"/>
    <w:rsid w:val="003E33E6"/>
    <w:rsid w:val="003E3A61"/>
    <w:rsid w:val="003E3D11"/>
    <w:rsid w:val="003E3F8C"/>
    <w:rsid w:val="003E4259"/>
    <w:rsid w:val="003E4483"/>
    <w:rsid w:val="003E52D5"/>
    <w:rsid w:val="003E5C73"/>
    <w:rsid w:val="003E5F24"/>
    <w:rsid w:val="003E6046"/>
    <w:rsid w:val="003E61CC"/>
    <w:rsid w:val="003E7106"/>
    <w:rsid w:val="003E7245"/>
    <w:rsid w:val="003E7530"/>
    <w:rsid w:val="003E7B92"/>
    <w:rsid w:val="003E7F35"/>
    <w:rsid w:val="003F0497"/>
    <w:rsid w:val="003F0617"/>
    <w:rsid w:val="003F072D"/>
    <w:rsid w:val="003F0751"/>
    <w:rsid w:val="003F07A0"/>
    <w:rsid w:val="003F0E2E"/>
    <w:rsid w:val="003F1C74"/>
    <w:rsid w:val="003F250D"/>
    <w:rsid w:val="003F2CCD"/>
    <w:rsid w:val="003F30E5"/>
    <w:rsid w:val="003F3282"/>
    <w:rsid w:val="003F347B"/>
    <w:rsid w:val="003F3E62"/>
    <w:rsid w:val="003F42B0"/>
    <w:rsid w:val="003F42D3"/>
    <w:rsid w:val="003F44BE"/>
    <w:rsid w:val="003F4560"/>
    <w:rsid w:val="003F4679"/>
    <w:rsid w:val="003F4713"/>
    <w:rsid w:val="003F5456"/>
    <w:rsid w:val="003F5B1D"/>
    <w:rsid w:val="003F60E7"/>
    <w:rsid w:val="003F64A2"/>
    <w:rsid w:val="003F6C90"/>
    <w:rsid w:val="003F7299"/>
    <w:rsid w:val="003F72C1"/>
    <w:rsid w:val="003F7990"/>
    <w:rsid w:val="003F7BDB"/>
    <w:rsid w:val="00400538"/>
    <w:rsid w:val="00400CD4"/>
    <w:rsid w:val="004011B0"/>
    <w:rsid w:val="0040127B"/>
    <w:rsid w:val="00401A10"/>
    <w:rsid w:val="00401E64"/>
    <w:rsid w:val="004020B8"/>
    <w:rsid w:val="00402371"/>
    <w:rsid w:val="0040278D"/>
    <w:rsid w:val="00402FEE"/>
    <w:rsid w:val="0040387C"/>
    <w:rsid w:val="00404278"/>
    <w:rsid w:val="00404C6C"/>
    <w:rsid w:val="00405321"/>
    <w:rsid w:val="00405778"/>
    <w:rsid w:val="00405D1E"/>
    <w:rsid w:val="00405D5A"/>
    <w:rsid w:val="00406177"/>
    <w:rsid w:val="004062F7"/>
    <w:rsid w:val="00406B06"/>
    <w:rsid w:val="004079F7"/>
    <w:rsid w:val="00407EB9"/>
    <w:rsid w:val="004101B8"/>
    <w:rsid w:val="00410274"/>
    <w:rsid w:val="004111CC"/>
    <w:rsid w:val="00412156"/>
    <w:rsid w:val="0041249A"/>
    <w:rsid w:val="004129FA"/>
    <w:rsid w:val="00413821"/>
    <w:rsid w:val="0041393D"/>
    <w:rsid w:val="00413DF2"/>
    <w:rsid w:val="00413E7F"/>
    <w:rsid w:val="00414266"/>
    <w:rsid w:val="00414488"/>
    <w:rsid w:val="00414732"/>
    <w:rsid w:val="00414CF9"/>
    <w:rsid w:val="0041519F"/>
    <w:rsid w:val="004154B3"/>
    <w:rsid w:val="00416711"/>
    <w:rsid w:val="00416D48"/>
    <w:rsid w:val="00417145"/>
    <w:rsid w:val="00417F9D"/>
    <w:rsid w:val="004214B3"/>
    <w:rsid w:val="004219DA"/>
    <w:rsid w:val="00422300"/>
    <w:rsid w:val="004225FF"/>
    <w:rsid w:val="00422DA4"/>
    <w:rsid w:val="004232EC"/>
    <w:rsid w:val="004239D3"/>
    <w:rsid w:val="00423E49"/>
    <w:rsid w:val="00423E4D"/>
    <w:rsid w:val="00424105"/>
    <w:rsid w:val="0042449E"/>
    <w:rsid w:val="004246D9"/>
    <w:rsid w:val="004258D7"/>
    <w:rsid w:val="00425E11"/>
    <w:rsid w:val="00425F8B"/>
    <w:rsid w:val="00426378"/>
    <w:rsid w:val="00426B30"/>
    <w:rsid w:val="00426F75"/>
    <w:rsid w:val="004278F2"/>
    <w:rsid w:val="00427A19"/>
    <w:rsid w:val="00427CFD"/>
    <w:rsid w:val="00427DAB"/>
    <w:rsid w:val="00427EB6"/>
    <w:rsid w:val="00430506"/>
    <w:rsid w:val="00430690"/>
    <w:rsid w:val="0043076C"/>
    <w:rsid w:val="00431865"/>
    <w:rsid w:val="00431AEF"/>
    <w:rsid w:val="004321A2"/>
    <w:rsid w:val="004322B4"/>
    <w:rsid w:val="00433844"/>
    <w:rsid w:val="00433D3F"/>
    <w:rsid w:val="00434799"/>
    <w:rsid w:val="00434A4B"/>
    <w:rsid w:val="00434A69"/>
    <w:rsid w:val="004350F8"/>
    <w:rsid w:val="00435E1E"/>
    <w:rsid w:val="00436043"/>
    <w:rsid w:val="0043766C"/>
    <w:rsid w:val="00437753"/>
    <w:rsid w:val="004403B0"/>
    <w:rsid w:val="0044081E"/>
    <w:rsid w:val="00440A70"/>
    <w:rsid w:val="00440B0B"/>
    <w:rsid w:val="00440B7A"/>
    <w:rsid w:val="00440E12"/>
    <w:rsid w:val="00440EB3"/>
    <w:rsid w:val="00440F71"/>
    <w:rsid w:val="00441651"/>
    <w:rsid w:val="00441653"/>
    <w:rsid w:val="0044218B"/>
    <w:rsid w:val="00442601"/>
    <w:rsid w:val="00442C5A"/>
    <w:rsid w:val="00443B61"/>
    <w:rsid w:val="00443C46"/>
    <w:rsid w:val="00444601"/>
    <w:rsid w:val="00444FDA"/>
    <w:rsid w:val="00445553"/>
    <w:rsid w:val="0044662B"/>
    <w:rsid w:val="00446A91"/>
    <w:rsid w:val="0045053D"/>
    <w:rsid w:val="00450AE0"/>
    <w:rsid w:val="00450FAA"/>
    <w:rsid w:val="0045178A"/>
    <w:rsid w:val="0045207F"/>
    <w:rsid w:val="00452396"/>
    <w:rsid w:val="004523F8"/>
    <w:rsid w:val="00452994"/>
    <w:rsid w:val="004529B1"/>
    <w:rsid w:val="00452C02"/>
    <w:rsid w:val="00452EF4"/>
    <w:rsid w:val="0045349F"/>
    <w:rsid w:val="00453792"/>
    <w:rsid w:val="00453977"/>
    <w:rsid w:val="00453CC8"/>
    <w:rsid w:val="00453F17"/>
    <w:rsid w:val="004541FA"/>
    <w:rsid w:val="00454381"/>
    <w:rsid w:val="0045448C"/>
    <w:rsid w:val="004547F4"/>
    <w:rsid w:val="00454813"/>
    <w:rsid w:val="004550AD"/>
    <w:rsid w:val="00455311"/>
    <w:rsid w:val="0045547E"/>
    <w:rsid w:val="00455841"/>
    <w:rsid w:val="00455876"/>
    <w:rsid w:val="00455E26"/>
    <w:rsid w:val="004563B0"/>
    <w:rsid w:val="00456B1F"/>
    <w:rsid w:val="00456BDC"/>
    <w:rsid w:val="00456D3B"/>
    <w:rsid w:val="00456E22"/>
    <w:rsid w:val="00456E7B"/>
    <w:rsid w:val="00456F07"/>
    <w:rsid w:val="0045713F"/>
    <w:rsid w:val="004571CB"/>
    <w:rsid w:val="00457500"/>
    <w:rsid w:val="004602BE"/>
    <w:rsid w:val="00460A9D"/>
    <w:rsid w:val="00460D14"/>
    <w:rsid w:val="004610FD"/>
    <w:rsid w:val="004624B8"/>
    <w:rsid w:val="0046274B"/>
    <w:rsid w:val="00462977"/>
    <w:rsid w:val="00463B60"/>
    <w:rsid w:val="004647C0"/>
    <w:rsid w:val="00464C8F"/>
    <w:rsid w:val="00464D4E"/>
    <w:rsid w:val="00464E33"/>
    <w:rsid w:val="00465527"/>
    <w:rsid w:val="00465FBB"/>
    <w:rsid w:val="00466909"/>
    <w:rsid w:val="00466C21"/>
    <w:rsid w:val="00466FD2"/>
    <w:rsid w:val="00467067"/>
    <w:rsid w:val="004671F9"/>
    <w:rsid w:val="0046739D"/>
    <w:rsid w:val="0046749A"/>
    <w:rsid w:val="00467AF4"/>
    <w:rsid w:val="00467C88"/>
    <w:rsid w:val="0047012B"/>
    <w:rsid w:val="00470411"/>
    <w:rsid w:val="0047068A"/>
    <w:rsid w:val="004708C0"/>
    <w:rsid w:val="0047137F"/>
    <w:rsid w:val="00471810"/>
    <w:rsid w:val="00471F1D"/>
    <w:rsid w:val="004722DC"/>
    <w:rsid w:val="00474627"/>
    <w:rsid w:val="0047481F"/>
    <w:rsid w:val="00474A51"/>
    <w:rsid w:val="0047536C"/>
    <w:rsid w:val="0047595B"/>
    <w:rsid w:val="00475B1D"/>
    <w:rsid w:val="004760D4"/>
    <w:rsid w:val="0048005D"/>
    <w:rsid w:val="004808F9"/>
    <w:rsid w:val="00481159"/>
    <w:rsid w:val="00481360"/>
    <w:rsid w:val="00481587"/>
    <w:rsid w:val="00481A9D"/>
    <w:rsid w:val="00481C71"/>
    <w:rsid w:val="00481ECC"/>
    <w:rsid w:val="004820B4"/>
    <w:rsid w:val="0048331D"/>
    <w:rsid w:val="004833CA"/>
    <w:rsid w:val="00483553"/>
    <w:rsid w:val="00484561"/>
    <w:rsid w:val="00484732"/>
    <w:rsid w:val="00484EDF"/>
    <w:rsid w:val="004850B6"/>
    <w:rsid w:val="00485373"/>
    <w:rsid w:val="00485630"/>
    <w:rsid w:val="004858F9"/>
    <w:rsid w:val="0048612B"/>
    <w:rsid w:val="0048682F"/>
    <w:rsid w:val="00486ADC"/>
    <w:rsid w:val="00486DFB"/>
    <w:rsid w:val="00487B75"/>
    <w:rsid w:val="00490D0D"/>
    <w:rsid w:val="00490DC5"/>
    <w:rsid w:val="0049109C"/>
    <w:rsid w:val="004911A8"/>
    <w:rsid w:val="0049184D"/>
    <w:rsid w:val="00491E52"/>
    <w:rsid w:val="00492452"/>
    <w:rsid w:val="00492A18"/>
    <w:rsid w:val="00493869"/>
    <w:rsid w:val="004941A6"/>
    <w:rsid w:val="00494244"/>
    <w:rsid w:val="00494265"/>
    <w:rsid w:val="0049439D"/>
    <w:rsid w:val="00494448"/>
    <w:rsid w:val="004949F4"/>
    <w:rsid w:val="00494F01"/>
    <w:rsid w:val="004950E1"/>
    <w:rsid w:val="004957DA"/>
    <w:rsid w:val="00495B41"/>
    <w:rsid w:val="00495DDE"/>
    <w:rsid w:val="00495E44"/>
    <w:rsid w:val="00496240"/>
    <w:rsid w:val="00496481"/>
    <w:rsid w:val="00496721"/>
    <w:rsid w:val="00496E7E"/>
    <w:rsid w:val="004971E4"/>
    <w:rsid w:val="004A074A"/>
    <w:rsid w:val="004A086B"/>
    <w:rsid w:val="004A10D0"/>
    <w:rsid w:val="004A125F"/>
    <w:rsid w:val="004A17F0"/>
    <w:rsid w:val="004A1B93"/>
    <w:rsid w:val="004A1ECA"/>
    <w:rsid w:val="004A1F0E"/>
    <w:rsid w:val="004A242B"/>
    <w:rsid w:val="004A2AC1"/>
    <w:rsid w:val="004A34D0"/>
    <w:rsid w:val="004A3827"/>
    <w:rsid w:val="004A3F36"/>
    <w:rsid w:val="004A414D"/>
    <w:rsid w:val="004A4394"/>
    <w:rsid w:val="004A43A3"/>
    <w:rsid w:val="004A45D2"/>
    <w:rsid w:val="004A4CAC"/>
    <w:rsid w:val="004A5BD1"/>
    <w:rsid w:val="004A5E78"/>
    <w:rsid w:val="004A61F5"/>
    <w:rsid w:val="004A6386"/>
    <w:rsid w:val="004A74A0"/>
    <w:rsid w:val="004A7ADD"/>
    <w:rsid w:val="004A7DC3"/>
    <w:rsid w:val="004B005F"/>
    <w:rsid w:val="004B0117"/>
    <w:rsid w:val="004B0673"/>
    <w:rsid w:val="004B0FEF"/>
    <w:rsid w:val="004B11AC"/>
    <w:rsid w:val="004B1698"/>
    <w:rsid w:val="004B1C10"/>
    <w:rsid w:val="004B1CD4"/>
    <w:rsid w:val="004B1FC8"/>
    <w:rsid w:val="004B2094"/>
    <w:rsid w:val="004B297B"/>
    <w:rsid w:val="004B2BC4"/>
    <w:rsid w:val="004B38A9"/>
    <w:rsid w:val="004B3AD6"/>
    <w:rsid w:val="004B454F"/>
    <w:rsid w:val="004B4757"/>
    <w:rsid w:val="004B482A"/>
    <w:rsid w:val="004B4AF7"/>
    <w:rsid w:val="004B4DC8"/>
    <w:rsid w:val="004B55D9"/>
    <w:rsid w:val="004B5E51"/>
    <w:rsid w:val="004B6F61"/>
    <w:rsid w:val="004B7057"/>
    <w:rsid w:val="004B72C4"/>
    <w:rsid w:val="004B731E"/>
    <w:rsid w:val="004B7F8B"/>
    <w:rsid w:val="004C006A"/>
    <w:rsid w:val="004C221D"/>
    <w:rsid w:val="004C2282"/>
    <w:rsid w:val="004C2922"/>
    <w:rsid w:val="004C2B0D"/>
    <w:rsid w:val="004C3026"/>
    <w:rsid w:val="004C33AC"/>
    <w:rsid w:val="004C33C0"/>
    <w:rsid w:val="004C392E"/>
    <w:rsid w:val="004C3A07"/>
    <w:rsid w:val="004C4521"/>
    <w:rsid w:val="004C510D"/>
    <w:rsid w:val="004C5233"/>
    <w:rsid w:val="004C58F3"/>
    <w:rsid w:val="004C60D4"/>
    <w:rsid w:val="004C68D3"/>
    <w:rsid w:val="004C6F1A"/>
    <w:rsid w:val="004C70C5"/>
    <w:rsid w:val="004C7142"/>
    <w:rsid w:val="004C73BA"/>
    <w:rsid w:val="004C74B6"/>
    <w:rsid w:val="004C76CE"/>
    <w:rsid w:val="004C78E0"/>
    <w:rsid w:val="004C7DDF"/>
    <w:rsid w:val="004C7F41"/>
    <w:rsid w:val="004D02CE"/>
    <w:rsid w:val="004D10FD"/>
    <w:rsid w:val="004D1522"/>
    <w:rsid w:val="004D1556"/>
    <w:rsid w:val="004D172E"/>
    <w:rsid w:val="004D1797"/>
    <w:rsid w:val="004D1830"/>
    <w:rsid w:val="004D1B72"/>
    <w:rsid w:val="004D2FAB"/>
    <w:rsid w:val="004D304F"/>
    <w:rsid w:val="004D3EB8"/>
    <w:rsid w:val="004D4C5C"/>
    <w:rsid w:val="004D696B"/>
    <w:rsid w:val="004D724A"/>
    <w:rsid w:val="004D75AD"/>
    <w:rsid w:val="004D7A8B"/>
    <w:rsid w:val="004D7AA2"/>
    <w:rsid w:val="004D7D38"/>
    <w:rsid w:val="004D7E57"/>
    <w:rsid w:val="004E0213"/>
    <w:rsid w:val="004E0A77"/>
    <w:rsid w:val="004E1068"/>
    <w:rsid w:val="004E1907"/>
    <w:rsid w:val="004E1B8B"/>
    <w:rsid w:val="004E2A00"/>
    <w:rsid w:val="004E30C2"/>
    <w:rsid w:val="004E331F"/>
    <w:rsid w:val="004E33BA"/>
    <w:rsid w:val="004E34E2"/>
    <w:rsid w:val="004E36F5"/>
    <w:rsid w:val="004E37EC"/>
    <w:rsid w:val="004E3C4A"/>
    <w:rsid w:val="004E4005"/>
    <w:rsid w:val="004E4126"/>
    <w:rsid w:val="004E57C7"/>
    <w:rsid w:val="004E6171"/>
    <w:rsid w:val="004E679A"/>
    <w:rsid w:val="004E68F6"/>
    <w:rsid w:val="004E6AC7"/>
    <w:rsid w:val="004E6EF6"/>
    <w:rsid w:val="004E728A"/>
    <w:rsid w:val="004E7CCD"/>
    <w:rsid w:val="004F0099"/>
    <w:rsid w:val="004F042A"/>
    <w:rsid w:val="004F083B"/>
    <w:rsid w:val="004F0993"/>
    <w:rsid w:val="004F1388"/>
    <w:rsid w:val="004F13B3"/>
    <w:rsid w:val="004F13F3"/>
    <w:rsid w:val="004F141C"/>
    <w:rsid w:val="004F1D0D"/>
    <w:rsid w:val="004F2108"/>
    <w:rsid w:val="004F2519"/>
    <w:rsid w:val="004F28B8"/>
    <w:rsid w:val="004F28E8"/>
    <w:rsid w:val="004F31FE"/>
    <w:rsid w:val="004F3645"/>
    <w:rsid w:val="004F375D"/>
    <w:rsid w:val="004F37E8"/>
    <w:rsid w:val="004F4672"/>
    <w:rsid w:val="004F4900"/>
    <w:rsid w:val="004F4C70"/>
    <w:rsid w:val="004F5EE0"/>
    <w:rsid w:val="004F60B7"/>
    <w:rsid w:val="004F61B8"/>
    <w:rsid w:val="004F6A26"/>
    <w:rsid w:val="004F6AB1"/>
    <w:rsid w:val="004F6F61"/>
    <w:rsid w:val="004F7E5C"/>
    <w:rsid w:val="0050055D"/>
    <w:rsid w:val="00500743"/>
    <w:rsid w:val="0050084C"/>
    <w:rsid w:val="00500925"/>
    <w:rsid w:val="00500BA4"/>
    <w:rsid w:val="00500D73"/>
    <w:rsid w:val="005014D5"/>
    <w:rsid w:val="00501DF5"/>
    <w:rsid w:val="005020B0"/>
    <w:rsid w:val="00503473"/>
    <w:rsid w:val="00503A25"/>
    <w:rsid w:val="005043DB"/>
    <w:rsid w:val="005048EF"/>
    <w:rsid w:val="00504BD0"/>
    <w:rsid w:val="00505A57"/>
    <w:rsid w:val="00505C18"/>
    <w:rsid w:val="005067E6"/>
    <w:rsid w:val="00506EB4"/>
    <w:rsid w:val="00507180"/>
    <w:rsid w:val="0051025A"/>
    <w:rsid w:val="0051025C"/>
    <w:rsid w:val="005105F2"/>
    <w:rsid w:val="00510CE7"/>
    <w:rsid w:val="00510EA0"/>
    <w:rsid w:val="00510FA7"/>
    <w:rsid w:val="00512294"/>
    <w:rsid w:val="0051239E"/>
    <w:rsid w:val="005123AD"/>
    <w:rsid w:val="005134F0"/>
    <w:rsid w:val="0051414E"/>
    <w:rsid w:val="0051417F"/>
    <w:rsid w:val="005142E9"/>
    <w:rsid w:val="00515005"/>
    <w:rsid w:val="0051554B"/>
    <w:rsid w:val="00515CB2"/>
    <w:rsid w:val="00515E40"/>
    <w:rsid w:val="00516766"/>
    <w:rsid w:val="0051729A"/>
    <w:rsid w:val="00517664"/>
    <w:rsid w:val="00517DD2"/>
    <w:rsid w:val="005207F6"/>
    <w:rsid w:val="00520E17"/>
    <w:rsid w:val="00521353"/>
    <w:rsid w:val="0052175B"/>
    <w:rsid w:val="00521C7C"/>
    <w:rsid w:val="005222DE"/>
    <w:rsid w:val="00522852"/>
    <w:rsid w:val="00523138"/>
    <w:rsid w:val="00523188"/>
    <w:rsid w:val="00523428"/>
    <w:rsid w:val="005237E8"/>
    <w:rsid w:val="00523803"/>
    <w:rsid w:val="005238DB"/>
    <w:rsid w:val="00523F31"/>
    <w:rsid w:val="00524349"/>
    <w:rsid w:val="0052455E"/>
    <w:rsid w:val="00524C75"/>
    <w:rsid w:val="00524E1E"/>
    <w:rsid w:val="005253E7"/>
    <w:rsid w:val="00525594"/>
    <w:rsid w:val="005258B7"/>
    <w:rsid w:val="00525F4F"/>
    <w:rsid w:val="00525F86"/>
    <w:rsid w:val="00526589"/>
    <w:rsid w:val="00526ABA"/>
    <w:rsid w:val="00526DA4"/>
    <w:rsid w:val="005274C3"/>
    <w:rsid w:val="00527F42"/>
    <w:rsid w:val="00527F43"/>
    <w:rsid w:val="005304DE"/>
    <w:rsid w:val="00530572"/>
    <w:rsid w:val="00530642"/>
    <w:rsid w:val="00530A19"/>
    <w:rsid w:val="00530D15"/>
    <w:rsid w:val="0053118D"/>
    <w:rsid w:val="00531206"/>
    <w:rsid w:val="005319A0"/>
    <w:rsid w:val="005322D2"/>
    <w:rsid w:val="005323B6"/>
    <w:rsid w:val="005325B3"/>
    <w:rsid w:val="0053338A"/>
    <w:rsid w:val="005333EB"/>
    <w:rsid w:val="00533B59"/>
    <w:rsid w:val="00534164"/>
    <w:rsid w:val="005346A0"/>
    <w:rsid w:val="00534D1B"/>
    <w:rsid w:val="00534E53"/>
    <w:rsid w:val="00534F57"/>
    <w:rsid w:val="0053513A"/>
    <w:rsid w:val="00535453"/>
    <w:rsid w:val="00535689"/>
    <w:rsid w:val="00535A61"/>
    <w:rsid w:val="00536012"/>
    <w:rsid w:val="005362B1"/>
    <w:rsid w:val="0053640D"/>
    <w:rsid w:val="0053755B"/>
    <w:rsid w:val="0053781B"/>
    <w:rsid w:val="0053798B"/>
    <w:rsid w:val="00540582"/>
    <w:rsid w:val="005405F8"/>
    <w:rsid w:val="00540B6F"/>
    <w:rsid w:val="00540FFA"/>
    <w:rsid w:val="00541280"/>
    <w:rsid w:val="005413E8"/>
    <w:rsid w:val="00541676"/>
    <w:rsid w:val="0054182E"/>
    <w:rsid w:val="00541B76"/>
    <w:rsid w:val="0054204C"/>
    <w:rsid w:val="0054207A"/>
    <w:rsid w:val="00542207"/>
    <w:rsid w:val="00542D92"/>
    <w:rsid w:val="00543ADA"/>
    <w:rsid w:val="00543B53"/>
    <w:rsid w:val="00543C34"/>
    <w:rsid w:val="00543CF4"/>
    <w:rsid w:val="005443DC"/>
    <w:rsid w:val="005449DB"/>
    <w:rsid w:val="00544ABE"/>
    <w:rsid w:val="00544ECF"/>
    <w:rsid w:val="00544F28"/>
    <w:rsid w:val="005450B6"/>
    <w:rsid w:val="005452CA"/>
    <w:rsid w:val="00545643"/>
    <w:rsid w:val="00545C27"/>
    <w:rsid w:val="00546527"/>
    <w:rsid w:val="00546FDA"/>
    <w:rsid w:val="005470B9"/>
    <w:rsid w:val="005475D0"/>
    <w:rsid w:val="00547B95"/>
    <w:rsid w:val="00547D50"/>
    <w:rsid w:val="00550626"/>
    <w:rsid w:val="005509F3"/>
    <w:rsid w:val="00550D2C"/>
    <w:rsid w:val="00550D5B"/>
    <w:rsid w:val="005514EE"/>
    <w:rsid w:val="00551855"/>
    <w:rsid w:val="00551A7C"/>
    <w:rsid w:val="00551AAD"/>
    <w:rsid w:val="00552D15"/>
    <w:rsid w:val="00552FC1"/>
    <w:rsid w:val="00553BAF"/>
    <w:rsid w:val="00553CFE"/>
    <w:rsid w:val="00554E28"/>
    <w:rsid w:val="005553CC"/>
    <w:rsid w:val="005554A2"/>
    <w:rsid w:val="00555577"/>
    <w:rsid w:val="00555DA6"/>
    <w:rsid w:val="00555E2F"/>
    <w:rsid w:val="00555E4E"/>
    <w:rsid w:val="0055625A"/>
    <w:rsid w:val="005565DD"/>
    <w:rsid w:val="00556ED0"/>
    <w:rsid w:val="00557548"/>
    <w:rsid w:val="005577E9"/>
    <w:rsid w:val="005578B0"/>
    <w:rsid w:val="00557914"/>
    <w:rsid w:val="00560001"/>
    <w:rsid w:val="00560D05"/>
    <w:rsid w:val="00560E02"/>
    <w:rsid w:val="005613B9"/>
    <w:rsid w:val="0056140C"/>
    <w:rsid w:val="00561904"/>
    <w:rsid w:val="00561966"/>
    <w:rsid w:val="00561B62"/>
    <w:rsid w:val="00561F8C"/>
    <w:rsid w:val="00562220"/>
    <w:rsid w:val="00562F67"/>
    <w:rsid w:val="005630D9"/>
    <w:rsid w:val="0056311E"/>
    <w:rsid w:val="005631B0"/>
    <w:rsid w:val="005631EE"/>
    <w:rsid w:val="005634C7"/>
    <w:rsid w:val="00563EE8"/>
    <w:rsid w:val="0056469B"/>
    <w:rsid w:val="005648B9"/>
    <w:rsid w:val="00566591"/>
    <w:rsid w:val="00566839"/>
    <w:rsid w:val="00566E84"/>
    <w:rsid w:val="00567213"/>
    <w:rsid w:val="0056754B"/>
    <w:rsid w:val="00567AE0"/>
    <w:rsid w:val="00570219"/>
    <w:rsid w:val="00570323"/>
    <w:rsid w:val="00571450"/>
    <w:rsid w:val="00572161"/>
    <w:rsid w:val="005722C9"/>
    <w:rsid w:val="00572692"/>
    <w:rsid w:val="0057270A"/>
    <w:rsid w:val="00572868"/>
    <w:rsid w:val="005729F1"/>
    <w:rsid w:val="005732F1"/>
    <w:rsid w:val="00573505"/>
    <w:rsid w:val="00573EA4"/>
    <w:rsid w:val="00573F9D"/>
    <w:rsid w:val="00573FD3"/>
    <w:rsid w:val="00574099"/>
    <w:rsid w:val="0057448E"/>
    <w:rsid w:val="00574542"/>
    <w:rsid w:val="005747B3"/>
    <w:rsid w:val="00575482"/>
    <w:rsid w:val="00575929"/>
    <w:rsid w:val="00575FB4"/>
    <w:rsid w:val="00577223"/>
    <w:rsid w:val="00577500"/>
    <w:rsid w:val="00577674"/>
    <w:rsid w:val="0057793F"/>
    <w:rsid w:val="00580055"/>
    <w:rsid w:val="005801AC"/>
    <w:rsid w:val="005803C9"/>
    <w:rsid w:val="0058059D"/>
    <w:rsid w:val="00580AC9"/>
    <w:rsid w:val="00580C10"/>
    <w:rsid w:val="00580C4B"/>
    <w:rsid w:val="0058110F"/>
    <w:rsid w:val="00581291"/>
    <w:rsid w:val="00581937"/>
    <w:rsid w:val="00581F05"/>
    <w:rsid w:val="00582C8B"/>
    <w:rsid w:val="005836D1"/>
    <w:rsid w:val="00584206"/>
    <w:rsid w:val="005845E9"/>
    <w:rsid w:val="00584957"/>
    <w:rsid w:val="00584DEB"/>
    <w:rsid w:val="00584DEF"/>
    <w:rsid w:val="00584E3C"/>
    <w:rsid w:val="00584E7B"/>
    <w:rsid w:val="00585045"/>
    <w:rsid w:val="00585434"/>
    <w:rsid w:val="00585E30"/>
    <w:rsid w:val="00586D9E"/>
    <w:rsid w:val="00586F0F"/>
    <w:rsid w:val="0058700E"/>
    <w:rsid w:val="005877C6"/>
    <w:rsid w:val="00587B6F"/>
    <w:rsid w:val="00590258"/>
    <w:rsid w:val="00590A05"/>
    <w:rsid w:val="00590B14"/>
    <w:rsid w:val="00590C93"/>
    <w:rsid w:val="005914BB"/>
    <w:rsid w:val="00591C46"/>
    <w:rsid w:val="00592346"/>
    <w:rsid w:val="00592347"/>
    <w:rsid w:val="00593F06"/>
    <w:rsid w:val="005948CF"/>
    <w:rsid w:val="00594E32"/>
    <w:rsid w:val="00594E6B"/>
    <w:rsid w:val="0059595B"/>
    <w:rsid w:val="00595A0B"/>
    <w:rsid w:val="00595CC6"/>
    <w:rsid w:val="0059630E"/>
    <w:rsid w:val="00596E9C"/>
    <w:rsid w:val="00597761"/>
    <w:rsid w:val="005A0102"/>
    <w:rsid w:val="005A02FA"/>
    <w:rsid w:val="005A0339"/>
    <w:rsid w:val="005A05FA"/>
    <w:rsid w:val="005A081A"/>
    <w:rsid w:val="005A0C52"/>
    <w:rsid w:val="005A124E"/>
    <w:rsid w:val="005A1587"/>
    <w:rsid w:val="005A1EE5"/>
    <w:rsid w:val="005A24E5"/>
    <w:rsid w:val="005A26EE"/>
    <w:rsid w:val="005A2ECE"/>
    <w:rsid w:val="005A30AE"/>
    <w:rsid w:val="005A35F5"/>
    <w:rsid w:val="005A428C"/>
    <w:rsid w:val="005A4FD7"/>
    <w:rsid w:val="005A5C5E"/>
    <w:rsid w:val="005A5F5D"/>
    <w:rsid w:val="005A67F1"/>
    <w:rsid w:val="005A722D"/>
    <w:rsid w:val="005A730F"/>
    <w:rsid w:val="005A7855"/>
    <w:rsid w:val="005A7B60"/>
    <w:rsid w:val="005A7BF9"/>
    <w:rsid w:val="005A7F4C"/>
    <w:rsid w:val="005B0B77"/>
    <w:rsid w:val="005B0F8C"/>
    <w:rsid w:val="005B1491"/>
    <w:rsid w:val="005B19F9"/>
    <w:rsid w:val="005B1AC9"/>
    <w:rsid w:val="005B2404"/>
    <w:rsid w:val="005B245F"/>
    <w:rsid w:val="005B2BF2"/>
    <w:rsid w:val="005B2F1F"/>
    <w:rsid w:val="005B3614"/>
    <w:rsid w:val="005B4B97"/>
    <w:rsid w:val="005B523E"/>
    <w:rsid w:val="005B6706"/>
    <w:rsid w:val="005B67DD"/>
    <w:rsid w:val="005B6C5E"/>
    <w:rsid w:val="005B6C6B"/>
    <w:rsid w:val="005B7452"/>
    <w:rsid w:val="005B7530"/>
    <w:rsid w:val="005B7A8D"/>
    <w:rsid w:val="005B7CE7"/>
    <w:rsid w:val="005B7D2F"/>
    <w:rsid w:val="005C0798"/>
    <w:rsid w:val="005C080C"/>
    <w:rsid w:val="005C0D08"/>
    <w:rsid w:val="005C1751"/>
    <w:rsid w:val="005C1B88"/>
    <w:rsid w:val="005C1C3B"/>
    <w:rsid w:val="005C1D92"/>
    <w:rsid w:val="005C1DB2"/>
    <w:rsid w:val="005C1EE9"/>
    <w:rsid w:val="005C2597"/>
    <w:rsid w:val="005C2654"/>
    <w:rsid w:val="005C2786"/>
    <w:rsid w:val="005C2918"/>
    <w:rsid w:val="005C2AD4"/>
    <w:rsid w:val="005C38C0"/>
    <w:rsid w:val="005C3913"/>
    <w:rsid w:val="005C3DAA"/>
    <w:rsid w:val="005C405E"/>
    <w:rsid w:val="005C453A"/>
    <w:rsid w:val="005C47CD"/>
    <w:rsid w:val="005C49FD"/>
    <w:rsid w:val="005C4B52"/>
    <w:rsid w:val="005C4F24"/>
    <w:rsid w:val="005C654A"/>
    <w:rsid w:val="005C6893"/>
    <w:rsid w:val="005C69CE"/>
    <w:rsid w:val="005C6C95"/>
    <w:rsid w:val="005C6EF4"/>
    <w:rsid w:val="005C757C"/>
    <w:rsid w:val="005C78F7"/>
    <w:rsid w:val="005C7E57"/>
    <w:rsid w:val="005D0550"/>
    <w:rsid w:val="005D0840"/>
    <w:rsid w:val="005D0DA6"/>
    <w:rsid w:val="005D0F3E"/>
    <w:rsid w:val="005D0F89"/>
    <w:rsid w:val="005D175A"/>
    <w:rsid w:val="005D1FB6"/>
    <w:rsid w:val="005D201C"/>
    <w:rsid w:val="005D2CD6"/>
    <w:rsid w:val="005D2D2D"/>
    <w:rsid w:val="005D3294"/>
    <w:rsid w:val="005D3CA9"/>
    <w:rsid w:val="005D3E04"/>
    <w:rsid w:val="005D3E74"/>
    <w:rsid w:val="005D3E85"/>
    <w:rsid w:val="005D41CB"/>
    <w:rsid w:val="005D41EF"/>
    <w:rsid w:val="005D4677"/>
    <w:rsid w:val="005D4BAA"/>
    <w:rsid w:val="005D54BC"/>
    <w:rsid w:val="005D5679"/>
    <w:rsid w:val="005D5C23"/>
    <w:rsid w:val="005D5C31"/>
    <w:rsid w:val="005D6A6D"/>
    <w:rsid w:val="005D71A8"/>
    <w:rsid w:val="005D72F3"/>
    <w:rsid w:val="005D78BE"/>
    <w:rsid w:val="005D7A7F"/>
    <w:rsid w:val="005E0621"/>
    <w:rsid w:val="005E08B0"/>
    <w:rsid w:val="005E08BC"/>
    <w:rsid w:val="005E0CC5"/>
    <w:rsid w:val="005E1698"/>
    <w:rsid w:val="005E212D"/>
    <w:rsid w:val="005E213A"/>
    <w:rsid w:val="005E2662"/>
    <w:rsid w:val="005E2E85"/>
    <w:rsid w:val="005E2EE8"/>
    <w:rsid w:val="005E30CB"/>
    <w:rsid w:val="005E30E6"/>
    <w:rsid w:val="005E37F2"/>
    <w:rsid w:val="005E3D73"/>
    <w:rsid w:val="005E3EBE"/>
    <w:rsid w:val="005E3F4A"/>
    <w:rsid w:val="005E43DA"/>
    <w:rsid w:val="005E45FE"/>
    <w:rsid w:val="005E4688"/>
    <w:rsid w:val="005E4A68"/>
    <w:rsid w:val="005E4CCE"/>
    <w:rsid w:val="005E569E"/>
    <w:rsid w:val="005E56F2"/>
    <w:rsid w:val="005E65FE"/>
    <w:rsid w:val="005E6747"/>
    <w:rsid w:val="005E689E"/>
    <w:rsid w:val="005E6B46"/>
    <w:rsid w:val="005E6C09"/>
    <w:rsid w:val="005E734D"/>
    <w:rsid w:val="005E76DD"/>
    <w:rsid w:val="005E790A"/>
    <w:rsid w:val="005E7E25"/>
    <w:rsid w:val="005E7FD7"/>
    <w:rsid w:val="005F06DE"/>
    <w:rsid w:val="005F0C5A"/>
    <w:rsid w:val="005F0F87"/>
    <w:rsid w:val="005F1AAD"/>
    <w:rsid w:val="005F1B6F"/>
    <w:rsid w:val="005F1BA7"/>
    <w:rsid w:val="005F1F41"/>
    <w:rsid w:val="005F222A"/>
    <w:rsid w:val="005F28C7"/>
    <w:rsid w:val="005F2C34"/>
    <w:rsid w:val="005F2C9D"/>
    <w:rsid w:val="005F2F40"/>
    <w:rsid w:val="005F30BE"/>
    <w:rsid w:val="005F389A"/>
    <w:rsid w:val="005F3B06"/>
    <w:rsid w:val="005F4355"/>
    <w:rsid w:val="005F46CB"/>
    <w:rsid w:val="005F4B8B"/>
    <w:rsid w:val="005F4E4D"/>
    <w:rsid w:val="005F5269"/>
    <w:rsid w:val="005F5570"/>
    <w:rsid w:val="005F561D"/>
    <w:rsid w:val="005F5711"/>
    <w:rsid w:val="005F5782"/>
    <w:rsid w:val="005F5C41"/>
    <w:rsid w:val="005F6041"/>
    <w:rsid w:val="005F606B"/>
    <w:rsid w:val="005F67BD"/>
    <w:rsid w:val="005F6844"/>
    <w:rsid w:val="005F69F6"/>
    <w:rsid w:val="005F712F"/>
    <w:rsid w:val="005F71AD"/>
    <w:rsid w:val="005F749D"/>
    <w:rsid w:val="005F74DB"/>
    <w:rsid w:val="005F75DE"/>
    <w:rsid w:val="005F7D72"/>
    <w:rsid w:val="005F7FE2"/>
    <w:rsid w:val="006002B2"/>
    <w:rsid w:val="00600301"/>
    <w:rsid w:val="006003E8"/>
    <w:rsid w:val="006008B7"/>
    <w:rsid w:val="0060097B"/>
    <w:rsid w:val="00600BAF"/>
    <w:rsid w:val="006013F3"/>
    <w:rsid w:val="006016C9"/>
    <w:rsid w:val="006020BD"/>
    <w:rsid w:val="00602169"/>
    <w:rsid w:val="006033C5"/>
    <w:rsid w:val="0060350E"/>
    <w:rsid w:val="00603A97"/>
    <w:rsid w:val="00603D42"/>
    <w:rsid w:val="00603EDE"/>
    <w:rsid w:val="00603FEE"/>
    <w:rsid w:val="0060425B"/>
    <w:rsid w:val="006043A6"/>
    <w:rsid w:val="00604A96"/>
    <w:rsid w:val="00604DB1"/>
    <w:rsid w:val="00605825"/>
    <w:rsid w:val="00606207"/>
    <w:rsid w:val="0060636A"/>
    <w:rsid w:val="00606A79"/>
    <w:rsid w:val="00606C3D"/>
    <w:rsid w:val="00607070"/>
    <w:rsid w:val="00607480"/>
    <w:rsid w:val="00607586"/>
    <w:rsid w:val="006100B4"/>
    <w:rsid w:val="0061069B"/>
    <w:rsid w:val="00610845"/>
    <w:rsid w:val="0061090B"/>
    <w:rsid w:val="00610DB9"/>
    <w:rsid w:val="00610DE1"/>
    <w:rsid w:val="006110F9"/>
    <w:rsid w:val="00611F63"/>
    <w:rsid w:val="006120E6"/>
    <w:rsid w:val="0061219D"/>
    <w:rsid w:val="00612C08"/>
    <w:rsid w:val="00612F89"/>
    <w:rsid w:val="006131DB"/>
    <w:rsid w:val="00613926"/>
    <w:rsid w:val="00613D0F"/>
    <w:rsid w:val="00613EA7"/>
    <w:rsid w:val="00613ED3"/>
    <w:rsid w:val="006140A4"/>
    <w:rsid w:val="00614746"/>
    <w:rsid w:val="0061496D"/>
    <w:rsid w:val="006149AD"/>
    <w:rsid w:val="0061515C"/>
    <w:rsid w:val="00615900"/>
    <w:rsid w:val="00616ACE"/>
    <w:rsid w:val="00616E33"/>
    <w:rsid w:val="0061781A"/>
    <w:rsid w:val="00617BA8"/>
    <w:rsid w:val="00617D3B"/>
    <w:rsid w:val="00620174"/>
    <w:rsid w:val="006201F7"/>
    <w:rsid w:val="00620358"/>
    <w:rsid w:val="00620528"/>
    <w:rsid w:val="006206E3"/>
    <w:rsid w:val="00620F8D"/>
    <w:rsid w:val="00621308"/>
    <w:rsid w:val="0062286D"/>
    <w:rsid w:val="00622A1E"/>
    <w:rsid w:val="00623F31"/>
    <w:rsid w:val="00623FC5"/>
    <w:rsid w:val="006241CE"/>
    <w:rsid w:val="006244BD"/>
    <w:rsid w:val="00625A10"/>
    <w:rsid w:val="00626048"/>
    <w:rsid w:val="006266F1"/>
    <w:rsid w:val="00626A75"/>
    <w:rsid w:val="00626C53"/>
    <w:rsid w:val="00627005"/>
    <w:rsid w:val="006271F5"/>
    <w:rsid w:val="00627232"/>
    <w:rsid w:val="00627FD2"/>
    <w:rsid w:val="00630432"/>
    <w:rsid w:val="00630506"/>
    <w:rsid w:val="00630BAB"/>
    <w:rsid w:val="0063105F"/>
    <w:rsid w:val="00631AAE"/>
    <w:rsid w:val="00631E0A"/>
    <w:rsid w:val="0063252E"/>
    <w:rsid w:val="00632A25"/>
    <w:rsid w:val="00633AD1"/>
    <w:rsid w:val="00633C4A"/>
    <w:rsid w:val="00633FAD"/>
    <w:rsid w:val="006344B9"/>
    <w:rsid w:val="00634688"/>
    <w:rsid w:val="00634FF4"/>
    <w:rsid w:val="0063521A"/>
    <w:rsid w:val="0063575E"/>
    <w:rsid w:val="00635D8A"/>
    <w:rsid w:val="00635DA6"/>
    <w:rsid w:val="00635FB0"/>
    <w:rsid w:val="00636066"/>
    <w:rsid w:val="006369C5"/>
    <w:rsid w:val="00637661"/>
    <w:rsid w:val="006377F8"/>
    <w:rsid w:val="00637B81"/>
    <w:rsid w:val="00637E71"/>
    <w:rsid w:val="00640001"/>
    <w:rsid w:val="00640154"/>
    <w:rsid w:val="00640A4F"/>
    <w:rsid w:val="00641AE6"/>
    <w:rsid w:val="00641D11"/>
    <w:rsid w:val="00642B6B"/>
    <w:rsid w:val="006439B0"/>
    <w:rsid w:val="00643D40"/>
    <w:rsid w:val="00643F31"/>
    <w:rsid w:val="00644084"/>
    <w:rsid w:val="0064500F"/>
    <w:rsid w:val="006454DF"/>
    <w:rsid w:val="00645C5A"/>
    <w:rsid w:val="00645FA9"/>
    <w:rsid w:val="00646A34"/>
    <w:rsid w:val="00646F88"/>
    <w:rsid w:val="00647146"/>
    <w:rsid w:val="00647559"/>
    <w:rsid w:val="0064797C"/>
    <w:rsid w:val="00647E7B"/>
    <w:rsid w:val="006500E6"/>
    <w:rsid w:val="0065085D"/>
    <w:rsid w:val="00651159"/>
    <w:rsid w:val="006517FC"/>
    <w:rsid w:val="00651E41"/>
    <w:rsid w:val="00652443"/>
    <w:rsid w:val="00652A21"/>
    <w:rsid w:val="0065326C"/>
    <w:rsid w:val="0065363D"/>
    <w:rsid w:val="00653B54"/>
    <w:rsid w:val="00653E12"/>
    <w:rsid w:val="006540FD"/>
    <w:rsid w:val="006547EE"/>
    <w:rsid w:val="006549A6"/>
    <w:rsid w:val="00654AA1"/>
    <w:rsid w:val="0065534E"/>
    <w:rsid w:val="006557C4"/>
    <w:rsid w:val="00655A98"/>
    <w:rsid w:val="00655C67"/>
    <w:rsid w:val="00655C6F"/>
    <w:rsid w:val="00655CCE"/>
    <w:rsid w:val="00656146"/>
    <w:rsid w:val="00656CAF"/>
    <w:rsid w:val="00657131"/>
    <w:rsid w:val="0065745A"/>
    <w:rsid w:val="00657F18"/>
    <w:rsid w:val="0066096E"/>
    <w:rsid w:val="00661422"/>
    <w:rsid w:val="00661A5E"/>
    <w:rsid w:val="00662C10"/>
    <w:rsid w:val="006631B9"/>
    <w:rsid w:val="00663651"/>
    <w:rsid w:val="006639A8"/>
    <w:rsid w:val="00664568"/>
    <w:rsid w:val="0066536E"/>
    <w:rsid w:val="0066599B"/>
    <w:rsid w:val="00666701"/>
    <w:rsid w:val="0066688C"/>
    <w:rsid w:val="00666C88"/>
    <w:rsid w:val="006677B7"/>
    <w:rsid w:val="00667BC7"/>
    <w:rsid w:val="00667E9C"/>
    <w:rsid w:val="006709AB"/>
    <w:rsid w:val="006710AB"/>
    <w:rsid w:val="00671AB4"/>
    <w:rsid w:val="00671BA5"/>
    <w:rsid w:val="006721B5"/>
    <w:rsid w:val="00672332"/>
    <w:rsid w:val="006723FE"/>
    <w:rsid w:val="006742B2"/>
    <w:rsid w:val="00674379"/>
    <w:rsid w:val="00674589"/>
    <w:rsid w:val="00674CC0"/>
    <w:rsid w:val="006760EE"/>
    <w:rsid w:val="006764E2"/>
    <w:rsid w:val="0067656F"/>
    <w:rsid w:val="00676AD7"/>
    <w:rsid w:val="00677010"/>
    <w:rsid w:val="00677329"/>
    <w:rsid w:val="00677BB0"/>
    <w:rsid w:val="00677F56"/>
    <w:rsid w:val="00680408"/>
    <w:rsid w:val="0068041C"/>
    <w:rsid w:val="00680F27"/>
    <w:rsid w:val="00680F2C"/>
    <w:rsid w:val="0068215F"/>
    <w:rsid w:val="00682F53"/>
    <w:rsid w:val="006835EA"/>
    <w:rsid w:val="00683802"/>
    <w:rsid w:val="00683CBD"/>
    <w:rsid w:val="00684206"/>
    <w:rsid w:val="00684868"/>
    <w:rsid w:val="006855FF"/>
    <w:rsid w:val="006858C4"/>
    <w:rsid w:val="00685FF1"/>
    <w:rsid w:val="006867C4"/>
    <w:rsid w:val="00686A4A"/>
    <w:rsid w:val="00686CFA"/>
    <w:rsid w:val="00686FF6"/>
    <w:rsid w:val="006870C1"/>
    <w:rsid w:val="0068758C"/>
    <w:rsid w:val="006875AE"/>
    <w:rsid w:val="00687643"/>
    <w:rsid w:val="0069076E"/>
    <w:rsid w:val="00691205"/>
    <w:rsid w:val="00691B58"/>
    <w:rsid w:val="00691D2B"/>
    <w:rsid w:val="00692181"/>
    <w:rsid w:val="0069221E"/>
    <w:rsid w:val="006922FA"/>
    <w:rsid w:val="00692920"/>
    <w:rsid w:val="00692F37"/>
    <w:rsid w:val="00692F7E"/>
    <w:rsid w:val="006931CF"/>
    <w:rsid w:val="0069320B"/>
    <w:rsid w:val="0069369D"/>
    <w:rsid w:val="006936AC"/>
    <w:rsid w:val="00693785"/>
    <w:rsid w:val="00693810"/>
    <w:rsid w:val="006941CA"/>
    <w:rsid w:val="0069473A"/>
    <w:rsid w:val="00694751"/>
    <w:rsid w:val="00694A2C"/>
    <w:rsid w:val="00694B6E"/>
    <w:rsid w:val="00694F82"/>
    <w:rsid w:val="0069531F"/>
    <w:rsid w:val="006953A5"/>
    <w:rsid w:val="00695BC5"/>
    <w:rsid w:val="00695C25"/>
    <w:rsid w:val="00695C9F"/>
    <w:rsid w:val="00695F80"/>
    <w:rsid w:val="0069609E"/>
    <w:rsid w:val="006966E0"/>
    <w:rsid w:val="006966E6"/>
    <w:rsid w:val="006966F4"/>
    <w:rsid w:val="00696BC3"/>
    <w:rsid w:val="006970F2"/>
    <w:rsid w:val="00697844"/>
    <w:rsid w:val="00697A92"/>
    <w:rsid w:val="00697AAC"/>
    <w:rsid w:val="006A0101"/>
    <w:rsid w:val="006A085A"/>
    <w:rsid w:val="006A0FBA"/>
    <w:rsid w:val="006A1496"/>
    <w:rsid w:val="006A1900"/>
    <w:rsid w:val="006A1AC6"/>
    <w:rsid w:val="006A1F44"/>
    <w:rsid w:val="006A2AD8"/>
    <w:rsid w:val="006A3403"/>
    <w:rsid w:val="006A3545"/>
    <w:rsid w:val="006A38F6"/>
    <w:rsid w:val="006A491A"/>
    <w:rsid w:val="006A4B4E"/>
    <w:rsid w:val="006A4E06"/>
    <w:rsid w:val="006A58AE"/>
    <w:rsid w:val="006A5CFF"/>
    <w:rsid w:val="006A6F3B"/>
    <w:rsid w:val="006A71FB"/>
    <w:rsid w:val="006A7543"/>
    <w:rsid w:val="006A7B2D"/>
    <w:rsid w:val="006B03AC"/>
    <w:rsid w:val="006B03C5"/>
    <w:rsid w:val="006B09D1"/>
    <w:rsid w:val="006B15C5"/>
    <w:rsid w:val="006B1D4F"/>
    <w:rsid w:val="006B20FE"/>
    <w:rsid w:val="006B25DD"/>
    <w:rsid w:val="006B2A5F"/>
    <w:rsid w:val="006B3060"/>
    <w:rsid w:val="006B3684"/>
    <w:rsid w:val="006B41D0"/>
    <w:rsid w:val="006B46CD"/>
    <w:rsid w:val="006B61B2"/>
    <w:rsid w:val="006B64FF"/>
    <w:rsid w:val="006B68E9"/>
    <w:rsid w:val="006B6F5A"/>
    <w:rsid w:val="006B7384"/>
    <w:rsid w:val="006B7442"/>
    <w:rsid w:val="006B7CE8"/>
    <w:rsid w:val="006B7DD2"/>
    <w:rsid w:val="006C0259"/>
    <w:rsid w:val="006C04DD"/>
    <w:rsid w:val="006C0C29"/>
    <w:rsid w:val="006C1693"/>
    <w:rsid w:val="006C1AD0"/>
    <w:rsid w:val="006C1FE1"/>
    <w:rsid w:val="006C2193"/>
    <w:rsid w:val="006C2B53"/>
    <w:rsid w:val="006C2CB9"/>
    <w:rsid w:val="006C2EC1"/>
    <w:rsid w:val="006C2F7C"/>
    <w:rsid w:val="006C2FD3"/>
    <w:rsid w:val="006C368E"/>
    <w:rsid w:val="006C403D"/>
    <w:rsid w:val="006C4175"/>
    <w:rsid w:val="006C43C0"/>
    <w:rsid w:val="006C4A11"/>
    <w:rsid w:val="006C510B"/>
    <w:rsid w:val="006C5506"/>
    <w:rsid w:val="006C5E60"/>
    <w:rsid w:val="006C6D29"/>
    <w:rsid w:val="006C7F74"/>
    <w:rsid w:val="006D02EF"/>
    <w:rsid w:val="006D0480"/>
    <w:rsid w:val="006D05CB"/>
    <w:rsid w:val="006D05EF"/>
    <w:rsid w:val="006D077A"/>
    <w:rsid w:val="006D138B"/>
    <w:rsid w:val="006D1B39"/>
    <w:rsid w:val="006D216E"/>
    <w:rsid w:val="006D2755"/>
    <w:rsid w:val="006D2AEB"/>
    <w:rsid w:val="006D3AC1"/>
    <w:rsid w:val="006D42C2"/>
    <w:rsid w:val="006D472B"/>
    <w:rsid w:val="006D4B5D"/>
    <w:rsid w:val="006D5006"/>
    <w:rsid w:val="006D547C"/>
    <w:rsid w:val="006D57FE"/>
    <w:rsid w:val="006D5DD0"/>
    <w:rsid w:val="006D6619"/>
    <w:rsid w:val="006D6732"/>
    <w:rsid w:val="006D6DDF"/>
    <w:rsid w:val="006D7090"/>
    <w:rsid w:val="006D7155"/>
    <w:rsid w:val="006D744E"/>
    <w:rsid w:val="006D76FD"/>
    <w:rsid w:val="006D787A"/>
    <w:rsid w:val="006E00FB"/>
    <w:rsid w:val="006E0DAD"/>
    <w:rsid w:val="006E1233"/>
    <w:rsid w:val="006E13E3"/>
    <w:rsid w:val="006E1F37"/>
    <w:rsid w:val="006E21F1"/>
    <w:rsid w:val="006E2230"/>
    <w:rsid w:val="006E25A1"/>
    <w:rsid w:val="006E2DD6"/>
    <w:rsid w:val="006E2ECC"/>
    <w:rsid w:val="006E2F5E"/>
    <w:rsid w:val="006E30F9"/>
    <w:rsid w:val="006E31BF"/>
    <w:rsid w:val="006E3382"/>
    <w:rsid w:val="006E33F1"/>
    <w:rsid w:val="006E3F89"/>
    <w:rsid w:val="006E42C1"/>
    <w:rsid w:val="006E48CE"/>
    <w:rsid w:val="006E56C1"/>
    <w:rsid w:val="006E6086"/>
    <w:rsid w:val="006E60B9"/>
    <w:rsid w:val="006E6332"/>
    <w:rsid w:val="006E64F4"/>
    <w:rsid w:val="006E664D"/>
    <w:rsid w:val="006E67DA"/>
    <w:rsid w:val="006E6A7E"/>
    <w:rsid w:val="006E6C39"/>
    <w:rsid w:val="006E6D66"/>
    <w:rsid w:val="006E7042"/>
    <w:rsid w:val="006E7B56"/>
    <w:rsid w:val="006E7C38"/>
    <w:rsid w:val="006E7CC4"/>
    <w:rsid w:val="006F0155"/>
    <w:rsid w:val="006F01E4"/>
    <w:rsid w:val="006F035B"/>
    <w:rsid w:val="006F1691"/>
    <w:rsid w:val="006F1775"/>
    <w:rsid w:val="006F1D93"/>
    <w:rsid w:val="006F1EFF"/>
    <w:rsid w:val="006F20B2"/>
    <w:rsid w:val="006F23B1"/>
    <w:rsid w:val="006F24A1"/>
    <w:rsid w:val="006F2E30"/>
    <w:rsid w:val="006F310C"/>
    <w:rsid w:val="006F3509"/>
    <w:rsid w:val="006F375C"/>
    <w:rsid w:val="006F3908"/>
    <w:rsid w:val="006F3B61"/>
    <w:rsid w:val="006F3FD4"/>
    <w:rsid w:val="006F4CA5"/>
    <w:rsid w:val="006F4E90"/>
    <w:rsid w:val="006F5787"/>
    <w:rsid w:val="006F5B77"/>
    <w:rsid w:val="006F5CA6"/>
    <w:rsid w:val="006F5F68"/>
    <w:rsid w:val="006F6B55"/>
    <w:rsid w:val="006F6BDB"/>
    <w:rsid w:val="006F7DF9"/>
    <w:rsid w:val="006F7EC2"/>
    <w:rsid w:val="007006E7"/>
    <w:rsid w:val="007008CB"/>
    <w:rsid w:val="00700E85"/>
    <w:rsid w:val="00701097"/>
    <w:rsid w:val="00701FBD"/>
    <w:rsid w:val="007024A3"/>
    <w:rsid w:val="0070266D"/>
    <w:rsid w:val="0070294A"/>
    <w:rsid w:val="00702BB1"/>
    <w:rsid w:val="00702D52"/>
    <w:rsid w:val="00703656"/>
    <w:rsid w:val="00703A2C"/>
    <w:rsid w:val="00703B5A"/>
    <w:rsid w:val="00704035"/>
    <w:rsid w:val="00704341"/>
    <w:rsid w:val="00704942"/>
    <w:rsid w:val="00704F12"/>
    <w:rsid w:val="007051EF"/>
    <w:rsid w:val="00705516"/>
    <w:rsid w:val="007055E3"/>
    <w:rsid w:val="00705716"/>
    <w:rsid w:val="00705D73"/>
    <w:rsid w:val="00706144"/>
    <w:rsid w:val="00706DF2"/>
    <w:rsid w:val="00707365"/>
    <w:rsid w:val="00710332"/>
    <w:rsid w:val="007105B7"/>
    <w:rsid w:val="00710618"/>
    <w:rsid w:val="007107B4"/>
    <w:rsid w:val="00710CB0"/>
    <w:rsid w:val="00711315"/>
    <w:rsid w:val="007118FD"/>
    <w:rsid w:val="00711D46"/>
    <w:rsid w:val="0071263D"/>
    <w:rsid w:val="007129E2"/>
    <w:rsid w:val="00712ED7"/>
    <w:rsid w:val="0071349A"/>
    <w:rsid w:val="007148F0"/>
    <w:rsid w:val="00714A94"/>
    <w:rsid w:val="00715382"/>
    <w:rsid w:val="00715473"/>
    <w:rsid w:val="0071581C"/>
    <w:rsid w:val="00715F99"/>
    <w:rsid w:val="00716C4C"/>
    <w:rsid w:val="00716C7D"/>
    <w:rsid w:val="0071726B"/>
    <w:rsid w:val="00717647"/>
    <w:rsid w:val="00717A27"/>
    <w:rsid w:val="00717AE2"/>
    <w:rsid w:val="00717F01"/>
    <w:rsid w:val="00720359"/>
    <w:rsid w:val="00720642"/>
    <w:rsid w:val="00720863"/>
    <w:rsid w:val="00720ABF"/>
    <w:rsid w:val="00720B11"/>
    <w:rsid w:val="00720B36"/>
    <w:rsid w:val="00720EBA"/>
    <w:rsid w:val="00721399"/>
    <w:rsid w:val="007221FA"/>
    <w:rsid w:val="0072292B"/>
    <w:rsid w:val="00723250"/>
    <w:rsid w:val="007234CC"/>
    <w:rsid w:val="00723729"/>
    <w:rsid w:val="00723993"/>
    <w:rsid w:val="00723FDC"/>
    <w:rsid w:val="0072440D"/>
    <w:rsid w:val="00724F40"/>
    <w:rsid w:val="0072541A"/>
    <w:rsid w:val="0072589A"/>
    <w:rsid w:val="00726015"/>
    <w:rsid w:val="007267FB"/>
    <w:rsid w:val="00726D8E"/>
    <w:rsid w:val="00727248"/>
    <w:rsid w:val="00727533"/>
    <w:rsid w:val="00727980"/>
    <w:rsid w:val="00727B38"/>
    <w:rsid w:val="00727B78"/>
    <w:rsid w:val="00727CDB"/>
    <w:rsid w:val="00727DEB"/>
    <w:rsid w:val="0073086A"/>
    <w:rsid w:val="007308E0"/>
    <w:rsid w:val="007314C5"/>
    <w:rsid w:val="007314E4"/>
    <w:rsid w:val="00732200"/>
    <w:rsid w:val="0073223B"/>
    <w:rsid w:val="00732788"/>
    <w:rsid w:val="00733DE5"/>
    <w:rsid w:val="0073400B"/>
    <w:rsid w:val="00734141"/>
    <w:rsid w:val="007350CB"/>
    <w:rsid w:val="007363F8"/>
    <w:rsid w:val="0073650B"/>
    <w:rsid w:val="007365CB"/>
    <w:rsid w:val="00736B16"/>
    <w:rsid w:val="00736E9B"/>
    <w:rsid w:val="007374D3"/>
    <w:rsid w:val="00737C41"/>
    <w:rsid w:val="00737F93"/>
    <w:rsid w:val="00740299"/>
    <w:rsid w:val="0074171B"/>
    <w:rsid w:val="00741C00"/>
    <w:rsid w:val="00741EE7"/>
    <w:rsid w:val="0074224E"/>
    <w:rsid w:val="00742D04"/>
    <w:rsid w:val="00742E84"/>
    <w:rsid w:val="00742F32"/>
    <w:rsid w:val="00743226"/>
    <w:rsid w:val="007434C6"/>
    <w:rsid w:val="0074389A"/>
    <w:rsid w:val="00743DE9"/>
    <w:rsid w:val="00744A5A"/>
    <w:rsid w:val="00744FED"/>
    <w:rsid w:val="007452E4"/>
    <w:rsid w:val="0074568B"/>
    <w:rsid w:val="007456E5"/>
    <w:rsid w:val="00745B54"/>
    <w:rsid w:val="00745C90"/>
    <w:rsid w:val="00746391"/>
    <w:rsid w:val="00746FD8"/>
    <w:rsid w:val="00747ACB"/>
    <w:rsid w:val="00747E96"/>
    <w:rsid w:val="00747F5A"/>
    <w:rsid w:val="0075025F"/>
    <w:rsid w:val="00750265"/>
    <w:rsid w:val="00750712"/>
    <w:rsid w:val="0075085C"/>
    <w:rsid w:val="007515B6"/>
    <w:rsid w:val="00751986"/>
    <w:rsid w:val="00751ABB"/>
    <w:rsid w:val="00751CC8"/>
    <w:rsid w:val="00751E38"/>
    <w:rsid w:val="00751E86"/>
    <w:rsid w:val="0075256D"/>
    <w:rsid w:val="00753287"/>
    <w:rsid w:val="00753CE2"/>
    <w:rsid w:val="00754032"/>
    <w:rsid w:val="007543CB"/>
    <w:rsid w:val="00754F37"/>
    <w:rsid w:val="007553C4"/>
    <w:rsid w:val="007556F9"/>
    <w:rsid w:val="00756297"/>
    <w:rsid w:val="007564CF"/>
    <w:rsid w:val="00756C84"/>
    <w:rsid w:val="00756CFA"/>
    <w:rsid w:val="007604AA"/>
    <w:rsid w:val="00760EE5"/>
    <w:rsid w:val="007613AF"/>
    <w:rsid w:val="00761AB6"/>
    <w:rsid w:val="00761F88"/>
    <w:rsid w:val="007624D7"/>
    <w:rsid w:val="00762617"/>
    <w:rsid w:val="00762635"/>
    <w:rsid w:val="00763362"/>
    <w:rsid w:val="00764363"/>
    <w:rsid w:val="00764760"/>
    <w:rsid w:val="00764CAF"/>
    <w:rsid w:val="00764D10"/>
    <w:rsid w:val="00764FEE"/>
    <w:rsid w:val="007653B7"/>
    <w:rsid w:val="007656F2"/>
    <w:rsid w:val="007659D5"/>
    <w:rsid w:val="00766214"/>
    <w:rsid w:val="00766746"/>
    <w:rsid w:val="00766D46"/>
    <w:rsid w:val="00766D98"/>
    <w:rsid w:val="00767077"/>
    <w:rsid w:val="007674AE"/>
    <w:rsid w:val="00767744"/>
    <w:rsid w:val="007706F5"/>
    <w:rsid w:val="0077133A"/>
    <w:rsid w:val="00771403"/>
    <w:rsid w:val="00771486"/>
    <w:rsid w:val="00771D99"/>
    <w:rsid w:val="007722B2"/>
    <w:rsid w:val="007728D0"/>
    <w:rsid w:val="00772A12"/>
    <w:rsid w:val="00772B0A"/>
    <w:rsid w:val="00772BDD"/>
    <w:rsid w:val="00772C8F"/>
    <w:rsid w:val="00772CC9"/>
    <w:rsid w:val="00772E2E"/>
    <w:rsid w:val="0077315B"/>
    <w:rsid w:val="00773392"/>
    <w:rsid w:val="0077351D"/>
    <w:rsid w:val="0077392D"/>
    <w:rsid w:val="007747E9"/>
    <w:rsid w:val="00774E84"/>
    <w:rsid w:val="00775865"/>
    <w:rsid w:val="007766F5"/>
    <w:rsid w:val="00777349"/>
    <w:rsid w:val="00777D60"/>
    <w:rsid w:val="00777FB8"/>
    <w:rsid w:val="0078029C"/>
    <w:rsid w:val="00780549"/>
    <w:rsid w:val="0078085F"/>
    <w:rsid w:val="007809CC"/>
    <w:rsid w:val="00780E0B"/>
    <w:rsid w:val="00781050"/>
    <w:rsid w:val="007814E4"/>
    <w:rsid w:val="00781A6B"/>
    <w:rsid w:val="00781C28"/>
    <w:rsid w:val="00782D4D"/>
    <w:rsid w:val="00782E71"/>
    <w:rsid w:val="007834FB"/>
    <w:rsid w:val="00783A5A"/>
    <w:rsid w:val="00784306"/>
    <w:rsid w:val="00784A0F"/>
    <w:rsid w:val="007855EE"/>
    <w:rsid w:val="00785847"/>
    <w:rsid w:val="00785E36"/>
    <w:rsid w:val="00786608"/>
    <w:rsid w:val="00786C0B"/>
    <w:rsid w:val="00786FDE"/>
    <w:rsid w:val="00787E2C"/>
    <w:rsid w:val="007907FD"/>
    <w:rsid w:val="0079095A"/>
    <w:rsid w:val="00790AF7"/>
    <w:rsid w:val="00790D5B"/>
    <w:rsid w:val="007912C6"/>
    <w:rsid w:val="00791474"/>
    <w:rsid w:val="0079171A"/>
    <w:rsid w:val="00791996"/>
    <w:rsid w:val="00791A7D"/>
    <w:rsid w:val="00791E81"/>
    <w:rsid w:val="0079229D"/>
    <w:rsid w:val="00792B88"/>
    <w:rsid w:val="00792F35"/>
    <w:rsid w:val="00793061"/>
    <w:rsid w:val="00793446"/>
    <w:rsid w:val="00793633"/>
    <w:rsid w:val="00793A8B"/>
    <w:rsid w:val="00793AB7"/>
    <w:rsid w:val="00793F11"/>
    <w:rsid w:val="00794064"/>
    <w:rsid w:val="007945AA"/>
    <w:rsid w:val="007945B2"/>
    <w:rsid w:val="007946A2"/>
    <w:rsid w:val="007947A3"/>
    <w:rsid w:val="0079530E"/>
    <w:rsid w:val="0079539C"/>
    <w:rsid w:val="007953BB"/>
    <w:rsid w:val="0079566C"/>
    <w:rsid w:val="0079649C"/>
    <w:rsid w:val="00796E1A"/>
    <w:rsid w:val="00797068"/>
    <w:rsid w:val="00797470"/>
    <w:rsid w:val="00797672"/>
    <w:rsid w:val="0079786B"/>
    <w:rsid w:val="00797B3A"/>
    <w:rsid w:val="00797C8B"/>
    <w:rsid w:val="00797E29"/>
    <w:rsid w:val="00797E8B"/>
    <w:rsid w:val="00797F77"/>
    <w:rsid w:val="007A0066"/>
    <w:rsid w:val="007A0350"/>
    <w:rsid w:val="007A0416"/>
    <w:rsid w:val="007A0917"/>
    <w:rsid w:val="007A0B52"/>
    <w:rsid w:val="007A14B9"/>
    <w:rsid w:val="007A1F5B"/>
    <w:rsid w:val="007A203A"/>
    <w:rsid w:val="007A220E"/>
    <w:rsid w:val="007A23E7"/>
    <w:rsid w:val="007A263F"/>
    <w:rsid w:val="007A2C8A"/>
    <w:rsid w:val="007A2CA6"/>
    <w:rsid w:val="007A2D51"/>
    <w:rsid w:val="007A2F52"/>
    <w:rsid w:val="007A3339"/>
    <w:rsid w:val="007A3442"/>
    <w:rsid w:val="007A3557"/>
    <w:rsid w:val="007A3632"/>
    <w:rsid w:val="007A409C"/>
    <w:rsid w:val="007A40AB"/>
    <w:rsid w:val="007A41B4"/>
    <w:rsid w:val="007A41C5"/>
    <w:rsid w:val="007A41E5"/>
    <w:rsid w:val="007A4245"/>
    <w:rsid w:val="007A451E"/>
    <w:rsid w:val="007A4979"/>
    <w:rsid w:val="007A4D19"/>
    <w:rsid w:val="007A4DD3"/>
    <w:rsid w:val="007A5806"/>
    <w:rsid w:val="007A5B93"/>
    <w:rsid w:val="007A5BE5"/>
    <w:rsid w:val="007A607F"/>
    <w:rsid w:val="007A6324"/>
    <w:rsid w:val="007A705C"/>
    <w:rsid w:val="007A7172"/>
    <w:rsid w:val="007A71BC"/>
    <w:rsid w:val="007A7309"/>
    <w:rsid w:val="007A77FF"/>
    <w:rsid w:val="007A79A2"/>
    <w:rsid w:val="007B0033"/>
    <w:rsid w:val="007B02DD"/>
    <w:rsid w:val="007B16E2"/>
    <w:rsid w:val="007B17E7"/>
    <w:rsid w:val="007B2022"/>
    <w:rsid w:val="007B220F"/>
    <w:rsid w:val="007B3421"/>
    <w:rsid w:val="007B357B"/>
    <w:rsid w:val="007B40CD"/>
    <w:rsid w:val="007B4718"/>
    <w:rsid w:val="007B471B"/>
    <w:rsid w:val="007B48C9"/>
    <w:rsid w:val="007B5353"/>
    <w:rsid w:val="007B5587"/>
    <w:rsid w:val="007B5702"/>
    <w:rsid w:val="007B5707"/>
    <w:rsid w:val="007B5A77"/>
    <w:rsid w:val="007B6803"/>
    <w:rsid w:val="007B697C"/>
    <w:rsid w:val="007B69CF"/>
    <w:rsid w:val="007B6B9F"/>
    <w:rsid w:val="007C02DA"/>
    <w:rsid w:val="007C073E"/>
    <w:rsid w:val="007C0910"/>
    <w:rsid w:val="007C0971"/>
    <w:rsid w:val="007C0BB6"/>
    <w:rsid w:val="007C16C4"/>
    <w:rsid w:val="007C3355"/>
    <w:rsid w:val="007C3B6D"/>
    <w:rsid w:val="007C3D83"/>
    <w:rsid w:val="007C4992"/>
    <w:rsid w:val="007C4AA4"/>
    <w:rsid w:val="007C5145"/>
    <w:rsid w:val="007C5253"/>
    <w:rsid w:val="007C52D1"/>
    <w:rsid w:val="007C620E"/>
    <w:rsid w:val="007C6976"/>
    <w:rsid w:val="007C6A5F"/>
    <w:rsid w:val="007C6CD6"/>
    <w:rsid w:val="007C6F5D"/>
    <w:rsid w:val="007C735C"/>
    <w:rsid w:val="007C7F38"/>
    <w:rsid w:val="007D02E8"/>
    <w:rsid w:val="007D0632"/>
    <w:rsid w:val="007D0852"/>
    <w:rsid w:val="007D0F2E"/>
    <w:rsid w:val="007D1563"/>
    <w:rsid w:val="007D2089"/>
    <w:rsid w:val="007D217B"/>
    <w:rsid w:val="007D2181"/>
    <w:rsid w:val="007D3052"/>
    <w:rsid w:val="007D321C"/>
    <w:rsid w:val="007D4A0B"/>
    <w:rsid w:val="007D4AC8"/>
    <w:rsid w:val="007D523F"/>
    <w:rsid w:val="007D525A"/>
    <w:rsid w:val="007D5936"/>
    <w:rsid w:val="007D5EF4"/>
    <w:rsid w:val="007D5F8D"/>
    <w:rsid w:val="007D6EB1"/>
    <w:rsid w:val="007D6FB4"/>
    <w:rsid w:val="007D71FA"/>
    <w:rsid w:val="007D760A"/>
    <w:rsid w:val="007D763E"/>
    <w:rsid w:val="007D7756"/>
    <w:rsid w:val="007E00AE"/>
    <w:rsid w:val="007E0562"/>
    <w:rsid w:val="007E094B"/>
    <w:rsid w:val="007E09A1"/>
    <w:rsid w:val="007E0C26"/>
    <w:rsid w:val="007E12B4"/>
    <w:rsid w:val="007E13E3"/>
    <w:rsid w:val="007E2024"/>
    <w:rsid w:val="007E2BE9"/>
    <w:rsid w:val="007E2F87"/>
    <w:rsid w:val="007E3105"/>
    <w:rsid w:val="007E3F11"/>
    <w:rsid w:val="007E3F83"/>
    <w:rsid w:val="007E41CC"/>
    <w:rsid w:val="007E4BA1"/>
    <w:rsid w:val="007E4C69"/>
    <w:rsid w:val="007E4C79"/>
    <w:rsid w:val="007E50B0"/>
    <w:rsid w:val="007E6E82"/>
    <w:rsid w:val="007E71A0"/>
    <w:rsid w:val="007E7529"/>
    <w:rsid w:val="007F03DF"/>
    <w:rsid w:val="007F03EC"/>
    <w:rsid w:val="007F0414"/>
    <w:rsid w:val="007F0553"/>
    <w:rsid w:val="007F07AF"/>
    <w:rsid w:val="007F0854"/>
    <w:rsid w:val="007F0A80"/>
    <w:rsid w:val="007F1215"/>
    <w:rsid w:val="007F179F"/>
    <w:rsid w:val="007F1C71"/>
    <w:rsid w:val="007F22D8"/>
    <w:rsid w:val="007F268E"/>
    <w:rsid w:val="007F2E4F"/>
    <w:rsid w:val="007F32F6"/>
    <w:rsid w:val="007F3773"/>
    <w:rsid w:val="007F38C5"/>
    <w:rsid w:val="007F3B37"/>
    <w:rsid w:val="007F4455"/>
    <w:rsid w:val="007F4962"/>
    <w:rsid w:val="007F557E"/>
    <w:rsid w:val="007F5628"/>
    <w:rsid w:val="007F5830"/>
    <w:rsid w:val="007F59B3"/>
    <w:rsid w:val="007F63E0"/>
    <w:rsid w:val="007F6BD7"/>
    <w:rsid w:val="007F6BF0"/>
    <w:rsid w:val="007F6C6C"/>
    <w:rsid w:val="007F6D3E"/>
    <w:rsid w:val="007F6EA9"/>
    <w:rsid w:val="007F77E8"/>
    <w:rsid w:val="007F7A32"/>
    <w:rsid w:val="007F7CBE"/>
    <w:rsid w:val="007F7D12"/>
    <w:rsid w:val="007F7D85"/>
    <w:rsid w:val="0080043B"/>
    <w:rsid w:val="00800F75"/>
    <w:rsid w:val="008013C3"/>
    <w:rsid w:val="00801992"/>
    <w:rsid w:val="008022B1"/>
    <w:rsid w:val="008032CF"/>
    <w:rsid w:val="008034A4"/>
    <w:rsid w:val="00803589"/>
    <w:rsid w:val="00803796"/>
    <w:rsid w:val="008041B0"/>
    <w:rsid w:val="008042A0"/>
    <w:rsid w:val="00804498"/>
    <w:rsid w:val="0080491D"/>
    <w:rsid w:val="00804AF0"/>
    <w:rsid w:val="00804D0A"/>
    <w:rsid w:val="0080502E"/>
    <w:rsid w:val="00805550"/>
    <w:rsid w:val="0080581C"/>
    <w:rsid w:val="00805995"/>
    <w:rsid w:val="00805ADC"/>
    <w:rsid w:val="00805BF1"/>
    <w:rsid w:val="00805D67"/>
    <w:rsid w:val="008067BA"/>
    <w:rsid w:val="00806986"/>
    <w:rsid w:val="008069BB"/>
    <w:rsid w:val="0080704E"/>
    <w:rsid w:val="008072EB"/>
    <w:rsid w:val="008076C0"/>
    <w:rsid w:val="00807DE9"/>
    <w:rsid w:val="00807DEE"/>
    <w:rsid w:val="00807F5B"/>
    <w:rsid w:val="00810451"/>
    <w:rsid w:val="00810824"/>
    <w:rsid w:val="00812333"/>
    <w:rsid w:val="0081235C"/>
    <w:rsid w:val="00813CCD"/>
    <w:rsid w:val="00814C31"/>
    <w:rsid w:val="00815360"/>
    <w:rsid w:val="00815C11"/>
    <w:rsid w:val="00815C78"/>
    <w:rsid w:val="00815F9E"/>
    <w:rsid w:val="00816114"/>
    <w:rsid w:val="00816192"/>
    <w:rsid w:val="00816BC2"/>
    <w:rsid w:val="0081715B"/>
    <w:rsid w:val="0081725D"/>
    <w:rsid w:val="00817A21"/>
    <w:rsid w:val="008206DF"/>
    <w:rsid w:val="00820914"/>
    <w:rsid w:val="00820DAB"/>
    <w:rsid w:val="00821075"/>
    <w:rsid w:val="00821080"/>
    <w:rsid w:val="008210DD"/>
    <w:rsid w:val="0082147B"/>
    <w:rsid w:val="008217F1"/>
    <w:rsid w:val="00821A5F"/>
    <w:rsid w:val="00821B71"/>
    <w:rsid w:val="008224B5"/>
    <w:rsid w:val="00822558"/>
    <w:rsid w:val="008225EB"/>
    <w:rsid w:val="00822A08"/>
    <w:rsid w:val="00822CFD"/>
    <w:rsid w:val="00824D2E"/>
    <w:rsid w:val="00825118"/>
    <w:rsid w:val="00825ED3"/>
    <w:rsid w:val="00826815"/>
    <w:rsid w:val="00826DF2"/>
    <w:rsid w:val="00827E07"/>
    <w:rsid w:val="00831206"/>
    <w:rsid w:val="00831CC7"/>
    <w:rsid w:val="00831D5A"/>
    <w:rsid w:val="00831FC8"/>
    <w:rsid w:val="0083252A"/>
    <w:rsid w:val="00832988"/>
    <w:rsid w:val="00832F9A"/>
    <w:rsid w:val="0083549A"/>
    <w:rsid w:val="00835CB4"/>
    <w:rsid w:val="00835D96"/>
    <w:rsid w:val="00836127"/>
    <w:rsid w:val="008362DB"/>
    <w:rsid w:val="00836A54"/>
    <w:rsid w:val="00836C65"/>
    <w:rsid w:val="00836DFA"/>
    <w:rsid w:val="00837CB7"/>
    <w:rsid w:val="0084003A"/>
    <w:rsid w:val="0084092E"/>
    <w:rsid w:val="008413CF"/>
    <w:rsid w:val="0084229A"/>
    <w:rsid w:val="008422FF"/>
    <w:rsid w:val="0084255D"/>
    <w:rsid w:val="00842AB4"/>
    <w:rsid w:val="00843160"/>
    <w:rsid w:val="0084322E"/>
    <w:rsid w:val="008432A4"/>
    <w:rsid w:val="00843300"/>
    <w:rsid w:val="008433AF"/>
    <w:rsid w:val="00843845"/>
    <w:rsid w:val="00843955"/>
    <w:rsid w:val="00843C30"/>
    <w:rsid w:val="00843EC3"/>
    <w:rsid w:val="008440A3"/>
    <w:rsid w:val="00844447"/>
    <w:rsid w:val="0084566E"/>
    <w:rsid w:val="0084605D"/>
    <w:rsid w:val="00846928"/>
    <w:rsid w:val="00846FA8"/>
    <w:rsid w:val="00847A11"/>
    <w:rsid w:val="00847B45"/>
    <w:rsid w:val="00850023"/>
    <w:rsid w:val="00850646"/>
    <w:rsid w:val="0085074D"/>
    <w:rsid w:val="00850B0D"/>
    <w:rsid w:val="00850D93"/>
    <w:rsid w:val="00851047"/>
    <w:rsid w:val="008518B9"/>
    <w:rsid w:val="00851B23"/>
    <w:rsid w:val="00851ED4"/>
    <w:rsid w:val="00852283"/>
    <w:rsid w:val="008530E5"/>
    <w:rsid w:val="00853123"/>
    <w:rsid w:val="00853BCF"/>
    <w:rsid w:val="0085491E"/>
    <w:rsid w:val="00854C73"/>
    <w:rsid w:val="00855A1C"/>
    <w:rsid w:val="00855C55"/>
    <w:rsid w:val="00855F00"/>
    <w:rsid w:val="00855F57"/>
    <w:rsid w:val="008561E1"/>
    <w:rsid w:val="008574A2"/>
    <w:rsid w:val="0085751E"/>
    <w:rsid w:val="008576BD"/>
    <w:rsid w:val="00857773"/>
    <w:rsid w:val="008577C5"/>
    <w:rsid w:val="00857CD2"/>
    <w:rsid w:val="00857E71"/>
    <w:rsid w:val="008601C1"/>
    <w:rsid w:val="008603C9"/>
    <w:rsid w:val="00861246"/>
    <w:rsid w:val="00861284"/>
    <w:rsid w:val="00861717"/>
    <w:rsid w:val="00861F2C"/>
    <w:rsid w:val="008622C0"/>
    <w:rsid w:val="00862366"/>
    <w:rsid w:val="00862400"/>
    <w:rsid w:val="008624A9"/>
    <w:rsid w:val="00862DCF"/>
    <w:rsid w:val="00864601"/>
    <w:rsid w:val="00865230"/>
    <w:rsid w:val="0086549C"/>
    <w:rsid w:val="008654E9"/>
    <w:rsid w:val="00865861"/>
    <w:rsid w:val="00865AC0"/>
    <w:rsid w:val="00866C95"/>
    <w:rsid w:val="00866EB4"/>
    <w:rsid w:val="00866F54"/>
    <w:rsid w:val="008670CA"/>
    <w:rsid w:val="00867869"/>
    <w:rsid w:val="00867A4C"/>
    <w:rsid w:val="0087029E"/>
    <w:rsid w:val="00870400"/>
    <w:rsid w:val="00870855"/>
    <w:rsid w:val="00870B54"/>
    <w:rsid w:val="00870D39"/>
    <w:rsid w:val="00871D65"/>
    <w:rsid w:val="00871E20"/>
    <w:rsid w:val="00871E59"/>
    <w:rsid w:val="00872385"/>
    <w:rsid w:val="0087245D"/>
    <w:rsid w:val="008736A9"/>
    <w:rsid w:val="00873723"/>
    <w:rsid w:val="00873892"/>
    <w:rsid w:val="00873BA1"/>
    <w:rsid w:val="00874245"/>
    <w:rsid w:val="00874D45"/>
    <w:rsid w:val="00875466"/>
    <w:rsid w:val="00875A11"/>
    <w:rsid w:val="00875B30"/>
    <w:rsid w:val="0087634F"/>
    <w:rsid w:val="00876446"/>
    <w:rsid w:val="00876607"/>
    <w:rsid w:val="00876CEB"/>
    <w:rsid w:val="00877192"/>
    <w:rsid w:val="00877D89"/>
    <w:rsid w:val="00880578"/>
    <w:rsid w:val="00880673"/>
    <w:rsid w:val="00880BDC"/>
    <w:rsid w:val="008813FB"/>
    <w:rsid w:val="0088190C"/>
    <w:rsid w:val="00881F96"/>
    <w:rsid w:val="0088235F"/>
    <w:rsid w:val="00882B08"/>
    <w:rsid w:val="0088328F"/>
    <w:rsid w:val="00883296"/>
    <w:rsid w:val="008832BE"/>
    <w:rsid w:val="0088388E"/>
    <w:rsid w:val="0088404F"/>
    <w:rsid w:val="00884295"/>
    <w:rsid w:val="008845A5"/>
    <w:rsid w:val="00884881"/>
    <w:rsid w:val="00884AB1"/>
    <w:rsid w:val="00884DD6"/>
    <w:rsid w:val="00885006"/>
    <w:rsid w:val="00885253"/>
    <w:rsid w:val="008852D9"/>
    <w:rsid w:val="0088543A"/>
    <w:rsid w:val="00885499"/>
    <w:rsid w:val="008854E0"/>
    <w:rsid w:val="00885B70"/>
    <w:rsid w:val="00885E8C"/>
    <w:rsid w:val="008869B3"/>
    <w:rsid w:val="00886A26"/>
    <w:rsid w:val="00886E42"/>
    <w:rsid w:val="00887AEE"/>
    <w:rsid w:val="00890355"/>
    <w:rsid w:val="0089048B"/>
    <w:rsid w:val="00890515"/>
    <w:rsid w:val="00890897"/>
    <w:rsid w:val="00890B0F"/>
    <w:rsid w:val="00891569"/>
    <w:rsid w:val="008927AC"/>
    <w:rsid w:val="00892DDC"/>
    <w:rsid w:val="0089341E"/>
    <w:rsid w:val="00893468"/>
    <w:rsid w:val="008934E0"/>
    <w:rsid w:val="00893CA2"/>
    <w:rsid w:val="00893DCA"/>
    <w:rsid w:val="0089419C"/>
    <w:rsid w:val="00894A57"/>
    <w:rsid w:val="008959BD"/>
    <w:rsid w:val="008960E2"/>
    <w:rsid w:val="00896626"/>
    <w:rsid w:val="00896A29"/>
    <w:rsid w:val="00897107"/>
    <w:rsid w:val="0089766E"/>
    <w:rsid w:val="008978AA"/>
    <w:rsid w:val="008A070C"/>
    <w:rsid w:val="008A0D43"/>
    <w:rsid w:val="008A17CC"/>
    <w:rsid w:val="008A1EF8"/>
    <w:rsid w:val="008A2639"/>
    <w:rsid w:val="008A2D4E"/>
    <w:rsid w:val="008A31BF"/>
    <w:rsid w:val="008A38A3"/>
    <w:rsid w:val="008A39DD"/>
    <w:rsid w:val="008A3FA1"/>
    <w:rsid w:val="008A496A"/>
    <w:rsid w:val="008A4C0E"/>
    <w:rsid w:val="008A58B8"/>
    <w:rsid w:val="008A6DE2"/>
    <w:rsid w:val="008A6E57"/>
    <w:rsid w:val="008A7211"/>
    <w:rsid w:val="008A743A"/>
    <w:rsid w:val="008A7990"/>
    <w:rsid w:val="008A7B26"/>
    <w:rsid w:val="008A7D31"/>
    <w:rsid w:val="008B00AF"/>
    <w:rsid w:val="008B0328"/>
    <w:rsid w:val="008B0AA2"/>
    <w:rsid w:val="008B0B01"/>
    <w:rsid w:val="008B0E84"/>
    <w:rsid w:val="008B1A90"/>
    <w:rsid w:val="008B1B00"/>
    <w:rsid w:val="008B24E7"/>
    <w:rsid w:val="008B27B1"/>
    <w:rsid w:val="008B29FC"/>
    <w:rsid w:val="008B2EFC"/>
    <w:rsid w:val="008B2F57"/>
    <w:rsid w:val="008B3231"/>
    <w:rsid w:val="008B342D"/>
    <w:rsid w:val="008B357B"/>
    <w:rsid w:val="008B3CC3"/>
    <w:rsid w:val="008B3FC6"/>
    <w:rsid w:val="008B4E2A"/>
    <w:rsid w:val="008B4FBE"/>
    <w:rsid w:val="008B5038"/>
    <w:rsid w:val="008B540D"/>
    <w:rsid w:val="008B5A44"/>
    <w:rsid w:val="008B5B89"/>
    <w:rsid w:val="008B5E35"/>
    <w:rsid w:val="008B5F91"/>
    <w:rsid w:val="008B616E"/>
    <w:rsid w:val="008B6353"/>
    <w:rsid w:val="008B6373"/>
    <w:rsid w:val="008B63FC"/>
    <w:rsid w:val="008B66A4"/>
    <w:rsid w:val="008B6EF7"/>
    <w:rsid w:val="008B74F1"/>
    <w:rsid w:val="008B7E15"/>
    <w:rsid w:val="008B7F3F"/>
    <w:rsid w:val="008C03DD"/>
    <w:rsid w:val="008C0FE9"/>
    <w:rsid w:val="008C1987"/>
    <w:rsid w:val="008C1994"/>
    <w:rsid w:val="008C22C3"/>
    <w:rsid w:val="008C23CC"/>
    <w:rsid w:val="008C2ADA"/>
    <w:rsid w:val="008C3298"/>
    <w:rsid w:val="008C3DA3"/>
    <w:rsid w:val="008C4623"/>
    <w:rsid w:val="008C4DCE"/>
    <w:rsid w:val="008C60C4"/>
    <w:rsid w:val="008C61D9"/>
    <w:rsid w:val="008C640A"/>
    <w:rsid w:val="008C64EB"/>
    <w:rsid w:val="008C65FA"/>
    <w:rsid w:val="008C6752"/>
    <w:rsid w:val="008C675B"/>
    <w:rsid w:val="008C67C9"/>
    <w:rsid w:val="008C7247"/>
    <w:rsid w:val="008C7309"/>
    <w:rsid w:val="008C79F8"/>
    <w:rsid w:val="008C7D52"/>
    <w:rsid w:val="008D03A3"/>
    <w:rsid w:val="008D03FC"/>
    <w:rsid w:val="008D1794"/>
    <w:rsid w:val="008D1C43"/>
    <w:rsid w:val="008D1C99"/>
    <w:rsid w:val="008D1CF6"/>
    <w:rsid w:val="008D2AC5"/>
    <w:rsid w:val="008D33EB"/>
    <w:rsid w:val="008D36D1"/>
    <w:rsid w:val="008D3889"/>
    <w:rsid w:val="008D38DA"/>
    <w:rsid w:val="008D3BAB"/>
    <w:rsid w:val="008D4244"/>
    <w:rsid w:val="008D451B"/>
    <w:rsid w:val="008D4C71"/>
    <w:rsid w:val="008D5723"/>
    <w:rsid w:val="008D5B7C"/>
    <w:rsid w:val="008D5DB4"/>
    <w:rsid w:val="008D5FD9"/>
    <w:rsid w:val="008D6B32"/>
    <w:rsid w:val="008D6BDE"/>
    <w:rsid w:val="008D6E09"/>
    <w:rsid w:val="008D6F9D"/>
    <w:rsid w:val="008D716A"/>
    <w:rsid w:val="008D737F"/>
    <w:rsid w:val="008D75F4"/>
    <w:rsid w:val="008D7B1B"/>
    <w:rsid w:val="008D7C97"/>
    <w:rsid w:val="008E0188"/>
    <w:rsid w:val="008E01BF"/>
    <w:rsid w:val="008E02A5"/>
    <w:rsid w:val="008E0316"/>
    <w:rsid w:val="008E0378"/>
    <w:rsid w:val="008E087A"/>
    <w:rsid w:val="008E1891"/>
    <w:rsid w:val="008E1E91"/>
    <w:rsid w:val="008E2081"/>
    <w:rsid w:val="008E245C"/>
    <w:rsid w:val="008E26EE"/>
    <w:rsid w:val="008E2810"/>
    <w:rsid w:val="008E2CAA"/>
    <w:rsid w:val="008E2E7E"/>
    <w:rsid w:val="008E2F8F"/>
    <w:rsid w:val="008E4FE0"/>
    <w:rsid w:val="008E5335"/>
    <w:rsid w:val="008E5549"/>
    <w:rsid w:val="008E619C"/>
    <w:rsid w:val="008E6237"/>
    <w:rsid w:val="008E68D9"/>
    <w:rsid w:val="008E6A3F"/>
    <w:rsid w:val="008E6DC9"/>
    <w:rsid w:val="008E73E1"/>
    <w:rsid w:val="008F086B"/>
    <w:rsid w:val="008F0BEC"/>
    <w:rsid w:val="008F0C14"/>
    <w:rsid w:val="008F0DBB"/>
    <w:rsid w:val="008F120A"/>
    <w:rsid w:val="008F128C"/>
    <w:rsid w:val="008F1358"/>
    <w:rsid w:val="008F1BA5"/>
    <w:rsid w:val="008F24BB"/>
    <w:rsid w:val="008F2920"/>
    <w:rsid w:val="008F4044"/>
    <w:rsid w:val="008F432D"/>
    <w:rsid w:val="008F444D"/>
    <w:rsid w:val="008F4474"/>
    <w:rsid w:val="008F4E7E"/>
    <w:rsid w:val="008F5427"/>
    <w:rsid w:val="008F5638"/>
    <w:rsid w:val="008F5930"/>
    <w:rsid w:val="008F5E2D"/>
    <w:rsid w:val="008F5ECE"/>
    <w:rsid w:val="008F645A"/>
    <w:rsid w:val="008F6987"/>
    <w:rsid w:val="009003CD"/>
    <w:rsid w:val="009008F2"/>
    <w:rsid w:val="00900ADA"/>
    <w:rsid w:val="00900B07"/>
    <w:rsid w:val="00900CBD"/>
    <w:rsid w:val="0090101C"/>
    <w:rsid w:val="00901147"/>
    <w:rsid w:val="0090144D"/>
    <w:rsid w:val="0090148A"/>
    <w:rsid w:val="00901513"/>
    <w:rsid w:val="00901642"/>
    <w:rsid w:val="00901FFC"/>
    <w:rsid w:val="00902653"/>
    <w:rsid w:val="00902CA9"/>
    <w:rsid w:val="00902DC4"/>
    <w:rsid w:val="00903601"/>
    <w:rsid w:val="00903B40"/>
    <w:rsid w:val="00903F4C"/>
    <w:rsid w:val="00903FED"/>
    <w:rsid w:val="0090430E"/>
    <w:rsid w:val="0090433B"/>
    <w:rsid w:val="0090495B"/>
    <w:rsid w:val="00904BDD"/>
    <w:rsid w:val="00905063"/>
    <w:rsid w:val="009052EC"/>
    <w:rsid w:val="0090562B"/>
    <w:rsid w:val="00905AE9"/>
    <w:rsid w:val="00905CFD"/>
    <w:rsid w:val="00905F16"/>
    <w:rsid w:val="00905F42"/>
    <w:rsid w:val="00906490"/>
    <w:rsid w:val="0090656A"/>
    <w:rsid w:val="00906E50"/>
    <w:rsid w:val="00906FB2"/>
    <w:rsid w:val="009070DF"/>
    <w:rsid w:val="00907CC5"/>
    <w:rsid w:val="00907EF1"/>
    <w:rsid w:val="009109EC"/>
    <w:rsid w:val="00910B75"/>
    <w:rsid w:val="00910CA2"/>
    <w:rsid w:val="00911EB9"/>
    <w:rsid w:val="0091273A"/>
    <w:rsid w:val="009127E4"/>
    <w:rsid w:val="0091285E"/>
    <w:rsid w:val="00912A50"/>
    <w:rsid w:val="00912B53"/>
    <w:rsid w:val="00912C54"/>
    <w:rsid w:val="00912EDC"/>
    <w:rsid w:val="00912FDD"/>
    <w:rsid w:val="009145C9"/>
    <w:rsid w:val="009148A0"/>
    <w:rsid w:val="00914C27"/>
    <w:rsid w:val="00915C3B"/>
    <w:rsid w:val="00915D0E"/>
    <w:rsid w:val="00916791"/>
    <w:rsid w:val="00916BE5"/>
    <w:rsid w:val="0091755C"/>
    <w:rsid w:val="0091764C"/>
    <w:rsid w:val="00917B5D"/>
    <w:rsid w:val="00920FA0"/>
    <w:rsid w:val="00921433"/>
    <w:rsid w:val="00921735"/>
    <w:rsid w:val="00921BF7"/>
    <w:rsid w:val="00922A09"/>
    <w:rsid w:val="00922D05"/>
    <w:rsid w:val="00922F79"/>
    <w:rsid w:val="009235F4"/>
    <w:rsid w:val="00923E58"/>
    <w:rsid w:val="00924882"/>
    <w:rsid w:val="009248A0"/>
    <w:rsid w:val="00925B8C"/>
    <w:rsid w:val="00925D8E"/>
    <w:rsid w:val="00925DBC"/>
    <w:rsid w:val="00926162"/>
    <w:rsid w:val="009266DE"/>
    <w:rsid w:val="00926772"/>
    <w:rsid w:val="0092695A"/>
    <w:rsid w:val="009269B6"/>
    <w:rsid w:val="00926E67"/>
    <w:rsid w:val="009271F9"/>
    <w:rsid w:val="0092784D"/>
    <w:rsid w:val="00927939"/>
    <w:rsid w:val="00927961"/>
    <w:rsid w:val="00927AF5"/>
    <w:rsid w:val="00930C25"/>
    <w:rsid w:val="0093132E"/>
    <w:rsid w:val="00931C80"/>
    <w:rsid w:val="00931E24"/>
    <w:rsid w:val="00931F65"/>
    <w:rsid w:val="009320BF"/>
    <w:rsid w:val="009320C4"/>
    <w:rsid w:val="009323B6"/>
    <w:rsid w:val="0093240E"/>
    <w:rsid w:val="00932566"/>
    <w:rsid w:val="009326FC"/>
    <w:rsid w:val="00932A58"/>
    <w:rsid w:val="00933356"/>
    <w:rsid w:val="00933962"/>
    <w:rsid w:val="00933ADA"/>
    <w:rsid w:val="009344A8"/>
    <w:rsid w:val="009344B5"/>
    <w:rsid w:val="00934AFE"/>
    <w:rsid w:val="00934D33"/>
    <w:rsid w:val="00935635"/>
    <w:rsid w:val="009364FA"/>
    <w:rsid w:val="009365ED"/>
    <w:rsid w:val="0093679C"/>
    <w:rsid w:val="009369D4"/>
    <w:rsid w:val="00936D87"/>
    <w:rsid w:val="00936F6B"/>
    <w:rsid w:val="00937BB4"/>
    <w:rsid w:val="009408A9"/>
    <w:rsid w:val="00940E8D"/>
    <w:rsid w:val="009410F4"/>
    <w:rsid w:val="0094113F"/>
    <w:rsid w:val="00941624"/>
    <w:rsid w:val="00941BC2"/>
    <w:rsid w:val="0094248B"/>
    <w:rsid w:val="0094275D"/>
    <w:rsid w:val="009431AA"/>
    <w:rsid w:val="00943627"/>
    <w:rsid w:val="00944979"/>
    <w:rsid w:val="00944D38"/>
    <w:rsid w:val="009452F2"/>
    <w:rsid w:val="00945433"/>
    <w:rsid w:val="009456C6"/>
    <w:rsid w:val="009464B0"/>
    <w:rsid w:val="009465D2"/>
    <w:rsid w:val="0094661B"/>
    <w:rsid w:val="009469EF"/>
    <w:rsid w:val="009471FC"/>
    <w:rsid w:val="00947ADD"/>
    <w:rsid w:val="00947E55"/>
    <w:rsid w:val="00947F6A"/>
    <w:rsid w:val="00947F6F"/>
    <w:rsid w:val="0095053B"/>
    <w:rsid w:val="00950BAA"/>
    <w:rsid w:val="00950D0F"/>
    <w:rsid w:val="009511C1"/>
    <w:rsid w:val="009512AF"/>
    <w:rsid w:val="009516B3"/>
    <w:rsid w:val="00951E86"/>
    <w:rsid w:val="00952015"/>
    <w:rsid w:val="00952191"/>
    <w:rsid w:val="009525C2"/>
    <w:rsid w:val="00952A6D"/>
    <w:rsid w:val="00952BFA"/>
    <w:rsid w:val="00952E2F"/>
    <w:rsid w:val="009535F1"/>
    <w:rsid w:val="00953AE2"/>
    <w:rsid w:val="00953B2E"/>
    <w:rsid w:val="00954248"/>
    <w:rsid w:val="0095436D"/>
    <w:rsid w:val="0095472A"/>
    <w:rsid w:val="00954DAF"/>
    <w:rsid w:val="0095544E"/>
    <w:rsid w:val="00955D4C"/>
    <w:rsid w:val="0095634B"/>
    <w:rsid w:val="0095652D"/>
    <w:rsid w:val="00956555"/>
    <w:rsid w:val="0095669B"/>
    <w:rsid w:val="00956AE2"/>
    <w:rsid w:val="009570B1"/>
    <w:rsid w:val="00957413"/>
    <w:rsid w:val="00957FAD"/>
    <w:rsid w:val="00960293"/>
    <w:rsid w:val="0096056C"/>
    <w:rsid w:val="00960C31"/>
    <w:rsid w:val="00960EE1"/>
    <w:rsid w:val="009615AD"/>
    <w:rsid w:val="00961C9A"/>
    <w:rsid w:val="00962B90"/>
    <w:rsid w:val="00962D46"/>
    <w:rsid w:val="00962EC0"/>
    <w:rsid w:val="009637D5"/>
    <w:rsid w:val="0096434A"/>
    <w:rsid w:val="00964CFF"/>
    <w:rsid w:val="00964F63"/>
    <w:rsid w:val="00965097"/>
    <w:rsid w:val="0096515C"/>
    <w:rsid w:val="00965427"/>
    <w:rsid w:val="009656FF"/>
    <w:rsid w:val="00965BFA"/>
    <w:rsid w:val="00965F47"/>
    <w:rsid w:val="00966A10"/>
    <w:rsid w:val="00966B2D"/>
    <w:rsid w:val="00966C93"/>
    <w:rsid w:val="00967A53"/>
    <w:rsid w:val="00967C54"/>
    <w:rsid w:val="00967F32"/>
    <w:rsid w:val="0097057F"/>
    <w:rsid w:val="009705B9"/>
    <w:rsid w:val="00970C48"/>
    <w:rsid w:val="00970EFE"/>
    <w:rsid w:val="009712F2"/>
    <w:rsid w:val="00971426"/>
    <w:rsid w:val="00971A58"/>
    <w:rsid w:val="00971D12"/>
    <w:rsid w:val="00971D8F"/>
    <w:rsid w:val="00972242"/>
    <w:rsid w:val="009722F4"/>
    <w:rsid w:val="0097264A"/>
    <w:rsid w:val="009727B1"/>
    <w:rsid w:val="00972845"/>
    <w:rsid w:val="00972979"/>
    <w:rsid w:val="00972B72"/>
    <w:rsid w:val="00972EC9"/>
    <w:rsid w:val="0097312C"/>
    <w:rsid w:val="009743A9"/>
    <w:rsid w:val="009744A1"/>
    <w:rsid w:val="00974E16"/>
    <w:rsid w:val="00974F11"/>
    <w:rsid w:val="009751C1"/>
    <w:rsid w:val="009760AC"/>
    <w:rsid w:val="009763C1"/>
    <w:rsid w:val="00976C1D"/>
    <w:rsid w:val="00976D20"/>
    <w:rsid w:val="0097700A"/>
    <w:rsid w:val="0097702B"/>
    <w:rsid w:val="00977A40"/>
    <w:rsid w:val="00977CCA"/>
    <w:rsid w:val="00980615"/>
    <w:rsid w:val="00980B00"/>
    <w:rsid w:val="00981832"/>
    <w:rsid w:val="00981868"/>
    <w:rsid w:val="00981F77"/>
    <w:rsid w:val="009825CB"/>
    <w:rsid w:val="009829B0"/>
    <w:rsid w:val="00983510"/>
    <w:rsid w:val="00983C18"/>
    <w:rsid w:val="00983D62"/>
    <w:rsid w:val="0098418D"/>
    <w:rsid w:val="009842C7"/>
    <w:rsid w:val="00984447"/>
    <w:rsid w:val="00984BF1"/>
    <w:rsid w:val="00984EDD"/>
    <w:rsid w:val="00984FD2"/>
    <w:rsid w:val="00985260"/>
    <w:rsid w:val="00985499"/>
    <w:rsid w:val="00985C0A"/>
    <w:rsid w:val="0098604A"/>
    <w:rsid w:val="00986221"/>
    <w:rsid w:val="0098645A"/>
    <w:rsid w:val="00986A85"/>
    <w:rsid w:val="00990B03"/>
    <w:rsid w:val="009913CC"/>
    <w:rsid w:val="009915EF"/>
    <w:rsid w:val="00991C67"/>
    <w:rsid w:val="00991E8E"/>
    <w:rsid w:val="00991FA7"/>
    <w:rsid w:val="00992F37"/>
    <w:rsid w:val="00993F4B"/>
    <w:rsid w:val="00994B8C"/>
    <w:rsid w:val="00995CDB"/>
    <w:rsid w:val="00995FDC"/>
    <w:rsid w:val="00996188"/>
    <w:rsid w:val="009961CF"/>
    <w:rsid w:val="009966BE"/>
    <w:rsid w:val="009A08F5"/>
    <w:rsid w:val="009A0D14"/>
    <w:rsid w:val="009A2499"/>
    <w:rsid w:val="009A274D"/>
    <w:rsid w:val="009A291E"/>
    <w:rsid w:val="009A2F05"/>
    <w:rsid w:val="009A2FC3"/>
    <w:rsid w:val="009A3D8D"/>
    <w:rsid w:val="009A3F11"/>
    <w:rsid w:val="009A3F16"/>
    <w:rsid w:val="009A4059"/>
    <w:rsid w:val="009A4484"/>
    <w:rsid w:val="009A4C18"/>
    <w:rsid w:val="009A517A"/>
    <w:rsid w:val="009A529B"/>
    <w:rsid w:val="009A563F"/>
    <w:rsid w:val="009A5E02"/>
    <w:rsid w:val="009A6271"/>
    <w:rsid w:val="009A63F3"/>
    <w:rsid w:val="009A66B2"/>
    <w:rsid w:val="009A6C79"/>
    <w:rsid w:val="009A6E1C"/>
    <w:rsid w:val="009A6E8D"/>
    <w:rsid w:val="009A75B3"/>
    <w:rsid w:val="009A7A09"/>
    <w:rsid w:val="009B0326"/>
    <w:rsid w:val="009B059F"/>
    <w:rsid w:val="009B0CC6"/>
    <w:rsid w:val="009B1B99"/>
    <w:rsid w:val="009B1D36"/>
    <w:rsid w:val="009B1E70"/>
    <w:rsid w:val="009B1ED7"/>
    <w:rsid w:val="009B2257"/>
    <w:rsid w:val="009B236C"/>
    <w:rsid w:val="009B3238"/>
    <w:rsid w:val="009B354F"/>
    <w:rsid w:val="009B3AF4"/>
    <w:rsid w:val="009B3F60"/>
    <w:rsid w:val="009B4D6A"/>
    <w:rsid w:val="009B531E"/>
    <w:rsid w:val="009B5470"/>
    <w:rsid w:val="009B5640"/>
    <w:rsid w:val="009B5CDB"/>
    <w:rsid w:val="009B686D"/>
    <w:rsid w:val="009B7204"/>
    <w:rsid w:val="009B745C"/>
    <w:rsid w:val="009B762A"/>
    <w:rsid w:val="009C0B17"/>
    <w:rsid w:val="009C1197"/>
    <w:rsid w:val="009C1660"/>
    <w:rsid w:val="009C1879"/>
    <w:rsid w:val="009C1E87"/>
    <w:rsid w:val="009C1F95"/>
    <w:rsid w:val="009C3006"/>
    <w:rsid w:val="009C3FDD"/>
    <w:rsid w:val="009C4AC9"/>
    <w:rsid w:val="009C4E61"/>
    <w:rsid w:val="009C5085"/>
    <w:rsid w:val="009C51D8"/>
    <w:rsid w:val="009C54C6"/>
    <w:rsid w:val="009C5830"/>
    <w:rsid w:val="009C62BA"/>
    <w:rsid w:val="009C6975"/>
    <w:rsid w:val="009C6D6E"/>
    <w:rsid w:val="009C72B1"/>
    <w:rsid w:val="009C78FE"/>
    <w:rsid w:val="009C792B"/>
    <w:rsid w:val="009C7A7A"/>
    <w:rsid w:val="009C7D04"/>
    <w:rsid w:val="009C7EBB"/>
    <w:rsid w:val="009D06CD"/>
    <w:rsid w:val="009D07D7"/>
    <w:rsid w:val="009D1F9E"/>
    <w:rsid w:val="009D2473"/>
    <w:rsid w:val="009D2A3D"/>
    <w:rsid w:val="009D2D43"/>
    <w:rsid w:val="009D3204"/>
    <w:rsid w:val="009D324E"/>
    <w:rsid w:val="009D3DFB"/>
    <w:rsid w:val="009D470B"/>
    <w:rsid w:val="009D4798"/>
    <w:rsid w:val="009D5084"/>
    <w:rsid w:val="009D53A0"/>
    <w:rsid w:val="009D5487"/>
    <w:rsid w:val="009D5521"/>
    <w:rsid w:val="009D5795"/>
    <w:rsid w:val="009D681E"/>
    <w:rsid w:val="009D698D"/>
    <w:rsid w:val="009D6C91"/>
    <w:rsid w:val="009D7939"/>
    <w:rsid w:val="009D7A27"/>
    <w:rsid w:val="009D7A83"/>
    <w:rsid w:val="009D7C02"/>
    <w:rsid w:val="009D7E9C"/>
    <w:rsid w:val="009E0575"/>
    <w:rsid w:val="009E133D"/>
    <w:rsid w:val="009E194C"/>
    <w:rsid w:val="009E204F"/>
    <w:rsid w:val="009E2698"/>
    <w:rsid w:val="009E300E"/>
    <w:rsid w:val="009E314B"/>
    <w:rsid w:val="009E35A5"/>
    <w:rsid w:val="009E3D7D"/>
    <w:rsid w:val="009E4E9A"/>
    <w:rsid w:val="009E5143"/>
    <w:rsid w:val="009E5745"/>
    <w:rsid w:val="009E614A"/>
    <w:rsid w:val="009E6435"/>
    <w:rsid w:val="009E699A"/>
    <w:rsid w:val="009E6C23"/>
    <w:rsid w:val="009E7631"/>
    <w:rsid w:val="009E778C"/>
    <w:rsid w:val="009E7D1A"/>
    <w:rsid w:val="009F0564"/>
    <w:rsid w:val="009F071D"/>
    <w:rsid w:val="009F0CEC"/>
    <w:rsid w:val="009F1305"/>
    <w:rsid w:val="009F1632"/>
    <w:rsid w:val="009F2850"/>
    <w:rsid w:val="009F28C3"/>
    <w:rsid w:val="009F28EB"/>
    <w:rsid w:val="009F31D7"/>
    <w:rsid w:val="009F3E6B"/>
    <w:rsid w:val="009F4023"/>
    <w:rsid w:val="009F4112"/>
    <w:rsid w:val="009F4353"/>
    <w:rsid w:val="009F461B"/>
    <w:rsid w:val="009F4661"/>
    <w:rsid w:val="009F4C9F"/>
    <w:rsid w:val="009F5F57"/>
    <w:rsid w:val="009F6914"/>
    <w:rsid w:val="009F715B"/>
    <w:rsid w:val="009F7636"/>
    <w:rsid w:val="009F78F6"/>
    <w:rsid w:val="00A00741"/>
    <w:rsid w:val="00A00C35"/>
    <w:rsid w:val="00A00D56"/>
    <w:rsid w:val="00A01782"/>
    <w:rsid w:val="00A01D4C"/>
    <w:rsid w:val="00A02191"/>
    <w:rsid w:val="00A02527"/>
    <w:rsid w:val="00A02574"/>
    <w:rsid w:val="00A025F2"/>
    <w:rsid w:val="00A026CB"/>
    <w:rsid w:val="00A02A5E"/>
    <w:rsid w:val="00A04B7B"/>
    <w:rsid w:val="00A04DF2"/>
    <w:rsid w:val="00A04E0B"/>
    <w:rsid w:val="00A05200"/>
    <w:rsid w:val="00A0595E"/>
    <w:rsid w:val="00A05BCD"/>
    <w:rsid w:val="00A05C28"/>
    <w:rsid w:val="00A05F08"/>
    <w:rsid w:val="00A06556"/>
    <w:rsid w:val="00A068E2"/>
    <w:rsid w:val="00A0716A"/>
    <w:rsid w:val="00A075CD"/>
    <w:rsid w:val="00A07946"/>
    <w:rsid w:val="00A07B8E"/>
    <w:rsid w:val="00A07D52"/>
    <w:rsid w:val="00A105D9"/>
    <w:rsid w:val="00A11367"/>
    <w:rsid w:val="00A118B0"/>
    <w:rsid w:val="00A11D24"/>
    <w:rsid w:val="00A122B1"/>
    <w:rsid w:val="00A12322"/>
    <w:rsid w:val="00A13AAB"/>
    <w:rsid w:val="00A13C87"/>
    <w:rsid w:val="00A14503"/>
    <w:rsid w:val="00A14D87"/>
    <w:rsid w:val="00A157A9"/>
    <w:rsid w:val="00A15FCE"/>
    <w:rsid w:val="00A16517"/>
    <w:rsid w:val="00A16E24"/>
    <w:rsid w:val="00A175EE"/>
    <w:rsid w:val="00A178E1"/>
    <w:rsid w:val="00A20771"/>
    <w:rsid w:val="00A20A6C"/>
    <w:rsid w:val="00A20F41"/>
    <w:rsid w:val="00A20FF1"/>
    <w:rsid w:val="00A213D9"/>
    <w:rsid w:val="00A2171C"/>
    <w:rsid w:val="00A217F8"/>
    <w:rsid w:val="00A21B2F"/>
    <w:rsid w:val="00A228B5"/>
    <w:rsid w:val="00A229D4"/>
    <w:rsid w:val="00A23C8F"/>
    <w:rsid w:val="00A23E10"/>
    <w:rsid w:val="00A24558"/>
    <w:rsid w:val="00A247BA"/>
    <w:rsid w:val="00A24E4D"/>
    <w:rsid w:val="00A259FD"/>
    <w:rsid w:val="00A25B6C"/>
    <w:rsid w:val="00A25C20"/>
    <w:rsid w:val="00A2617B"/>
    <w:rsid w:val="00A2636D"/>
    <w:rsid w:val="00A263B4"/>
    <w:rsid w:val="00A264DB"/>
    <w:rsid w:val="00A26CF2"/>
    <w:rsid w:val="00A26D57"/>
    <w:rsid w:val="00A276A4"/>
    <w:rsid w:val="00A27940"/>
    <w:rsid w:val="00A27A46"/>
    <w:rsid w:val="00A27CAD"/>
    <w:rsid w:val="00A27D21"/>
    <w:rsid w:val="00A27EEC"/>
    <w:rsid w:val="00A27F06"/>
    <w:rsid w:val="00A3037E"/>
    <w:rsid w:val="00A30664"/>
    <w:rsid w:val="00A306D0"/>
    <w:rsid w:val="00A30877"/>
    <w:rsid w:val="00A30B4F"/>
    <w:rsid w:val="00A30C97"/>
    <w:rsid w:val="00A31078"/>
    <w:rsid w:val="00A3159C"/>
    <w:rsid w:val="00A31608"/>
    <w:rsid w:val="00A31ECB"/>
    <w:rsid w:val="00A32060"/>
    <w:rsid w:val="00A32439"/>
    <w:rsid w:val="00A326A5"/>
    <w:rsid w:val="00A32725"/>
    <w:rsid w:val="00A327BC"/>
    <w:rsid w:val="00A32F2B"/>
    <w:rsid w:val="00A33142"/>
    <w:rsid w:val="00A33CBB"/>
    <w:rsid w:val="00A33DAB"/>
    <w:rsid w:val="00A343AC"/>
    <w:rsid w:val="00A348F7"/>
    <w:rsid w:val="00A34DF9"/>
    <w:rsid w:val="00A34EF4"/>
    <w:rsid w:val="00A35460"/>
    <w:rsid w:val="00A3574C"/>
    <w:rsid w:val="00A3576A"/>
    <w:rsid w:val="00A36371"/>
    <w:rsid w:val="00A369A1"/>
    <w:rsid w:val="00A36E8E"/>
    <w:rsid w:val="00A37016"/>
    <w:rsid w:val="00A37196"/>
    <w:rsid w:val="00A3766E"/>
    <w:rsid w:val="00A401F1"/>
    <w:rsid w:val="00A40274"/>
    <w:rsid w:val="00A407F5"/>
    <w:rsid w:val="00A40EF4"/>
    <w:rsid w:val="00A40F6E"/>
    <w:rsid w:val="00A41185"/>
    <w:rsid w:val="00A41C39"/>
    <w:rsid w:val="00A42536"/>
    <w:rsid w:val="00A42557"/>
    <w:rsid w:val="00A42DAC"/>
    <w:rsid w:val="00A441B6"/>
    <w:rsid w:val="00A444F9"/>
    <w:rsid w:val="00A457F7"/>
    <w:rsid w:val="00A45D03"/>
    <w:rsid w:val="00A46468"/>
    <w:rsid w:val="00A46F24"/>
    <w:rsid w:val="00A47B40"/>
    <w:rsid w:val="00A47F86"/>
    <w:rsid w:val="00A502CD"/>
    <w:rsid w:val="00A510A1"/>
    <w:rsid w:val="00A511DD"/>
    <w:rsid w:val="00A513C0"/>
    <w:rsid w:val="00A5170A"/>
    <w:rsid w:val="00A519AB"/>
    <w:rsid w:val="00A51A7D"/>
    <w:rsid w:val="00A5200C"/>
    <w:rsid w:val="00A5278F"/>
    <w:rsid w:val="00A529B1"/>
    <w:rsid w:val="00A52CE2"/>
    <w:rsid w:val="00A5314E"/>
    <w:rsid w:val="00A53499"/>
    <w:rsid w:val="00A53F44"/>
    <w:rsid w:val="00A54057"/>
    <w:rsid w:val="00A54217"/>
    <w:rsid w:val="00A5439F"/>
    <w:rsid w:val="00A547D6"/>
    <w:rsid w:val="00A55208"/>
    <w:rsid w:val="00A558CF"/>
    <w:rsid w:val="00A5592C"/>
    <w:rsid w:val="00A55EBB"/>
    <w:rsid w:val="00A567B5"/>
    <w:rsid w:val="00A568D3"/>
    <w:rsid w:val="00A573C5"/>
    <w:rsid w:val="00A57A9C"/>
    <w:rsid w:val="00A57C2B"/>
    <w:rsid w:val="00A57DE5"/>
    <w:rsid w:val="00A604FD"/>
    <w:rsid w:val="00A606C3"/>
    <w:rsid w:val="00A62106"/>
    <w:rsid w:val="00A6230F"/>
    <w:rsid w:val="00A62408"/>
    <w:rsid w:val="00A625F8"/>
    <w:rsid w:val="00A62CD5"/>
    <w:rsid w:val="00A64049"/>
    <w:rsid w:val="00A641D3"/>
    <w:rsid w:val="00A64408"/>
    <w:rsid w:val="00A64560"/>
    <w:rsid w:val="00A64993"/>
    <w:rsid w:val="00A651AD"/>
    <w:rsid w:val="00A6580F"/>
    <w:rsid w:val="00A65E3A"/>
    <w:rsid w:val="00A666B3"/>
    <w:rsid w:val="00A66FAA"/>
    <w:rsid w:val="00A67146"/>
    <w:rsid w:val="00A67774"/>
    <w:rsid w:val="00A67B83"/>
    <w:rsid w:val="00A700E0"/>
    <w:rsid w:val="00A702E5"/>
    <w:rsid w:val="00A708F4"/>
    <w:rsid w:val="00A70C32"/>
    <w:rsid w:val="00A7106C"/>
    <w:rsid w:val="00A7123F"/>
    <w:rsid w:val="00A71247"/>
    <w:rsid w:val="00A71262"/>
    <w:rsid w:val="00A7190A"/>
    <w:rsid w:val="00A72448"/>
    <w:rsid w:val="00A72518"/>
    <w:rsid w:val="00A72918"/>
    <w:rsid w:val="00A733E5"/>
    <w:rsid w:val="00A73769"/>
    <w:rsid w:val="00A737FF"/>
    <w:rsid w:val="00A73B3D"/>
    <w:rsid w:val="00A7422C"/>
    <w:rsid w:val="00A74298"/>
    <w:rsid w:val="00A742E2"/>
    <w:rsid w:val="00A74300"/>
    <w:rsid w:val="00A745AD"/>
    <w:rsid w:val="00A74E19"/>
    <w:rsid w:val="00A74F93"/>
    <w:rsid w:val="00A75155"/>
    <w:rsid w:val="00A752C1"/>
    <w:rsid w:val="00A752C6"/>
    <w:rsid w:val="00A758AA"/>
    <w:rsid w:val="00A75A51"/>
    <w:rsid w:val="00A75BCD"/>
    <w:rsid w:val="00A75E37"/>
    <w:rsid w:val="00A75FF3"/>
    <w:rsid w:val="00A76866"/>
    <w:rsid w:val="00A76E80"/>
    <w:rsid w:val="00A770A6"/>
    <w:rsid w:val="00A770F6"/>
    <w:rsid w:val="00A77F8A"/>
    <w:rsid w:val="00A80163"/>
    <w:rsid w:val="00A806A5"/>
    <w:rsid w:val="00A80907"/>
    <w:rsid w:val="00A80ED8"/>
    <w:rsid w:val="00A813B2"/>
    <w:rsid w:val="00A81422"/>
    <w:rsid w:val="00A820B7"/>
    <w:rsid w:val="00A83A1B"/>
    <w:rsid w:val="00A83D7B"/>
    <w:rsid w:val="00A8455B"/>
    <w:rsid w:val="00A84920"/>
    <w:rsid w:val="00A84AE6"/>
    <w:rsid w:val="00A8527F"/>
    <w:rsid w:val="00A853EE"/>
    <w:rsid w:val="00A85467"/>
    <w:rsid w:val="00A85539"/>
    <w:rsid w:val="00A85741"/>
    <w:rsid w:val="00A8583C"/>
    <w:rsid w:val="00A85DEE"/>
    <w:rsid w:val="00A86203"/>
    <w:rsid w:val="00A8732A"/>
    <w:rsid w:val="00A8733F"/>
    <w:rsid w:val="00A87AC0"/>
    <w:rsid w:val="00A87C3D"/>
    <w:rsid w:val="00A90A25"/>
    <w:rsid w:val="00A90CFF"/>
    <w:rsid w:val="00A92457"/>
    <w:rsid w:val="00A92D18"/>
    <w:rsid w:val="00A93031"/>
    <w:rsid w:val="00A933E0"/>
    <w:rsid w:val="00A94C23"/>
    <w:rsid w:val="00A95884"/>
    <w:rsid w:val="00A9592E"/>
    <w:rsid w:val="00A95DB8"/>
    <w:rsid w:val="00A95F67"/>
    <w:rsid w:val="00A9626A"/>
    <w:rsid w:val="00A96589"/>
    <w:rsid w:val="00A965C2"/>
    <w:rsid w:val="00A9712E"/>
    <w:rsid w:val="00A97708"/>
    <w:rsid w:val="00A97CB7"/>
    <w:rsid w:val="00AA041A"/>
    <w:rsid w:val="00AA0A86"/>
    <w:rsid w:val="00AA0FFC"/>
    <w:rsid w:val="00AA150C"/>
    <w:rsid w:val="00AA150E"/>
    <w:rsid w:val="00AA1717"/>
    <w:rsid w:val="00AA1D2C"/>
    <w:rsid w:val="00AA27AB"/>
    <w:rsid w:val="00AA2CD9"/>
    <w:rsid w:val="00AA2CF4"/>
    <w:rsid w:val="00AA2D83"/>
    <w:rsid w:val="00AA3132"/>
    <w:rsid w:val="00AA322F"/>
    <w:rsid w:val="00AA3CD5"/>
    <w:rsid w:val="00AA3D02"/>
    <w:rsid w:val="00AA4321"/>
    <w:rsid w:val="00AA4418"/>
    <w:rsid w:val="00AA44B7"/>
    <w:rsid w:val="00AA468F"/>
    <w:rsid w:val="00AA4811"/>
    <w:rsid w:val="00AA4E21"/>
    <w:rsid w:val="00AA512D"/>
    <w:rsid w:val="00AA5631"/>
    <w:rsid w:val="00AA5C38"/>
    <w:rsid w:val="00AA62DD"/>
    <w:rsid w:val="00AA63AF"/>
    <w:rsid w:val="00AA6E1B"/>
    <w:rsid w:val="00AA76EF"/>
    <w:rsid w:val="00AA7B30"/>
    <w:rsid w:val="00AB02E9"/>
    <w:rsid w:val="00AB0DEC"/>
    <w:rsid w:val="00AB0E15"/>
    <w:rsid w:val="00AB0E7E"/>
    <w:rsid w:val="00AB149D"/>
    <w:rsid w:val="00AB1890"/>
    <w:rsid w:val="00AB1F7B"/>
    <w:rsid w:val="00AB22F0"/>
    <w:rsid w:val="00AB2E9F"/>
    <w:rsid w:val="00AB3439"/>
    <w:rsid w:val="00AB3522"/>
    <w:rsid w:val="00AB3FD0"/>
    <w:rsid w:val="00AB4390"/>
    <w:rsid w:val="00AB47C8"/>
    <w:rsid w:val="00AB4C9A"/>
    <w:rsid w:val="00AB50EF"/>
    <w:rsid w:val="00AB50FD"/>
    <w:rsid w:val="00AB5BC0"/>
    <w:rsid w:val="00AB5CB5"/>
    <w:rsid w:val="00AB5CFC"/>
    <w:rsid w:val="00AB6E5C"/>
    <w:rsid w:val="00AB7385"/>
    <w:rsid w:val="00AB73B2"/>
    <w:rsid w:val="00AB7713"/>
    <w:rsid w:val="00AB7786"/>
    <w:rsid w:val="00AB77D9"/>
    <w:rsid w:val="00AB7A65"/>
    <w:rsid w:val="00AB7DD2"/>
    <w:rsid w:val="00AC05AD"/>
    <w:rsid w:val="00AC0E05"/>
    <w:rsid w:val="00AC124B"/>
    <w:rsid w:val="00AC12EA"/>
    <w:rsid w:val="00AC139E"/>
    <w:rsid w:val="00AC1554"/>
    <w:rsid w:val="00AC25D1"/>
    <w:rsid w:val="00AC2A9D"/>
    <w:rsid w:val="00AC31CE"/>
    <w:rsid w:val="00AC3A9A"/>
    <w:rsid w:val="00AC3C99"/>
    <w:rsid w:val="00AC4532"/>
    <w:rsid w:val="00AC4692"/>
    <w:rsid w:val="00AC503B"/>
    <w:rsid w:val="00AC5305"/>
    <w:rsid w:val="00AC59D4"/>
    <w:rsid w:val="00AC5ED1"/>
    <w:rsid w:val="00AC613C"/>
    <w:rsid w:val="00AC6610"/>
    <w:rsid w:val="00AC6909"/>
    <w:rsid w:val="00AC6AB5"/>
    <w:rsid w:val="00AC70D7"/>
    <w:rsid w:val="00AC7365"/>
    <w:rsid w:val="00AC7502"/>
    <w:rsid w:val="00AC75E6"/>
    <w:rsid w:val="00AC7B12"/>
    <w:rsid w:val="00AC7D2F"/>
    <w:rsid w:val="00AC7D8D"/>
    <w:rsid w:val="00AD0FC0"/>
    <w:rsid w:val="00AD1399"/>
    <w:rsid w:val="00AD1D6B"/>
    <w:rsid w:val="00AD1D94"/>
    <w:rsid w:val="00AD1EB7"/>
    <w:rsid w:val="00AD2434"/>
    <w:rsid w:val="00AD27F2"/>
    <w:rsid w:val="00AD29A0"/>
    <w:rsid w:val="00AD32B0"/>
    <w:rsid w:val="00AD33FC"/>
    <w:rsid w:val="00AD381B"/>
    <w:rsid w:val="00AD382E"/>
    <w:rsid w:val="00AD391C"/>
    <w:rsid w:val="00AD3C1A"/>
    <w:rsid w:val="00AD3CE8"/>
    <w:rsid w:val="00AD3FEC"/>
    <w:rsid w:val="00AD465B"/>
    <w:rsid w:val="00AD4E88"/>
    <w:rsid w:val="00AD5077"/>
    <w:rsid w:val="00AD5A37"/>
    <w:rsid w:val="00AD6287"/>
    <w:rsid w:val="00AD6337"/>
    <w:rsid w:val="00AD6489"/>
    <w:rsid w:val="00AD65C5"/>
    <w:rsid w:val="00AD6F6E"/>
    <w:rsid w:val="00AD76A0"/>
    <w:rsid w:val="00AD7ADE"/>
    <w:rsid w:val="00AE03DB"/>
    <w:rsid w:val="00AE046E"/>
    <w:rsid w:val="00AE0915"/>
    <w:rsid w:val="00AE0AF7"/>
    <w:rsid w:val="00AE1033"/>
    <w:rsid w:val="00AE16D7"/>
    <w:rsid w:val="00AE180B"/>
    <w:rsid w:val="00AE1FAA"/>
    <w:rsid w:val="00AE2CAC"/>
    <w:rsid w:val="00AE3104"/>
    <w:rsid w:val="00AE3137"/>
    <w:rsid w:val="00AE327F"/>
    <w:rsid w:val="00AE373F"/>
    <w:rsid w:val="00AE37A5"/>
    <w:rsid w:val="00AE3CDF"/>
    <w:rsid w:val="00AE3ED0"/>
    <w:rsid w:val="00AE4089"/>
    <w:rsid w:val="00AE5438"/>
    <w:rsid w:val="00AE6222"/>
    <w:rsid w:val="00AE6CD8"/>
    <w:rsid w:val="00AE7B87"/>
    <w:rsid w:val="00AE7BD2"/>
    <w:rsid w:val="00AE7ED2"/>
    <w:rsid w:val="00AE7FF7"/>
    <w:rsid w:val="00AF0E59"/>
    <w:rsid w:val="00AF15EA"/>
    <w:rsid w:val="00AF1A1C"/>
    <w:rsid w:val="00AF202C"/>
    <w:rsid w:val="00AF2549"/>
    <w:rsid w:val="00AF279A"/>
    <w:rsid w:val="00AF2845"/>
    <w:rsid w:val="00AF2AB9"/>
    <w:rsid w:val="00AF2CE4"/>
    <w:rsid w:val="00AF2E07"/>
    <w:rsid w:val="00AF40BA"/>
    <w:rsid w:val="00AF42C5"/>
    <w:rsid w:val="00AF44E6"/>
    <w:rsid w:val="00AF4581"/>
    <w:rsid w:val="00AF5303"/>
    <w:rsid w:val="00AF630F"/>
    <w:rsid w:val="00AF679B"/>
    <w:rsid w:val="00AF67F8"/>
    <w:rsid w:val="00AF75B3"/>
    <w:rsid w:val="00B00561"/>
    <w:rsid w:val="00B0084E"/>
    <w:rsid w:val="00B01124"/>
    <w:rsid w:val="00B01A44"/>
    <w:rsid w:val="00B01FBF"/>
    <w:rsid w:val="00B020D4"/>
    <w:rsid w:val="00B02171"/>
    <w:rsid w:val="00B0246C"/>
    <w:rsid w:val="00B0264D"/>
    <w:rsid w:val="00B0278B"/>
    <w:rsid w:val="00B03039"/>
    <w:rsid w:val="00B034BB"/>
    <w:rsid w:val="00B03784"/>
    <w:rsid w:val="00B038DC"/>
    <w:rsid w:val="00B04182"/>
    <w:rsid w:val="00B04611"/>
    <w:rsid w:val="00B04856"/>
    <w:rsid w:val="00B05641"/>
    <w:rsid w:val="00B05791"/>
    <w:rsid w:val="00B05A96"/>
    <w:rsid w:val="00B05BB3"/>
    <w:rsid w:val="00B05DD0"/>
    <w:rsid w:val="00B05F86"/>
    <w:rsid w:val="00B061A2"/>
    <w:rsid w:val="00B063CE"/>
    <w:rsid w:val="00B072E0"/>
    <w:rsid w:val="00B0735F"/>
    <w:rsid w:val="00B10118"/>
    <w:rsid w:val="00B101F1"/>
    <w:rsid w:val="00B102FF"/>
    <w:rsid w:val="00B10639"/>
    <w:rsid w:val="00B109FC"/>
    <w:rsid w:val="00B10D7A"/>
    <w:rsid w:val="00B10F85"/>
    <w:rsid w:val="00B11236"/>
    <w:rsid w:val="00B11A83"/>
    <w:rsid w:val="00B12A27"/>
    <w:rsid w:val="00B12B73"/>
    <w:rsid w:val="00B12FCB"/>
    <w:rsid w:val="00B1318F"/>
    <w:rsid w:val="00B131A4"/>
    <w:rsid w:val="00B135D1"/>
    <w:rsid w:val="00B13924"/>
    <w:rsid w:val="00B14E92"/>
    <w:rsid w:val="00B15E03"/>
    <w:rsid w:val="00B15FDA"/>
    <w:rsid w:val="00B1679D"/>
    <w:rsid w:val="00B17631"/>
    <w:rsid w:val="00B1793F"/>
    <w:rsid w:val="00B17E34"/>
    <w:rsid w:val="00B20C47"/>
    <w:rsid w:val="00B20D6B"/>
    <w:rsid w:val="00B20E96"/>
    <w:rsid w:val="00B2211D"/>
    <w:rsid w:val="00B2284E"/>
    <w:rsid w:val="00B23B8C"/>
    <w:rsid w:val="00B24282"/>
    <w:rsid w:val="00B245BC"/>
    <w:rsid w:val="00B24985"/>
    <w:rsid w:val="00B24BD2"/>
    <w:rsid w:val="00B251E5"/>
    <w:rsid w:val="00B2527C"/>
    <w:rsid w:val="00B25428"/>
    <w:rsid w:val="00B254AE"/>
    <w:rsid w:val="00B27037"/>
    <w:rsid w:val="00B27642"/>
    <w:rsid w:val="00B27A0F"/>
    <w:rsid w:val="00B30352"/>
    <w:rsid w:val="00B311B5"/>
    <w:rsid w:val="00B32A7F"/>
    <w:rsid w:val="00B32AD5"/>
    <w:rsid w:val="00B32B82"/>
    <w:rsid w:val="00B33688"/>
    <w:rsid w:val="00B340C8"/>
    <w:rsid w:val="00B34333"/>
    <w:rsid w:val="00B3465C"/>
    <w:rsid w:val="00B34DFC"/>
    <w:rsid w:val="00B3583C"/>
    <w:rsid w:val="00B35B99"/>
    <w:rsid w:val="00B35DD2"/>
    <w:rsid w:val="00B35FEF"/>
    <w:rsid w:val="00B362CD"/>
    <w:rsid w:val="00B36A16"/>
    <w:rsid w:val="00B36D8E"/>
    <w:rsid w:val="00B37729"/>
    <w:rsid w:val="00B404C5"/>
    <w:rsid w:val="00B406C2"/>
    <w:rsid w:val="00B40896"/>
    <w:rsid w:val="00B431BA"/>
    <w:rsid w:val="00B43FDB"/>
    <w:rsid w:val="00B456EC"/>
    <w:rsid w:val="00B45B9D"/>
    <w:rsid w:val="00B45D6C"/>
    <w:rsid w:val="00B46812"/>
    <w:rsid w:val="00B46998"/>
    <w:rsid w:val="00B46F45"/>
    <w:rsid w:val="00B472C5"/>
    <w:rsid w:val="00B478E5"/>
    <w:rsid w:val="00B479EB"/>
    <w:rsid w:val="00B5018A"/>
    <w:rsid w:val="00B50238"/>
    <w:rsid w:val="00B5105B"/>
    <w:rsid w:val="00B51F01"/>
    <w:rsid w:val="00B522AA"/>
    <w:rsid w:val="00B52564"/>
    <w:rsid w:val="00B52CA3"/>
    <w:rsid w:val="00B5342E"/>
    <w:rsid w:val="00B53BF6"/>
    <w:rsid w:val="00B53C6E"/>
    <w:rsid w:val="00B5466A"/>
    <w:rsid w:val="00B5475B"/>
    <w:rsid w:val="00B54B62"/>
    <w:rsid w:val="00B54ECD"/>
    <w:rsid w:val="00B55AF1"/>
    <w:rsid w:val="00B56EE8"/>
    <w:rsid w:val="00B57059"/>
    <w:rsid w:val="00B572C9"/>
    <w:rsid w:val="00B5747E"/>
    <w:rsid w:val="00B57538"/>
    <w:rsid w:val="00B57DDA"/>
    <w:rsid w:val="00B57E70"/>
    <w:rsid w:val="00B600E1"/>
    <w:rsid w:val="00B61102"/>
    <w:rsid w:val="00B619C0"/>
    <w:rsid w:val="00B61F74"/>
    <w:rsid w:val="00B62718"/>
    <w:rsid w:val="00B62A18"/>
    <w:rsid w:val="00B62E63"/>
    <w:rsid w:val="00B63663"/>
    <w:rsid w:val="00B6417F"/>
    <w:rsid w:val="00B64813"/>
    <w:rsid w:val="00B64A3F"/>
    <w:rsid w:val="00B64B8F"/>
    <w:rsid w:val="00B650F0"/>
    <w:rsid w:val="00B65A6C"/>
    <w:rsid w:val="00B661B4"/>
    <w:rsid w:val="00B6626D"/>
    <w:rsid w:val="00B66F5E"/>
    <w:rsid w:val="00B6736D"/>
    <w:rsid w:val="00B674AE"/>
    <w:rsid w:val="00B70A39"/>
    <w:rsid w:val="00B70ED7"/>
    <w:rsid w:val="00B7136F"/>
    <w:rsid w:val="00B718E8"/>
    <w:rsid w:val="00B71954"/>
    <w:rsid w:val="00B723E0"/>
    <w:rsid w:val="00B72706"/>
    <w:rsid w:val="00B7296E"/>
    <w:rsid w:val="00B72AAD"/>
    <w:rsid w:val="00B72CCA"/>
    <w:rsid w:val="00B72DAB"/>
    <w:rsid w:val="00B739ED"/>
    <w:rsid w:val="00B74068"/>
    <w:rsid w:val="00B74688"/>
    <w:rsid w:val="00B74C29"/>
    <w:rsid w:val="00B76217"/>
    <w:rsid w:val="00B7647A"/>
    <w:rsid w:val="00B765A8"/>
    <w:rsid w:val="00B770C0"/>
    <w:rsid w:val="00B777BA"/>
    <w:rsid w:val="00B777ED"/>
    <w:rsid w:val="00B77C35"/>
    <w:rsid w:val="00B805F2"/>
    <w:rsid w:val="00B807B0"/>
    <w:rsid w:val="00B80853"/>
    <w:rsid w:val="00B80AFF"/>
    <w:rsid w:val="00B80C6A"/>
    <w:rsid w:val="00B817A9"/>
    <w:rsid w:val="00B82D16"/>
    <w:rsid w:val="00B83635"/>
    <w:rsid w:val="00B8387A"/>
    <w:rsid w:val="00B83D97"/>
    <w:rsid w:val="00B83FEA"/>
    <w:rsid w:val="00B841F4"/>
    <w:rsid w:val="00B8477C"/>
    <w:rsid w:val="00B848C9"/>
    <w:rsid w:val="00B84F4C"/>
    <w:rsid w:val="00B8506D"/>
    <w:rsid w:val="00B8515C"/>
    <w:rsid w:val="00B85A51"/>
    <w:rsid w:val="00B85B01"/>
    <w:rsid w:val="00B85B08"/>
    <w:rsid w:val="00B85C99"/>
    <w:rsid w:val="00B85DBE"/>
    <w:rsid w:val="00B862E7"/>
    <w:rsid w:val="00B87B17"/>
    <w:rsid w:val="00B90473"/>
    <w:rsid w:val="00B91352"/>
    <w:rsid w:val="00B91A64"/>
    <w:rsid w:val="00B91AF7"/>
    <w:rsid w:val="00B930F5"/>
    <w:rsid w:val="00B939CF"/>
    <w:rsid w:val="00B948E8"/>
    <w:rsid w:val="00B94CC8"/>
    <w:rsid w:val="00B94DD8"/>
    <w:rsid w:val="00B94F50"/>
    <w:rsid w:val="00B95066"/>
    <w:rsid w:val="00B95F11"/>
    <w:rsid w:val="00B95FEC"/>
    <w:rsid w:val="00B961EF"/>
    <w:rsid w:val="00B96DC9"/>
    <w:rsid w:val="00B9718B"/>
    <w:rsid w:val="00B9724B"/>
    <w:rsid w:val="00B9726C"/>
    <w:rsid w:val="00BA04F3"/>
    <w:rsid w:val="00BA06BB"/>
    <w:rsid w:val="00BA0F03"/>
    <w:rsid w:val="00BA128E"/>
    <w:rsid w:val="00BA15C1"/>
    <w:rsid w:val="00BA2055"/>
    <w:rsid w:val="00BA230E"/>
    <w:rsid w:val="00BA25EC"/>
    <w:rsid w:val="00BA2A5F"/>
    <w:rsid w:val="00BA2BEE"/>
    <w:rsid w:val="00BA3A80"/>
    <w:rsid w:val="00BA3B9F"/>
    <w:rsid w:val="00BA3E6B"/>
    <w:rsid w:val="00BA3FAD"/>
    <w:rsid w:val="00BA4237"/>
    <w:rsid w:val="00BA4566"/>
    <w:rsid w:val="00BA45FB"/>
    <w:rsid w:val="00BA49EC"/>
    <w:rsid w:val="00BA4A0F"/>
    <w:rsid w:val="00BA4E17"/>
    <w:rsid w:val="00BA5397"/>
    <w:rsid w:val="00BA55F0"/>
    <w:rsid w:val="00BA6209"/>
    <w:rsid w:val="00BA6A36"/>
    <w:rsid w:val="00BA6F2B"/>
    <w:rsid w:val="00BA781E"/>
    <w:rsid w:val="00BA7E40"/>
    <w:rsid w:val="00BA7EFC"/>
    <w:rsid w:val="00BB0A13"/>
    <w:rsid w:val="00BB10BC"/>
    <w:rsid w:val="00BB1B44"/>
    <w:rsid w:val="00BB1C3F"/>
    <w:rsid w:val="00BB2373"/>
    <w:rsid w:val="00BB294C"/>
    <w:rsid w:val="00BB2950"/>
    <w:rsid w:val="00BB2B18"/>
    <w:rsid w:val="00BB2BD1"/>
    <w:rsid w:val="00BB2E6E"/>
    <w:rsid w:val="00BB3151"/>
    <w:rsid w:val="00BB34B1"/>
    <w:rsid w:val="00BB3745"/>
    <w:rsid w:val="00BB37F8"/>
    <w:rsid w:val="00BB41D5"/>
    <w:rsid w:val="00BB4912"/>
    <w:rsid w:val="00BB4A63"/>
    <w:rsid w:val="00BB4E0F"/>
    <w:rsid w:val="00BB5061"/>
    <w:rsid w:val="00BB50D0"/>
    <w:rsid w:val="00BB5150"/>
    <w:rsid w:val="00BB52E5"/>
    <w:rsid w:val="00BB5BEA"/>
    <w:rsid w:val="00BB5ED8"/>
    <w:rsid w:val="00BB6594"/>
    <w:rsid w:val="00BB6DF4"/>
    <w:rsid w:val="00BB73DE"/>
    <w:rsid w:val="00BB761B"/>
    <w:rsid w:val="00BB7A9F"/>
    <w:rsid w:val="00BC07CE"/>
    <w:rsid w:val="00BC0A58"/>
    <w:rsid w:val="00BC12FF"/>
    <w:rsid w:val="00BC16FD"/>
    <w:rsid w:val="00BC19A5"/>
    <w:rsid w:val="00BC1C9B"/>
    <w:rsid w:val="00BC2212"/>
    <w:rsid w:val="00BC2A5B"/>
    <w:rsid w:val="00BC2AAC"/>
    <w:rsid w:val="00BC2D4F"/>
    <w:rsid w:val="00BC2FC7"/>
    <w:rsid w:val="00BC33AA"/>
    <w:rsid w:val="00BC37C4"/>
    <w:rsid w:val="00BC3D38"/>
    <w:rsid w:val="00BC40C5"/>
    <w:rsid w:val="00BC44FB"/>
    <w:rsid w:val="00BC4609"/>
    <w:rsid w:val="00BC4EC1"/>
    <w:rsid w:val="00BC4FCD"/>
    <w:rsid w:val="00BC5426"/>
    <w:rsid w:val="00BC57B1"/>
    <w:rsid w:val="00BC58C8"/>
    <w:rsid w:val="00BC5FF5"/>
    <w:rsid w:val="00BC636D"/>
    <w:rsid w:val="00BC6532"/>
    <w:rsid w:val="00BC678C"/>
    <w:rsid w:val="00BC6DB3"/>
    <w:rsid w:val="00BD07E5"/>
    <w:rsid w:val="00BD0C19"/>
    <w:rsid w:val="00BD1E52"/>
    <w:rsid w:val="00BD2590"/>
    <w:rsid w:val="00BD2FF5"/>
    <w:rsid w:val="00BD3182"/>
    <w:rsid w:val="00BD3428"/>
    <w:rsid w:val="00BD3905"/>
    <w:rsid w:val="00BD3C78"/>
    <w:rsid w:val="00BD3C9A"/>
    <w:rsid w:val="00BD3FCD"/>
    <w:rsid w:val="00BD450E"/>
    <w:rsid w:val="00BD482F"/>
    <w:rsid w:val="00BD4C47"/>
    <w:rsid w:val="00BD4C94"/>
    <w:rsid w:val="00BD4CC1"/>
    <w:rsid w:val="00BD53BC"/>
    <w:rsid w:val="00BD56BB"/>
    <w:rsid w:val="00BD5997"/>
    <w:rsid w:val="00BD5D56"/>
    <w:rsid w:val="00BD63A2"/>
    <w:rsid w:val="00BD640D"/>
    <w:rsid w:val="00BD676A"/>
    <w:rsid w:val="00BD679C"/>
    <w:rsid w:val="00BD692E"/>
    <w:rsid w:val="00BD6E85"/>
    <w:rsid w:val="00BD76BB"/>
    <w:rsid w:val="00BD76F1"/>
    <w:rsid w:val="00BD7C9D"/>
    <w:rsid w:val="00BE04B0"/>
    <w:rsid w:val="00BE052F"/>
    <w:rsid w:val="00BE06A2"/>
    <w:rsid w:val="00BE06BF"/>
    <w:rsid w:val="00BE09C2"/>
    <w:rsid w:val="00BE0BFE"/>
    <w:rsid w:val="00BE1294"/>
    <w:rsid w:val="00BE1880"/>
    <w:rsid w:val="00BE1992"/>
    <w:rsid w:val="00BE1E34"/>
    <w:rsid w:val="00BE29C2"/>
    <w:rsid w:val="00BE3190"/>
    <w:rsid w:val="00BE33F2"/>
    <w:rsid w:val="00BE3FC3"/>
    <w:rsid w:val="00BE4398"/>
    <w:rsid w:val="00BE4A95"/>
    <w:rsid w:val="00BE541E"/>
    <w:rsid w:val="00BE591D"/>
    <w:rsid w:val="00BE6868"/>
    <w:rsid w:val="00BE6E80"/>
    <w:rsid w:val="00BE6FDE"/>
    <w:rsid w:val="00BE727D"/>
    <w:rsid w:val="00BF0414"/>
    <w:rsid w:val="00BF05E4"/>
    <w:rsid w:val="00BF08B9"/>
    <w:rsid w:val="00BF0995"/>
    <w:rsid w:val="00BF0F67"/>
    <w:rsid w:val="00BF17F6"/>
    <w:rsid w:val="00BF196B"/>
    <w:rsid w:val="00BF1BDB"/>
    <w:rsid w:val="00BF1DA0"/>
    <w:rsid w:val="00BF211F"/>
    <w:rsid w:val="00BF2938"/>
    <w:rsid w:val="00BF33F4"/>
    <w:rsid w:val="00BF343E"/>
    <w:rsid w:val="00BF3FED"/>
    <w:rsid w:val="00BF43A4"/>
    <w:rsid w:val="00BF498C"/>
    <w:rsid w:val="00BF4E51"/>
    <w:rsid w:val="00BF4FFD"/>
    <w:rsid w:val="00BF50AC"/>
    <w:rsid w:val="00BF5658"/>
    <w:rsid w:val="00BF5853"/>
    <w:rsid w:val="00BF5FFC"/>
    <w:rsid w:val="00BF6220"/>
    <w:rsid w:val="00BF6987"/>
    <w:rsid w:val="00C00ABF"/>
    <w:rsid w:val="00C00BC0"/>
    <w:rsid w:val="00C00F08"/>
    <w:rsid w:val="00C0115E"/>
    <w:rsid w:val="00C0147F"/>
    <w:rsid w:val="00C0170F"/>
    <w:rsid w:val="00C018CD"/>
    <w:rsid w:val="00C01BAA"/>
    <w:rsid w:val="00C01EE2"/>
    <w:rsid w:val="00C02351"/>
    <w:rsid w:val="00C02F9A"/>
    <w:rsid w:val="00C03255"/>
    <w:rsid w:val="00C03953"/>
    <w:rsid w:val="00C04493"/>
    <w:rsid w:val="00C047D2"/>
    <w:rsid w:val="00C04B34"/>
    <w:rsid w:val="00C04F2C"/>
    <w:rsid w:val="00C05291"/>
    <w:rsid w:val="00C05436"/>
    <w:rsid w:val="00C05B2E"/>
    <w:rsid w:val="00C05D34"/>
    <w:rsid w:val="00C05D7A"/>
    <w:rsid w:val="00C065BC"/>
    <w:rsid w:val="00C07256"/>
    <w:rsid w:val="00C075E3"/>
    <w:rsid w:val="00C07C5B"/>
    <w:rsid w:val="00C07CAB"/>
    <w:rsid w:val="00C07CE3"/>
    <w:rsid w:val="00C10062"/>
    <w:rsid w:val="00C100BC"/>
    <w:rsid w:val="00C10324"/>
    <w:rsid w:val="00C10871"/>
    <w:rsid w:val="00C10FAE"/>
    <w:rsid w:val="00C11AE8"/>
    <w:rsid w:val="00C121EA"/>
    <w:rsid w:val="00C12544"/>
    <w:rsid w:val="00C12906"/>
    <w:rsid w:val="00C12B02"/>
    <w:rsid w:val="00C13A5E"/>
    <w:rsid w:val="00C13CBA"/>
    <w:rsid w:val="00C13D72"/>
    <w:rsid w:val="00C13E08"/>
    <w:rsid w:val="00C14378"/>
    <w:rsid w:val="00C1486E"/>
    <w:rsid w:val="00C14E3C"/>
    <w:rsid w:val="00C15512"/>
    <w:rsid w:val="00C15ABE"/>
    <w:rsid w:val="00C168E5"/>
    <w:rsid w:val="00C16B5F"/>
    <w:rsid w:val="00C16EDF"/>
    <w:rsid w:val="00C17161"/>
    <w:rsid w:val="00C17834"/>
    <w:rsid w:val="00C17A4B"/>
    <w:rsid w:val="00C17A80"/>
    <w:rsid w:val="00C17AB2"/>
    <w:rsid w:val="00C17EF5"/>
    <w:rsid w:val="00C17F9D"/>
    <w:rsid w:val="00C207CE"/>
    <w:rsid w:val="00C20A8F"/>
    <w:rsid w:val="00C20B75"/>
    <w:rsid w:val="00C20F01"/>
    <w:rsid w:val="00C2118C"/>
    <w:rsid w:val="00C220DA"/>
    <w:rsid w:val="00C229AE"/>
    <w:rsid w:val="00C22EC1"/>
    <w:rsid w:val="00C23A29"/>
    <w:rsid w:val="00C23CAA"/>
    <w:rsid w:val="00C23CC2"/>
    <w:rsid w:val="00C2466F"/>
    <w:rsid w:val="00C24673"/>
    <w:rsid w:val="00C24BA6"/>
    <w:rsid w:val="00C24CB2"/>
    <w:rsid w:val="00C24E6B"/>
    <w:rsid w:val="00C25290"/>
    <w:rsid w:val="00C25662"/>
    <w:rsid w:val="00C25877"/>
    <w:rsid w:val="00C269F8"/>
    <w:rsid w:val="00C273EE"/>
    <w:rsid w:val="00C27944"/>
    <w:rsid w:val="00C27CAC"/>
    <w:rsid w:val="00C30386"/>
    <w:rsid w:val="00C3057F"/>
    <w:rsid w:val="00C307C9"/>
    <w:rsid w:val="00C30B9B"/>
    <w:rsid w:val="00C30D65"/>
    <w:rsid w:val="00C3147F"/>
    <w:rsid w:val="00C31879"/>
    <w:rsid w:val="00C31B71"/>
    <w:rsid w:val="00C3238F"/>
    <w:rsid w:val="00C329F6"/>
    <w:rsid w:val="00C32A9D"/>
    <w:rsid w:val="00C32F3D"/>
    <w:rsid w:val="00C341F2"/>
    <w:rsid w:val="00C34547"/>
    <w:rsid w:val="00C346FA"/>
    <w:rsid w:val="00C3481F"/>
    <w:rsid w:val="00C35AFF"/>
    <w:rsid w:val="00C35C71"/>
    <w:rsid w:val="00C35F04"/>
    <w:rsid w:val="00C36161"/>
    <w:rsid w:val="00C36C34"/>
    <w:rsid w:val="00C37D13"/>
    <w:rsid w:val="00C37EDF"/>
    <w:rsid w:val="00C403A3"/>
    <w:rsid w:val="00C403D8"/>
    <w:rsid w:val="00C40553"/>
    <w:rsid w:val="00C4060A"/>
    <w:rsid w:val="00C410E6"/>
    <w:rsid w:val="00C413F0"/>
    <w:rsid w:val="00C41BB5"/>
    <w:rsid w:val="00C42074"/>
    <w:rsid w:val="00C42188"/>
    <w:rsid w:val="00C42309"/>
    <w:rsid w:val="00C42338"/>
    <w:rsid w:val="00C425C9"/>
    <w:rsid w:val="00C42AB3"/>
    <w:rsid w:val="00C43086"/>
    <w:rsid w:val="00C433E0"/>
    <w:rsid w:val="00C43E9B"/>
    <w:rsid w:val="00C43FE8"/>
    <w:rsid w:val="00C444D3"/>
    <w:rsid w:val="00C452B4"/>
    <w:rsid w:val="00C4635C"/>
    <w:rsid w:val="00C463D4"/>
    <w:rsid w:val="00C465FF"/>
    <w:rsid w:val="00C4662B"/>
    <w:rsid w:val="00C4680F"/>
    <w:rsid w:val="00C46ED5"/>
    <w:rsid w:val="00C47997"/>
    <w:rsid w:val="00C47B1D"/>
    <w:rsid w:val="00C504D6"/>
    <w:rsid w:val="00C50937"/>
    <w:rsid w:val="00C50D3E"/>
    <w:rsid w:val="00C5110E"/>
    <w:rsid w:val="00C51C09"/>
    <w:rsid w:val="00C5245D"/>
    <w:rsid w:val="00C52A52"/>
    <w:rsid w:val="00C52C17"/>
    <w:rsid w:val="00C53638"/>
    <w:rsid w:val="00C538D1"/>
    <w:rsid w:val="00C5405E"/>
    <w:rsid w:val="00C54192"/>
    <w:rsid w:val="00C541A1"/>
    <w:rsid w:val="00C54220"/>
    <w:rsid w:val="00C5423A"/>
    <w:rsid w:val="00C54295"/>
    <w:rsid w:val="00C549F5"/>
    <w:rsid w:val="00C55AD2"/>
    <w:rsid w:val="00C55E05"/>
    <w:rsid w:val="00C56098"/>
    <w:rsid w:val="00C56358"/>
    <w:rsid w:val="00C5657C"/>
    <w:rsid w:val="00C56D98"/>
    <w:rsid w:val="00C570BE"/>
    <w:rsid w:val="00C57196"/>
    <w:rsid w:val="00C57412"/>
    <w:rsid w:val="00C57545"/>
    <w:rsid w:val="00C578A8"/>
    <w:rsid w:val="00C6031B"/>
    <w:rsid w:val="00C6071C"/>
    <w:rsid w:val="00C6084D"/>
    <w:rsid w:val="00C60925"/>
    <w:rsid w:val="00C61045"/>
    <w:rsid w:val="00C614C6"/>
    <w:rsid w:val="00C6186F"/>
    <w:rsid w:val="00C61A1C"/>
    <w:rsid w:val="00C62156"/>
    <w:rsid w:val="00C623F0"/>
    <w:rsid w:val="00C62466"/>
    <w:rsid w:val="00C6252B"/>
    <w:rsid w:val="00C626BC"/>
    <w:rsid w:val="00C627C4"/>
    <w:rsid w:val="00C63501"/>
    <w:rsid w:val="00C65173"/>
    <w:rsid w:val="00C65C29"/>
    <w:rsid w:val="00C6630F"/>
    <w:rsid w:val="00C66CB1"/>
    <w:rsid w:val="00C670B1"/>
    <w:rsid w:val="00C6754E"/>
    <w:rsid w:val="00C70894"/>
    <w:rsid w:val="00C709BA"/>
    <w:rsid w:val="00C70B4E"/>
    <w:rsid w:val="00C71020"/>
    <w:rsid w:val="00C71974"/>
    <w:rsid w:val="00C71FBB"/>
    <w:rsid w:val="00C7235A"/>
    <w:rsid w:val="00C72AED"/>
    <w:rsid w:val="00C72C02"/>
    <w:rsid w:val="00C72D1B"/>
    <w:rsid w:val="00C7338C"/>
    <w:rsid w:val="00C7357F"/>
    <w:rsid w:val="00C7478C"/>
    <w:rsid w:val="00C74807"/>
    <w:rsid w:val="00C74B6A"/>
    <w:rsid w:val="00C7504C"/>
    <w:rsid w:val="00C75A62"/>
    <w:rsid w:val="00C75C0F"/>
    <w:rsid w:val="00C75D83"/>
    <w:rsid w:val="00C75FD7"/>
    <w:rsid w:val="00C76328"/>
    <w:rsid w:val="00C7729B"/>
    <w:rsid w:val="00C772B7"/>
    <w:rsid w:val="00C77353"/>
    <w:rsid w:val="00C8004D"/>
    <w:rsid w:val="00C80873"/>
    <w:rsid w:val="00C80E0E"/>
    <w:rsid w:val="00C81305"/>
    <w:rsid w:val="00C818AD"/>
    <w:rsid w:val="00C818C1"/>
    <w:rsid w:val="00C819FA"/>
    <w:rsid w:val="00C82198"/>
    <w:rsid w:val="00C821BF"/>
    <w:rsid w:val="00C82581"/>
    <w:rsid w:val="00C82591"/>
    <w:rsid w:val="00C82B34"/>
    <w:rsid w:val="00C83097"/>
    <w:rsid w:val="00C83589"/>
    <w:rsid w:val="00C835D5"/>
    <w:rsid w:val="00C83916"/>
    <w:rsid w:val="00C83A8F"/>
    <w:rsid w:val="00C844D7"/>
    <w:rsid w:val="00C84A60"/>
    <w:rsid w:val="00C856FA"/>
    <w:rsid w:val="00C85D11"/>
    <w:rsid w:val="00C861E2"/>
    <w:rsid w:val="00C864FD"/>
    <w:rsid w:val="00C86605"/>
    <w:rsid w:val="00C87069"/>
    <w:rsid w:val="00C87273"/>
    <w:rsid w:val="00C87451"/>
    <w:rsid w:val="00C8768A"/>
    <w:rsid w:val="00C87A1E"/>
    <w:rsid w:val="00C903D2"/>
    <w:rsid w:val="00C9090A"/>
    <w:rsid w:val="00C90AFE"/>
    <w:rsid w:val="00C90CBF"/>
    <w:rsid w:val="00C911DE"/>
    <w:rsid w:val="00C930B2"/>
    <w:rsid w:val="00C933C1"/>
    <w:rsid w:val="00C93CF8"/>
    <w:rsid w:val="00C94597"/>
    <w:rsid w:val="00C94BCB"/>
    <w:rsid w:val="00C94F69"/>
    <w:rsid w:val="00C95094"/>
    <w:rsid w:val="00C9509B"/>
    <w:rsid w:val="00C96420"/>
    <w:rsid w:val="00CA0119"/>
    <w:rsid w:val="00CA059E"/>
    <w:rsid w:val="00CA0949"/>
    <w:rsid w:val="00CA13DF"/>
    <w:rsid w:val="00CA16C8"/>
    <w:rsid w:val="00CA19D5"/>
    <w:rsid w:val="00CA1D3D"/>
    <w:rsid w:val="00CA20E0"/>
    <w:rsid w:val="00CA28A1"/>
    <w:rsid w:val="00CA302E"/>
    <w:rsid w:val="00CA3231"/>
    <w:rsid w:val="00CA32B9"/>
    <w:rsid w:val="00CA3312"/>
    <w:rsid w:val="00CA46F8"/>
    <w:rsid w:val="00CA4902"/>
    <w:rsid w:val="00CA4B0A"/>
    <w:rsid w:val="00CA4E6C"/>
    <w:rsid w:val="00CA514D"/>
    <w:rsid w:val="00CA5381"/>
    <w:rsid w:val="00CA5644"/>
    <w:rsid w:val="00CA5ABD"/>
    <w:rsid w:val="00CA5EDF"/>
    <w:rsid w:val="00CA61FD"/>
    <w:rsid w:val="00CA66D4"/>
    <w:rsid w:val="00CA68CA"/>
    <w:rsid w:val="00CA6ED2"/>
    <w:rsid w:val="00CA730D"/>
    <w:rsid w:val="00CA7896"/>
    <w:rsid w:val="00CA78C4"/>
    <w:rsid w:val="00CA78C9"/>
    <w:rsid w:val="00CA7BBA"/>
    <w:rsid w:val="00CB0026"/>
    <w:rsid w:val="00CB04A8"/>
    <w:rsid w:val="00CB0F4D"/>
    <w:rsid w:val="00CB1804"/>
    <w:rsid w:val="00CB199F"/>
    <w:rsid w:val="00CB1F3D"/>
    <w:rsid w:val="00CB243D"/>
    <w:rsid w:val="00CB2DC2"/>
    <w:rsid w:val="00CB2F58"/>
    <w:rsid w:val="00CB3356"/>
    <w:rsid w:val="00CB3792"/>
    <w:rsid w:val="00CB3844"/>
    <w:rsid w:val="00CB3A38"/>
    <w:rsid w:val="00CB407A"/>
    <w:rsid w:val="00CB4CF5"/>
    <w:rsid w:val="00CB503F"/>
    <w:rsid w:val="00CB516F"/>
    <w:rsid w:val="00CB5C6A"/>
    <w:rsid w:val="00CB6048"/>
    <w:rsid w:val="00CB6EFC"/>
    <w:rsid w:val="00CB728D"/>
    <w:rsid w:val="00CB790F"/>
    <w:rsid w:val="00CB7C66"/>
    <w:rsid w:val="00CC0580"/>
    <w:rsid w:val="00CC0B54"/>
    <w:rsid w:val="00CC135D"/>
    <w:rsid w:val="00CC13D8"/>
    <w:rsid w:val="00CC1A98"/>
    <w:rsid w:val="00CC2763"/>
    <w:rsid w:val="00CC287A"/>
    <w:rsid w:val="00CC2B83"/>
    <w:rsid w:val="00CC2DA2"/>
    <w:rsid w:val="00CC311B"/>
    <w:rsid w:val="00CC32A5"/>
    <w:rsid w:val="00CC39B5"/>
    <w:rsid w:val="00CC3BCA"/>
    <w:rsid w:val="00CC3D3B"/>
    <w:rsid w:val="00CC3D40"/>
    <w:rsid w:val="00CC3E06"/>
    <w:rsid w:val="00CC48D6"/>
    <w:rsid w:val="00CC4F72"/>
    <w:rsid w:val="00CC59C0"/>
    <w:rsid w:val="00CC5ECD"/>
    <w:rsid w:val="00CC61C1"/>
    <w:rsid w:val="00CC69DC"/>
    <w:rsid w:val="00CC7256"/>
    <w:rsid w:val="00CC74FC"/>
    <w:rsid w:val="00CC7D5C"/>
    <w:rsid w:val="00CD0DBA"/>
    <w:rsid w:val="00CD0DED"/>
    <w:rsid w:val="00CD1204"/>
    <w:rsid w:val="00CD1693"/>
    <w:rsid w:val="00CD279E"/>
    <w:rsid w:val="00CD2854"/>
    <w:rsid w:val="00CD2936"/>
    <w:rsid w:val="00CD2CFF"/>
    <w:rsid w:val="00CD2D22"/>
    <w:rsid w:val="00CD2F41"/>
    <w:rsid w:val="00CD31F0"/>
    <w:rsid w:val="00CD3C79"/>
    <w:rsid w:val="00CD3D78"/>
    <w:rsid w:val="00CD44C9"/>
    <w:rsid w:val="00CD46A3"/>
    <w:rsid w:val="00CD4A10"/>
    <w:rsid w:val="00CD4EA0"/>
    <w:rsid w:val="00CD4EB3"/>
    <w:rsid w:val="00CD50EE"/>
    <w:rsid w:val="00CD5399"/>
    <w:rsid w:val="00CD5C74"/>
    <w:rsid w:val="00CD5E39"/>
    <w:rsid w:val="00CD63A3"/>
    <w:rsid w:val="00CD63BA"/>
    <w:rsid w:val="00CD6901"/>
    <w:rsid w:val="00CD6BDF"/>
    <w:rsid w:val="00CD703D"/>
    <w:rsid w:val="00CD7179"/>
    <w:rsid w:val="00CD74F1"/>
    <w:rsid w:val="00CE008C"/>
    <w:rsid w:val="00CE0385"/>
    <w:rsid w:val="00CE0492"/>
    <w:rsid w:val="00CE04CC"/>
    <w:rsid w:val="00CE06DD"/>
    <w:rsid w:val="00CE1BD7"/>
    <w:rsid w:val="00CE1D41"/>
    <w:rsid w:val="00CE1FC7"/>
    <w:rsid w:val="00CE2157"/>
    <w:rsid w:val="00CE27D4"/>
    <w:rsid w:val="00CE2B3F"/>
    <w:rsid w:val="00CE2BBA"/>
    <w:rsid w:val="00CE3440"/>
    <w:rsid w:val="00CE37FF"/>
    <w:rsid w:val="00CE3803"/>
    <w:rsid w:val="00CE3988"/>
    <w:rsid w:val="00CE429D"/>
    <w:rsid w:val="00CE499B"/>
    <w:rsid w:val="00CE4BB3"/>
    <w:rsid w:val="00CE569F"/>
    <w:rsid w:val="00CE5832"/>
    <w:rsid w:val="00CE60F9"/>
    <w:rsid w:val="00CE6446"/>
    <w:rsid w:val="00CE6D49"/>
    <w:rsid w:val="00CE7AB1"/>
    <w:rsid w:val="00CE7B94"/>
    <w:rsid w:val="00CE7FD8"/>
    <w:rsid w:val="00CF0CB6"/>
    <w:rsid w:val="00CF0D2F"/>
    <w:rsid w:val="00CF0DF6"/>
    <w:rsid w:val="00CF19DA"/>
    <w:rsid w:val="00CF1A9C"/>
    <w:rsid w:val="00CF1BFD"/>
    <w:rsid w:val="00CF1D26"/>
    <w:rsid w:val="00CF27A1"/>
    <w:rsid w:val="00CF280F"/>
    <w:rsid w:val="00CF2877"/>
    <w:rsid w:val="00CF2A40"/>
    <w:rsid w:val="00CF2C50"/>
    <w:rsid w:val="00CF2DE4"/>
    <w:rsid w:val="00CF2F4F"/>
    <w:rsid w:val="00CF3C74"/>
    <w:rsid w:val="00CF48FB"/>
    <w:rsid w:val="00CF4F99"/>
    <w:rsid w:val="00CF5242"/>
    <w:rsid w:val="00CF568E"/>
    <w:rsid w:val="00CF5A07"/>
    <w:rsid w:val="00CF5DAB"/>
    <w:rsid w:val="00CF5F3F"/>
    <w:rsid w:val="00CF725E"/>
    <w:rsid w:val="00CF752B"/>
    <w:rsid w:val="00CF76E0"/>
    <w:rsid w:val="00CF7D0A"/>
    <w:rsid w:val="00CF7F22"/>
    <w:rsid w:val="00D007BA"/>
    <w:rsid w:val="00D00E4D"/>
    <w:rsid w:val="00D00E6A"/>
    <w:rsid w:val="00D00E9F"/>
    <w:rsid w:val="00D01529"/>
    <w:rsid w:val="00D0167E"/>
    <w:rsid w:val="00D016C0"/>
    <w:rsid w:val="00D01717"/>
    <w:rsid w:val="00D0203A"/>
    <w:rsid w:val="00D02ACA"/>
    <w:rsid w:val="00D02B57"/>
    <w:rsid w:val="00D02CF5"/>
    <w:rsid w:val="00D03241"/>
    <w:rsid w:val="00D03401"/>
    <w:rsid w:val="00D03623"/>
    <w:rsid w:val="00D0363A"/>
    <w:rsid w:val="00D038EF"/>
    <w:rsid w:val="00D05059"/>
    <w:rsid w:val="00D05531"/>
    <w:rsid w:val="00D0563B"/>
    <w:rsid w:val="00D056C8"/>
    <w:rsid w:val="00D06108"/>
    <w:rsid w:val="00D0618D"/>
    <w:rsid w:val="00D06521"/>
    <w:rsid w:val="00D067C4"/>
    <w:rsid w:val="00D070A9"/>
    <w:rsid w:val="00D076E5"/>
    <w:rsid w:val="00D07A14"/>
    <w:rsid w:val="00D07A19"/>
    <w:rsid w:val="00D10764"/>
    <w:rsid w:val="00D108EA"/>
    <w:rsid w:val="00D1163F"/>
    <w:rsid w:val="00D12287"/>
    <w:rsid w:val="00D128DC"/>
    <w:rsid w:val="00D1290F"/>
    <w:rsid w:val="00D132DA"/>
    <w:rsid w:val="00D1377D"/>
    <w:rsid w:val="00D13AB9"/>
    <w:rsid w:val="00D13AC7"/>
    <w:rsid w:val="00D13BDB"/>
    <w:rsid w:val="00D13F45"/>
    <w:rsid w:val="00D14975"/>
    <w:rsid w:val="00D14A3E"/>
    <w:rsid w:val="00D14A56"/>
    <w:rsid w:val="00D14B4D"/>
    <w:rsid w:val="00D14B65"/>
    <w:rsid w:val="00D1570A"/>
    <w:rsid w:val="00D15C7C"/>
    <w:rsid w:val="00D15CC7"/>
    <w:rsid w:val="00D16063"/>
    <w:rsid w:val="00D162C0"/>
    <w:rsid w:val="00D1694F"/>
    <w:rsid w:val="00D16969"/>
    <w:rsid w:val="00D16997"/>
    <w:rsid w:val="00D16CC0"/>
    <w:rsid w:val="00D17985"/>
    <w:rsid w:val="00D17D83"/>
    <w:rsid w:val="00D17D9F"/>
    <w:rsid w:val="00D17FDE"/>
    <w:rsid w:val="00D20039"/>
    <w:rsid w:val="00D20384"/>
    <w:rsid w:val="00D2052E"/>
    <w:rsid w:val="00D2078B"/>
    <w:rsid w:val="00D20D26"/>
    <w:rsid w:val="00D21192"/>
    <w:rsid w:val="00D2119F"/>
    <w:rsid w:val="00D2154D"/>
    <w:rsid w:val="00D2161C"/>
    <w:rsid w:val="00D21CB2"/>
    <w:rsid w:val="00D227DB"/>
    <w:rsid w:val="00D22B8F"/>
    <w:rsid w:val="00D23114"/>
    <w:rsid w:val="00D23288"/>
    <w:rsid w:val="00D2353B"/>
    <w:rsid w:val="00D2463E"/>
    <w:rsid w:val="00D25295"/>
    <w:rsid w:val="00D25D12"/>
    <w:rsid w:val="00D25D9C"/>
    <w:rsid w:val="00D26706"/>
    <w:rsid w:val="00D26A5A"/>
    <w:rsid w:val="00D26BF1"/>
    <w:rsid w:val="00D26ECA"/>
    <w:rsid w:val="00D30800"/>
    <w:rsid w:val="00D30ECA"/>
    <w:rsid w:val="00D316F3"/>
    <w:rsid w:val="00D318E4"/>
    <w:rsid w:val="00D3193D"/>
    <w:rsid w:val="00D32041"/>
    <w:rsid w:val="00D32811"/>
    <w:rsid w:val="00D32A76"/>
    <w:rsid w:val="00D32FE1"/>
    <w:rsid w:val="00D33B9F"/>
    <w:rsid w:val="00D33E6E"/>
    <w:rsid w:val="00D33F23"/>
    <w:rsid w:val="00D34035"/>
    <w:rsid w:val="00D34BDD"/>
    <w:rsid w:val="00D34D7D"/>
    <w:rsid w:val="00D351E1"/>
    <w:rsid w:val="00D357C3"/>
    <w:rsid w:val="00D357DD"/>
    <w:rsid w:val="00D35E3E"/>
    <w:rsid w:val="00D35E75"/>
    <w:rsid w:val="00D35FBE"/>
    <w:rsid w:val="00D363E4"/>
    <w:rsid w:val="00D3649E"/>
    <w:rsid w:val="00D3661A"/>
    <w:rsid w:val="00D36E98"/>
    <w:rsid w:val="00D36F48"/>
    <w:rsid w:val="00D375C4"/>
    <w:rsid w:val="00D37BDE"/>
    <w:rsid w:val="00D37C67"/>
    <w:rsid w:val="00D37D10"/>
    <w:rsid w:val="00D40B5F"/>
    <w:rsid w:val="00D418CC"/>
    <w:rsid w:val="00D41CA1"/>
    <w:rsid w:val="00D422A9"/>
    <w:rsid w:val="00D426B4"/>
    <w:rsid w:val="00D42790"/>
    <w:rsid w:val="00D42CC7"/>
    <w:rsid w:val="00D434FE"/>
    <w:rsid w:val="00D4374F"/>
    <w:rsid w:val="00D4397F"/>
    <w:rsid w:val="00D43AB2"/>
    <w:rsid w:val="00D44103"/>
    <w:rsid w:val="00D44844"/>
    <w:rsid w:val="00D44B80"/>
    <w:rsid w:val="00D44C13"/>
    <w:rsid w:val="00D44F9D"/>
    <w:rsid w:val="00D46433"/>
    <w:rsid w:val="00D4653E"/>
    <w:rsid w:val="00D46EA3"/>
    <w:rsid w:val="00D4718E"/>
    <w:rsid w:val="00D479B6"/>
    <w:rsid w:val="00D47D65"/>
    <w:rsid w:val="00D5040A"/>
    <w:rsid w:val="00D506A8"/>
    <w:rsid w:val="00D506B7"/>
    <w:rsid w:val="00D507B6"/>
    <w:rsid w:val="00D50B8C"/>
    <w:rsid w:val="00D513F5"/>
    <w:rsid w:val="00D51595"/>
    <w:rsid w:val="00D52136"/>
    <w:rsid w:val="00D5252C"/>
    <w:rsid w:val="00D52608"/>
    <w:rsid w:val="00D52BC3"/>
    <w:rsid w:val="00D5361A"/>
    <w:rsid w:val="00D543AE"/>
    <w:rsid w:val="00D5444E"/>
    <w:rsid w:val="00D5453C"/>
    <w:rsid w:val="00D54736"/>
    <w:rsid w:val="00D55755"/>
    <w:rsid w:val="00D55E48"/>
    <w:rsid w:val="00D56126"/>
    <w:rsid w:val="00D56376"/>
    <w:rsid w:val="00D56893"/>
    <w:rsid w:val="00D569C3"/>
    <w:rsid w:val="00D56BBB"/>
    <w:rsid w:val="00D56FE8"/>
    <w:rsid w:val="00D5720C"/>
    <w:rsid w:val="00D5727E"/>
    <w:rsid w:val="00D5739A"/>
    <w:rsid w:val="00D57C58"/>
    <w:rsid w:val="00D57E7F"/>
    <w:rsid w:val="00D6012D"/>
    <w:rsid w:val="00D604E1"/>
    <w:rsid w:val="00D61A24"/>
    <w:rsid w:val="00D61A54"/>
    <w:rsid w:val="00D6202F"/>
    <w:rsid w:val="00D62787"/>
    <w:rsid w:val="00D62994"/>
    <w:rsid w:val="00D6331E"/>
    <w:rsid w:val="00D635A6"/>
    <w:rsid w:val="00D6366B"/>
    <w:rsid w:val="00D63B39"/>
    <w:rsid w:val="00D63CEC"/>
    <w:rsid w:val="00D6469B"/>
    <w:rsid w:val="00D65433"/>
    <w:rsid w:val="00D65AE3"/>
    <w:rsid w:val="00D65B1D"/>
    <w:rsid w:val="00D65E8D"/>
    <w:rsid w:val="00D6605B"/>
    <w:rsid w:val="00D668CE"/>
    <w:rsid w:val="00D66B0A"/>
    <w:rsid w:val="00D66B29"/>
    <w:rsid w:val="00D66C14"/>
    <w:rsid w:val="00D66CF0"/>
    <w:rsid w:val="00D67103"/>
    <w:rsid w:val="00D67E21"/>
    <w:rsid w:val="00D701DB"/>
    <w:rsid w:val="00D703F5"/>
    <w:rsid w:val="00D7079E"/>
    <w:rsid w:val="00D70ADD"/>
    <w:rsid w:val="00D718BD"/>
    <w:rsid w:val="00D71A12"/>
    <w:rsid w:val="00D71F43"/>
    <w:rsid w:val="00D721CE"/>
    <w:rsid w:val="00D724E8"/>
    <w:rsid w:val="00D72FF6"/>
    <w:rsid w:val="00D73388"/>
    <w:rsid w:val="00D73663"/>
    <w:rsid w:val="00D73951"/>
    <w:rsid w:val="00D73F11"/>
    <w:rsid w:val="00D74600"/>
    <w:rsid w:val="00D7479F"/>
    <w:rsid w:val="00D74E31"/>
    <w:rsid w:val="00D7526B"/>
    <w:rsid w:val="00D75506"/>
    <w:rsid w:val="00D75D96"/>
    <w:rsid w:val="00D76388"/>
    <w:rsid w:val="00D7674A"/>
    <w:rsid w:val="00D76DDA"/>
    <w:rsid w:val="00D76DDC"/>
    <w:rsid w:val="00D7714C"/>
    <w:rsid w:val="00D77536"/>
    <w:rsid w:val="00D77913"/>
    <w:rsid w:val="00D8008D"/>
    <w:rsid w:val="00D80E62"/>
    <w:rsid w:val="00D80EE0"/>
    <w:rsid w:val="00D81EE2"/>
    <w:rsid w:val="00D821F1"/>
    <w:rsid w:val="00D82E32"/>
    <w:rsid w:val="00D8314A"/>
    <w:rsid w:val="00D83463"/>
    <w:rsid w:val="00D83E6F"/>
    <w:rsid w:val="00D8415F"/>
    <w:rsid w:val="00D84956"/>
    <w:rsid w:val="00D85370"/>
    <w:rsid w:val="00D8541C"/>
    <w:rsid w:val="00D8543B"/>
    <w:rsid w:val="00D85921"/>
    <w:rsid w:val="00D8674B"/>
    <w:rsid w:val="00D86767"/>
    <w:rsid w:val="00D867B9"/>
    <w:rsid w:val="00D86A33"/>
    <w:rsid w:val="00D86C0E"/>
    <w:rsid w:val="00D871B9"/>
    <w:rsid w:val="00D879CD"/>
    <w:rsid w:val="00D901B9"/>
    <w:rsid w:val="00D908A9"/>
    <w:rsid w:val="00D90D94"/>
    <w:rsid w:val="00D91119"/>
    <w:rsid w:val="00D91491"/>
    <w:rsid w:val="00D91752"/>
    <w:rsid w:val="00D91B7C"/>
    <w:rsid w:val="00D91DE7"/>
    <w:rsid w:val="00D91F86"/>
    <w:rsid w:val="00D923E5"/>
    <w:rsid w:val="00D92864"/>
    <w:rsid w:val="00D93141"/>
    <w:rsid w:val="00D93276"/>
    <w:rsid w:val="00D93990"/>
    <w:rsid w:val="00D93F80"/>
    <w:rsid w:val="00D940EB"/>
    <w:rsid w:val="00D94276"/>
    <w:rsid w:val="00D9457E"/>
    <w:rsid w:val="00D95AF3"/>
    <w:rsid w:val="00D95B67"/>
    <w:rsid w:val="00D95F02"/>
    <w:rsid w:val="00D96017"/>
    <w:rsid w:val="00D96928"/>
    <w:rsid w:val="00D96C70"/>
    <w:rsid w:val="00D96CFD"/>
    <w:rsid w:val="00D96E12"/>
    <w:rsid w:val="00D97592"/>
    <w:rsid w:val="00DA132C"/>
    <w:rsid w:val="00DA14B4"/>
    <w:rsid w:val="00DA15F7"/>
    <w:rsid w:val="00DA166D"/>
    <w:rsid w:val="00DA1924"/>
    <w:rsid w:val="00DA1BC9"/>
    <w:rsid w:val="00DA29D8"/>
    <w:rsid w:val="00DA3323"/>
    <w:rsid w:val="00DA344D"/>
    <w:rsid w:val="00DA34F0"/>
    <w:rsid w:val="00DA3AC3"/>
    <w:rsid w:val="00DA4180"/>
    <w:rsid w:val="00DA4838"/>
    <w:rsid w:val="00DA48A4"/>
    <w:rsid w:val="00DA4CA2"/>
    <w:rsid w:val="00DA4E71"/>
    <w:rsid w:val="00DA4FBD"/>
    <w:rsid w:val="00DA54D2"/>
    <w:rsid w:val="00DA5660"/>
    <w:rsid w:val="00DA56D9"/>
    <w:rsid w:val="00DA573D"/>
    <w:rsid w:val="00DA5892"/>
    <w:rsid w:val="00DA669F"/>
    <w:rsid w:val="00DA6E82"/>
    <w:rsid w:val="00DA6EB7"/>
    <w:rsid w:val="00DA71CE"/>
    <w:rsid w:val="00DB105F"/>
    <w:rsid w:val="00DB1186"/>
    <w:rsid w:val="00DB13DE"/>
    <w:rsid w:val="00DB17E5"/>
    <w:rsid w:val="00DB2090"/>
    <w:rsid w:val="00DB2B41"/>
    <w:rsid w:val="00DB2B89"/>
    <w:rsid w:val="00DB2DD7"/>
    <w:rsid w:val="00DB2E85"/>
    <w:rsid w:val="00DB359E"/>
    <w:rsid w:val="00DB3EC8"/>
    <w:rsid w:val="00DB3FC1"/>
    <w:rsid w:val="00DB47E1"/>
    <w:rsid w:val="00DB4AFE"/>
    <w:rsid w:val="00DB4C1B"/>
    <w:rsid w:val="00DB4C7A"/>
    <w:rsid w:val="00DB543C"/>
    <w:rsid w:val="00DB5449"/>
    <w:rsid w:val="00DB5AF9"/>
    <w:rsid w:val="00DB5AFA"/>
    <w:rsid w:val="00DB5E38"/>
    <w:rsid w:val="00DB5F3A"/>
    <w:rsid w:val="00DB67B1"/>
    <w:rsid w:val="00DB6F84"/>
    <w:rsid w:val="00DB78DF"/>
    <w:rsid w:val="00DB7AA2"/>
    <w:rsid w:val="00DB7DF3"/>
    <w:rsid w:val="00DC03BC"/>
    <w:rsid w:val="00DC0CB8"/>
    <w:rsid w:val="00DC181B"/>
    <w:rsid w:val="00DC2080"/>
    <w:rsid w:val="00DC2121"/>
    <w:rsid w:val="00DC2360"/>
    <w:rsid w:val="00DC23B6"/>
    <w:rsid w:val="00DC2F38"/>
    <w:rsid w:val="00DC357E"/>
    <w:rsid w:val="00DC371E"/>
    <w:rsid w:val="00DC3986"/>
    <w:rsid w:val="00DC3CDA"/>
    <w:rsid w:val="00DC4A2D"/>
    <w:rsid w:val="00DC4A69"/>
    <w:rsid w:val="00DC4E6B"/>
    <w:rsid w:val="00DC5DFF"/>
    <w:rsid w:val="00DC6B1C"/>
    <w:rsid w:val="00DC74A6"/>
    <w:rsid w:val="00DC762E"/>
    <w:rsid w:val="00DC771A"/>
    <w:rsid w:val="00DC78D6"/>
    <w:rsid w:val="00DC7D80"/>
    <w:rsid w:val="00DD00D2"/>
    <w:rsid w:val="00DD0644"/>
    <w:rsid w:val="00DD101A"/>
    <w:rsid w:val="00DD16B3"/>
    <w:rsid w:val="00DD1D7E"/>
    <w:rsid w:val="00DD257E"/>
    <w:rsid w:val="00DD3023"/>
    <w:rsid w:val="00DD34B5"/>
    <w:rsid w:val="00DD39F1"/>
    <w:rsid w:val="00DD3A29"/>
    <w:rsid w:val="00DD3CE5"/>
    <w:rsid w:val="00DD41FD"/>
    <w:rsid w:val="00DD43D0"/>
    <w:rsid w:val="00DD453A"/>
    <w:rsid w:val="00DD53A0"/>
    <w:rsid w:val="00DD5664"/>
    <w:rsid w:val="00DD5FE8"/>
    <w:rsid w:val="00DD60B0"/>
    <w:rsid w:val="00DD614B"/>
    <w:rsid w:val="00DD6757"/>
    <w:rsid w:val="00DD6861"/>
    <w:rsid w:val="00DD6CB7"/>
    <w:rsid w:val="00DD705D"/>
    <w:rsid w:val="00DE0DBD"/>
    <w:rsid w:val="00DE0EEF"/>
    <w:rsid w:val="00DE0EFF"/>
    <w:rsid w:val="00DE19BA"/>
    <w:rsid w:val="00DE1C61"/>
    <w:rsid w:val="00DE218A"/>
    <w:rsid w:val="00DE225D"/>
    <w:rsid w:val="00DE2A1D"/>
    <w:rsid w:val="00DE2ABC"/>
    <w:rsid w:val="00DE33B2"/>
    <w:rsid w:val="00DE403E"/>
    <w:rsid w:val="00DE4076"/>
    <w:rsid w:val="00DE4120"/>
    <w:rsid w:val="00DE496A"/>
    <w:rsid w:val="00DE4A0E"/>
    <w:rsid w:val="00DE4C03"/>
    <w:rsid w:val="00DE56EB"/>
    <w:rsid w:val="00DE5720"/>
    <w:rsid w:val="00DE5AAB"/>
    <w:rsid w:val="00DE61E6"/>
    <w:rsid w:val="00DE6F65"/>
    <w:rsid w:val="00DE7E5A"/>
    <w:rsid w:val="00DF0561"/>
    <w:rsid w:val="00DF076B"/>
    <w:rsid w:val="00DF0923"/>
    <w:rsid w:val="00DF1787"/>
    <w:rsid w:val="00DF1E54"/>
    <w:rsid w:val="00DF1F37"/>
    <w:rsid w:val="00DF3148"/>
    <w:rsid w:val="00DF3C3E"/>
    <w:rsid w:val="00DF4093"/>
    <w:rsid w:val="00DF4163"/>
    <w:rsid w:val="00DF50F3"/>
    <w:rsid w:val="00DF5305"/>
    <w:rsid w:val="00DF54C1"/>
    <w:rsid w:val="00DF54F3"/>
    <w:rsid w:val="00DF5885"/>
    <w:rsid w:val="00DF5B5E"/>
    <w:rsid w:val="00DF5D62"/>
    <w:rsid w:val="00DF6234"/>
    <w:rsid w:val="00DF69E4"/>
    <w:rsid w:val="00DF6ADD"/>
    <w:rsid w:val="00DF6C2F"/>
    <w:rsid w:val="00DF7274"/>
    <w:rsid w:val="00DF792C"/>
    <w:rsid w:val="00E00ADE"/>
    <w:rsid w:val="00E00C81"/>
    <w:rsid w:val="00E00DD0"/>
    <w:rsid w:val="00E02385"/>
    <w:rsid w:val="00E02490"/>
    <w:rsid w:val="00E025C7"/>
    <w:rsid w:val="00E02A29"/>
    <w:rsid w:val="00E02A98"/>
    <w:rsid w:val="00E02BFE"/>
    <w:rsid w:val="00E02E1F"/>
    <w:rsid w:val="00E02F8D"/>
    <w:rsid w:val="00E038BF"/>
    <w:rsid w:val="00E03AE9"/>
    <w:rsid w:val="00E03C7C"/>
    <w:rsid w:val="00E04FA7"/>
    <w:rsid w:val="00E052F4"/>
    <w:rsid w:val="00E0539D"/>
    <w:rsid w:val="00E05855"/>
    <w:rsid w:val="00E05CB2"/>
    <w:rsid w:val="00E05F1A"/>
    <w:rsid w:val="00E066C1"/>
    <w:rsid w:val="00E068A6"/>
    <w:rsid w:val="00E071F6"/>
    <w:rsid w:val="00E07B13"/>
    <w:rsid w:val="00E10084"/>
    <w:rsid w:val="00E11527"/>
    <w:rsid w:val="00E116F6"/>
    <w:rsid w:val="00E11B12"/>
    <w:rsid w:val="00E12028"/>
    <w:rsid w:val="00E121D2"/>
    <w:rsid w:val="00E122DA"/>
    <w:rsid w:val="00E12391"/>
    <w:rsid w:val="00E12C77"/>
    <w:rsid w:val="00E12CE0"/>
    <w:rsid w:val="00E13D61"/>
    <w:rsid w:val="00E1403C"/>
    <w:rsid w:val="00E1428B"/>
    <w:rsid w:val="00E1444B"/>
    <w:rsid w:val="00E144FB"/>
    <w:rsid w:val="00E14588"/>
    <w:rsid w:val="00E145F0"/>
    <w:rsid w:val="00E15DAE"/>
    <w:rsid w:val="00E16107"/>
    <w:rsid w:val="00E163FD"/>
    <w:rsid w:val="00E16B38"/>
    <w:rsid w:val="00E16EA7"/>
    <w:rsid w:val="00E17464"/>
    <w:rsid w:val="00E175AA"/>
    <w:rsid w:val="00E2049D"/>
    <w:rsid w:val="00E20747"/>
    <w:rsid w:val="00E20DAB"/>
    <w:rsid w:val="00E2133C"/>
    <w:rsid w:val="00E219BD"/>
    <w:rsid w:val="00E21C29"/>
    <w:rsid w:val="00E21D87"/>
    <w:rsid w:val="00E21E5E"/>
    <w:rsid w:val="00E21EF2"/>
    <w:rsid w:val="00E2282B"/>
    <w:rsid w:val="00E23678"/>
    <w:rsid w:val="00E238F0"/>
    <w:rsid w:val="00E24C68"/>
    <w:rsid w:val="00E25016"/>
    <w:rsid w:val="00E25317"/>
    <w:rsid w:val="00E2562A"/>
    <w:rsid w:val="00E25CDC"/>
    <w:rsid w:val="00E27441"/>
    <w:rsid w:val="00E27556"/>
    <w:rsid w:val="00E275C3"/>
    <w:rsid w:val="00E303AC"/>
    <w:rsid w:val="00E30864"/>
    <w:rsid w:val="00E310B1"/>
    <w:rsid w:val="00E31208"/>
    <w:rsid w:val="00E316D0"/>
    <w:rsid w:val="00E32108"/>
    <w:rsid w:val="00E321D0"/>
    <w:rsid w:val="00E324D3"/>
    <w:rsid w:val="00E326A4"/>
    <w:rsid w:val="00E333D7"/>
    <w:rsid w:val="00E33A85"/>
    <w:rsid w:val="00E34012"/>
    <w:rsid w:val="00E343FD"/>
    <w:rsid w:val="00E345B4"/>
    <w:rsid w:val="00E34676"/>
    <w:rsid w:val="00E34862"/>
    <w:rsid w:val="00E350CD"/>
    <w:rsid w:val="00E35B76"/>
    <w:rsid w:val="00E35BEF"/>
    <w:rsid w:val="00E35FB5"/>
    <w:rsid w:val="00E36602"/>
    <w:rsid w:val="00E36BE5"/>
    <w:rsid w:val="00E36CAC"/>
    <w:rsid w:val="00E36E75"/>
    <w:rsid w:val="00E37663"/>
    <w:rsid w:val="00E37C88"/>
    <w:rsid w:val="00E40D14"/>
    <w:rsid w:val="00E411E5"/>
    <w:rsid w:val="00E41310"/>
    <w:rsid w:val="00E417D3"/>
    <w:rsid w:val="00E421F5"/>
    <w:rsid w:val="00E4288F"/>
    <w:rsid w:val="00E429AE"/>
    <w:rsid w:val="00E42BC6"/>
    <w:rsid w:val="00E43466"/>
    <w:rsid w:val="00E43C97"/>
    <w:rsid w:val="00E44D0E"/>
    <w:rsid w:val="00E45496"/>
    <w:rsid w:val="00E4571A"/>
    <w:rsid w:val="00E45735"/>
    <w:rsid w:val="00E4574B"/>
    <w:rsid w:val="00E457D2"/>
    <w:rsid w:val="00E45F1A"/>
    <w:rsid w:val="00E46055"/>
    <w:rsid w:val="00E4612A"/>
    <w:rsid w:val="00E46829"/>
    <w:rsid w:val="00E46D27"/>
    <w:rsid w:val="00E47660"/>
    <w:rsid w:val="00E4771E"/>
    <w:rsid w:val="00E500F2"/>
    <w:rsid w:val="00E50774"/>
    <w:rsid w:val="00E50E44"/>
    <w:rsid w:val="00E51278"/>
    <w:rsid w:val="00E5224E"/>
    <w:rsid w:val="00E524A5"/>
    <w:rsid w:val="00E526A5"/>
    <w:rsid w:val="00E5271D"/>
    <w:rsid w:val="00E52760"/>
    <w:rsid w:val="00E539AC"/>
    <w:rsid w:val="00E54343"/>
    <w:rsid w:val="00E546B2"/>
    <w:rsid w:val="00E54702"/>
    <w:rsid w:val="00E5507E"/>
    <w:rsid w:val="00E5524F"/>
    <w:rsid w:val="00E552C6"/>
    <w:rsid w:val="00E5613B"/>
    <w:rsid w:val="00E565B2"/>
    <w:rsid w:val="00E56652"/>
    <w:rsid w:val="00E571C9"/>
    <w:rsid w:val="00E572B5"/>
    <w:rsid w:val="00E573C2"/>
    <w:rsid w:val="00E6000C"/>
    <w:rsid w:val="00E60A43"/>
    <w:rsid w:val="00E61CE5"/>
    <w:rsid w:val="00E61F21"/>
    <w:rsid w:val="00E622B4"/>
    <w:rsid w:val="00E62303"/>
    <w:rsid w:val="00E6287B"/>
    <w:rsid w:val="00E62BD0"/>
    <w:rsid w:val="00E633BF"/>
    <w:rsid w:val="00E637C6"/>
    <w:rsid w:val="00E63BAE"/>
    <w:rsid w:val="00E63F41"/>
    <w:rsid w:val="00E645FC"/>
    <w:rsid w:val="00E64836"/>
    <w:rsid w:val="00E648E6"/>
    <w:rsid w:val="00E64D95"/>
    <w:rsid w:val="00E64E36"/>
    <w:rsid w:val="00E656A5"/>
    <w:rsid w:val="00E65FA7"/>
    <w:rsid w:val="00E66A92"/>
    <w:rsid w:val="00E671B0"/>
    <w:rsid w:val="00E672BB"/>
    <w:rsid w:val="00E67893"/>
    <w:rsid w:val="00E703D2"/>
    <w:rsid w:val="00E70FBF"/>
    <w:rsid w:val="00E710DD"/>
    <w:rsid w:val="00E71F2C"/>
    <w:rsid w:val="00E72596"/>
    <w:rsid w:val="00E72C93"/>
    <w:rsid w:val="00E73BA3"/>
    <w:rsid w:val="00E73EB7"/>
    <w:rsid w:val="00E74406"/>
    <w:rsid w:val="00E74817"/>
    <w:rsid w:val="00E750AC"/>
    <w:rsid w:val="00E7542D"/>
    <w:rsid w:val="00E75AEF"/>
    <w:rsid w:val="00E76268"/>
    <w:rsid w:val="00E76419"/>
    <w:rsid w:val="00E774BB"/>
    <w:rsid w:val="00E77A5B"/>
    <w:rsid w:val="00E814BE"/>
    <w:rsid w:val="00E81548"/>
    <w:rsid w:val="00E817F1"/>
    <w:rsid w:val="00E81819"/>
    <w:rsid w:val="00E81DAA"/>
    <w:rsid w:val="00E821BC"/>
    <w:rsid w:val="00E82496"/>
    <w:rsid w:val="00E8303F"/>
    <w:rsid w:val="00E83BED"/>
    <w:rsid w:val="00E841A5"/>
    <w:rsid w:val="00E854E4"/>
    <w:rsid w:val="00E8584E"/>
    <w:rsid w:val="00E85D66"/>
    <w:rsid w:val="00E868C6"/>
    <w:rsid w:val="00E86B4E"/>
    <w:rsid w:val="00E86F80"/>
    <w:rsid w:val="00E87713"/>
    <w:rsid w:val="00E8784A"/>
    <w:rsid w:val="00E87AA0"/>
    <w:rsid w:val="00E9034C"/>
    <w:rsid w:val="00E90834"/>
    <w:rsid w:val="00E90ED9"/>
    <w:rsid w:val="00E9158C"/>
    <w:rsid w:val="00E9163F"/>
    <w:rsid w:val="00E92294"/>
    <w:rsid w:val="00E92A04"/>
    <w:rsid w:val="00E92A39"/>
    <w:rsid w:val="00E9336B"/>
    <w:rsid w:val="00E934E3"/>
    <w:rsid w:val="00E93C5F"/>
    <w:rsid w:val="00E93DAF"/>
    <w:rsid w:val="00E93F6B"/>
    <w:rsid w:val="00E940B9"/>
    <w:rsid w:val="00E94373"/>
    <w:rsid w:val="00E944EB"/>
    <w:rsid w:val="00E94C0B"/>
    <w:rsid w:val="00E951CE"/>
    <w:rsid w:val="00E954F1"/>
    <w:rsid w:val="00E9588B"/>
    <w:rsid w:val="00E95A1D"/>
    <w:rsid w:val="00E95ACE"/>
    <w:rsid w:val="00E964FD"/>
    <w:rsid w:val="00E96CE5"/>
    <w:rsid w:val="00EA0C1A"/>
    <w:rsid w:val="00EA1053"/>
    <w:rsid w:val="00EA1369"/>
    <w:rsid w:val="00EA1D44"/>
    <w:rsid w:val="00EA2152"/>
    <w:rsid w:val="00EA22F4"/>
    <w:rsid w:val="00EA27E5"/>
    <w:rsid w:val="00EA2846"/>
    <w:rsid w:val="00EA2DE2"/>
    <w:rsid w:val="00EA2F68"/>
    <w:rsid w:val="00EA3002"/>
    <w:rsid w:val="00EA3051"/>
    <w:rsid w:val="00EA31B0"/>
    <w:rsid w:val="00EA32E8"/>
    <w:rsid w:val="00EA35A2"/>
    <w:rsid w:val="00EA3FF4"/>
    <w:rsid w:val="00EA4268"/>
    <w:rsid w:val="00EA4A0B"/>
    <w:rsid w:val="00EA4A44"/>
    <w:rsid w:val="00EA5050"/>
    <w:rsid w:val="00EA561B"/>
    <w:rsid w:val="00EA591E"/>
    <w:rsid w:val="00EA595E"/>
    <w:rsid w:val="00EA5AFF"/>
    <w:rsid w:val="00EA5C2C"/>
    <w:rsid w:val="00EA60EF"/>
    <w:rsid w:val="00EA61D9"/>
    <w:rsid w:val="00EA68A0"/>
    <w:rsid w:val="00EA6935"/>
    <w:rsid w:val="00EA6E1B"/>
    <w:rsid w:val="00EA73E5"/>
    <w:rsid w:val="00EA7A94"/>
    <w:rsid w:val="00EB088D"/>
    <w:rsid w:val="00EB09F9"/>
    <w:rsid w:val="00EB0A00"/>
    <w:rsid w:val="00EB0B04"/>
    <w:rsid w:val="00EB0E90"/>
    <w:rsid w:val="00EB103A"/>
    <w:rsid w:val="00EB1378"/>
    <w:rsid w:val="00EB1998"/>
    <w:rsid w:val="00EB1E5F"/>
    <w:rsid w:val="00EB27FF"/>
    <w:rsid w:val="00EB2C40"/>
    <w:rsid w:val="00EB2F04"/>
    <w:rsid w:val="00EB2FAC"/>
    <w:rsid w:val="00EB336C"/>
    <w:rsid w:val="00EB368A"/>
    <w:rsid w:val="00EB3D09"/>
    <w:rsid w:val="00EB3EC9"/>
    <w:rsid w:val="00EB3ECE"/>
    <w:rsid w:val="00EB4642"/>
    <w:rsid w:val="00EB4771"/>
    <w:rsid w:val="00EB4B9F"/>
    <w:rsid w:val="00EB4F6F"/>
    <w:rsid w:val="00EB5011"/>
    <w:rsid w:val="00EB570C"/>
    <w:rsid w:val="00EB5E95"/>
    <w:rsid w:val="00EB6750"/>
    <w:rsid w:val="00EB6D41"/>
    <w:rsid w:val="00EB73CB"/>
    <w:rsid w:val="00EB73F2"/>
    <w:rsid w:val="00EB76ED"/>
    <w:rsid w:val="00EB77E9"/>
    <w:rsid w:val="00EB79D5"/>
    <w:rsid w:val="00EB7F0F"/>
    <w:rsid w:val="00EC0ED0"/>
    <w:rsid w:val="00EC1779"/>
    <w:rsid w:val="00EC17DE"/>
    <w:rsid w:val="00EC1929"/>
    <w:rsid w:val="00EC1D0F"/>
    <w:rsid w:val="00EC1FA1"/>
    <w:rsid w:val="00EC3ED5"/>
    <w:rsid w:val="00EC40F4"/>
    <w:rsid w:val="00EC45DC"/>
    <w:rsid w:val="00EC4948"/>
    <w:rsid w:val="00EC4970"/>
    <w:rsid w:val="00EC499E"/>
    <w:rsid w:val="00EC4B7F"/>
    <w:rsid w:val="00EC50A8"/>
    <w:rsid w:val="00EC5A4B"/>
    <w:rsid w:val="00EC5EAF"/>
    <w:rsid w:val="00EC6624"/>
    <w:rsid w:val="00EC77AF"/>
    <w:rsid w:val="00EC7C38"/>
    <w:rsid w:val="00ED090A"/>
    <w:rsid w:val="00ED0AB5"/>
    <w:rsid w:val="00ED14CD"/>
    <w:rsid w:val="00ED2311"/>
    <w:rsid w:val="00ED281E"/>
    <w:rsid w:val="00ED28F4"/>
    <w:rsid w:val="00ED2DBD"/>
    <w:rsid w:val="00ED2EB4"/>
    <w:rsid w:val="00ED3407"/>
    <w:rsid w:val="00ED3544"/>
    <w:rsid w:val="00ED3855"/>
    <w:rsid w:val="00ED3E26"/>
    <w:rsid w:val="00ED3F74"/>
    <w:rsid w:val="00ED414A"/>
    <w:rsid w:val="00ED420B"/>
    <w:rsid w:val="00ED43F1"/>
    <w:rsid w:val="00ED48CD"/>
    <w:rsid w:val="00ED5D42"/>
    <w:rsid w:val="00ED63B2"/>
    <w:rsid w:val="00ED6756"/>
    <w:rsid w:val="00ED6A87"/>
    <w:rsid w:val="00ED6C04"/>
    <w:rsid w:val="00ED6C9E"/>
    <w:rsid w:val="00ED6FD9"/>
    <w:rsid w:val="00ED7545"/>
    <w:rsid w:val="00ED766A"/>
    <w:rsid w:val="00ED7978"/>
    <w:rsid w:val="00ED7CE0"/>
    <w:rsid w:val="00ED7F06"/>
    <w:rsid w:val="00EE03BD"/>
    <w:rsid w:val="00EE0D96"/>
    <w:rsid w:val="00EE10D4"/>
    <w:rsid w:val="00EE1127"/>
    <w:rsid w:val="00EE170A"/>
    <w:rsid w:val="00EE20CA"/>
    <w:rsid w:val="00EE2419"/>
    <w:rsid w:val="00EE2723"/>
    <w:rsid w:val="00EE272E"/>
    <w:rsid w:val="00EE29FB"/>
    <w:rsid w:val="00EE35D6"/>
    <w:rsid w:val="00EE406E"/>
    <w:rsid w:val="00EE41D4"/>
    <w:rsid w:val="00EE4492"/>
    <w:rsid w:val="00EE44A0"/>
    <w:rsid w:val="00EE5337"/>
    <w:rsid w:val="00EE5B29"/>
    <w:rsid w:val="00EE645C"/>
    <w:rsid w:val="00EE7616"/>
    <w:rsid w:val="00EE7735"/>
    <w:rsid w:val="00EE77F7"/>
    <w:rsid w:val="00EE7EF8"/>
    <w:rsid w:val="00EF0271"/>
    <w:rsid w:val="00EF06ED"/>
    <w:rsid w:val="00EF0D8E"/>
    <w:rsid w:val="00EF12FE"/>
    <w:rsid w:val="00EF1645"/>
    <w:rsid w:val="00EF1CBA"/>
    <w:rsid w:val="00EF248B"/>
    <w:rsid w:val="00EF24E5"/>
    <w:rsid w:val="00EF28EE"/>
    <w:rsid w:val="00EF2D9E"/>
    <w:rsid w:val="00EF3331"/>
    <w:rsid w:val="00EF3BCB"/>
    <w:rsid w:val="00EF3F20"/>
    <w:rsid w:val="00EF42F8"/>
    <w:rsid w:val="00EF4472"/>
    <w:rsid w:val="00EF4770"/>
    <w:rsid w:val="00EF4DEB"/>
    <w:rsid w:val="00EF55EE"/>
    <w:rsid w:val="00EF6219"/>
    <w:rsid w:val="00EF6A96"/>
    <w:rsid w:val="00EF73B7"/>
    <w:rsid w:val="00EF7666"/>
    <w:rsid w:val="00EF7A8D"/>
    <w:rsid w:val="00EF7EA2"/>
    <w:rsid w:val="00EF7F05"/>
    <w:rsid w:val="00F00276"/>
    <w:rsid w:val="00F012B9"/>
    <w:rsid w:val="00F028F2"/>
    <w:rsid w:val="00F029FC"/>
    <w:rsid w:val="00F02D63"/>
    <w:rsid w:val="00F03E34"/>
    <w:rsid w:val="00F03FB8"/>
    <w:rsid w:val="00F044D8"/>
    <w:rsid w:val="00F0467C"/>
    <w:rsid w:val="00F05007"/>
    <w:rsid w:val="00F0559E"/>
    <w:rsid w:val="00F05D91"/>
    <w:rsid w:val="00F065D3"/>
    <w:rsid w:val="00F068D9"/>
    <w:rsid w:val="00F06CA1"/>
    <w:rsid w:val="00F07AE6"/>
    <w:rsid w:val="00F10EAD"/>
    <w:rsid w:val="00F116C2"/>
    <w:rsid w:val="00F11FF5"/>
    <w:rsid w:val="00F12103"/>
    <w:rsid w:val="00F1239E"/>
    <w:rsid w:val="00F12465"/>
    <w:rsid w:val="00F12E01"/>
    <w:rsid w:val="00F13028"/>
    <w:rsid w:val="00F13363"/>
    <w:rsid w:val="00F134A5"/>
    <w:rsid w:val="00F13836"/>
    <w:rsid w:val="00F138E3"/>
    <w:rsid w:val="00F13BB1"/>
    <w:rsid w:val="00F13FAF"/>
    <w:rsid w:val="00F141CB"/>
    <w:rsid w:val="00F14230"/>
    <w:rsid w:val="00F1457C"/>
    <w:rsid w:val="00F145EC"/>
    <w:rsid w:val="00F14B23"/>
    <w:rsid w:val="00F156A6"/>
    <w:rsid w:val="00F15D5B"/>
    <w:rsid w:val="00F16464"/>
    <w:rsid w:val="00F164CF"/>
    <w:rsid w:val="00F1693E"/>
    <w:rsid w:val="00F1714A"/>
    <w:rsid w:val="00F178DB"/>
    <w:rsid w:val="00F17CE3"/>
    <w:rsid w:val="00F201C2"/>
    <w:rsid w:val="00F205D3"/>
    <w:rsid w:val="00F20960"/>
    <w:rsid w:val="00F20992"/>
    <w:rsid w:val="00F20B1F"/>
    <w:rsid w:val="00F20EA0"/>
    <w:rsid w:val="00F21281"/>
    <w:rsid w:val="00F21385"/>
    <w:rsid w:val="00F21B29"/>
    <w:rsid w:val="00F21B50"/>
    <w:rsid w:val="00F21DF7"/>
    <w:rsid w:val="00F2237B"/>
    <w:rsid w:val="00F2242E"/>
    <w:rsid w:val="00F22DDB"/>
    <w:rsid w:val="00F22DDF"/>
    <w:rsid w:val="00F22FBD"/>
    <w:rsid w:val="00F237A9"/>
    <w:rsid w:val="00F24220"/>
    <w:rsid w:val="00F24462"/>
    <w:rsid w:val="00F244B4"/>
    <w:rsid w:val="00F24537"/>
    <w:rsid w:val="00F247BB"/>
    <w:rsid w:val="00F247F5"/>
    <w:rsid w:val="00F24898"/>
    <w:rsid w:val="00F265B0"/>
    <w:rsid w:val="00F26989"/>
    <w:rsid w:val="00F26FDA"/>
    <w:rsid w:val="00F27061"/>
    <w:rsid w:val="00F30345"/>
    <w:rsid w:val="00F30595"/>
    <w:rsid w:val="00F30789"/>
    <w:rsid w:val="00F3119B"/>
    <w:rsid w:val="00F31205"/>
    <w:rsid w:val="00F3123D"/>
    <w:rsid w:val="00F314B6"/>
    <w:rsid w:val="00F314CC"/>
    <w:rsid w:val="00F31887"/>
    <w:rsid w:val="00F31AC7"/>
    <w:rsid w:val="00F31E3F"/>
    <w:rsid w:val="00F32DC4"/>
    <w:rsid w:val="00F33550"/>
    <w:rsid w:val="00F33C39"/>
    <w:rsid w:val="00F341F9"/>
    <w:rsid w:val="00F34719"/>
    <w:rsid w:val="00F347B6"/>
    <w:rsid w:val="00F347D7"/>
    <w:rsid w:val="00F353DC"/>
    <w:rsid w:val="00F36119"/>
    <w:rsid w:val="00F40360"/>
    <w:rsid w:val="00F404BD"/>
    <w:rsid w:val="00F4078D"/>
    <w:rsid w:val="00F41980"/>
    <w:rsid w:val="00F42002"/>
    <w:rsid w:val="00F42AF4"/>
    <w:rsid w:val="00F42C42"/>
    <w:rsid w:val="00F43510"/>
    <w:rsid w:val="00F436A8"/>
    <w:rsid w:val="00F43CD8"/>
    <w:rsid w:val="00F43E7B"/>
    <w:rsid w:val="00F4434E"/>
    <w:rsid w:val="00F443BD"/>
    <w:rsid w:val="00F4440A"/>
    <w:rsid w:val="00F44509"/>
    <w:rsid w:val="00F447A5"/>
    <w:rsid w:val="00F451D8"/>
    <w:rsid w:val="00F45313"/>
    <w:rsid w:val="00F45572"/>
    <w:rsid w:val="00F463AA"/>
    <w:rsid w:val="00F46D7F"/>
    <w:rsid w:val="00F46E97"/>
    <w:rsid w:val="00F47117"/>
    <w:rsid w:val="00F471BF"/>
    <w:rsid w:val="00F473CD"/>
    <w:rsid w:val="00F474C3"/>
    <w:rsid w:val="00F476FC"/>
    <w:rsid w:val="00F477AC"/>
    <w:rsid w:val="00F47E07"/>
    <w:rsid w:val="00F50077"/>
    <w:rsid w:val="00F5020F"/>
    <w:rsid w:val="00F5021B"/>
    <w:rsid w:val="00F50874"/>
    <w:rsid w:val="00F508ED"/>
    <w:rsid w:val="00F51312"/>
    <w:rsid w:val="00F5133F"/>
    <w:rsid w:val="00F51436"/>
    <w:rsid w:val="00F5188C"/>
    <w:rsid w:val="00F524C0"/>
    <w:rsid w:val="00F5284E"/>
    <w:rsid w:val="00F5353E"/>
    <w:rsid w:val="00F53615"/>
    <w:rsid w:val="00F539A2"/>
    <w:rsid w:val="00F54061"/>
    <w:rsid w:val="00F5452D"/>
    <w:rsid w:val="00F54786"/>
    <w:rsid w:val="00F54B22"/>
    <w:rsid w:val="00F5501B"/>
    <w:rsid w:val="00F55075"/>
    <w:rsid w:val="00F560AB"/>
    <w:rsid w:val="00F56605"/>
    <w:rsid w:val="00F5686D"/>
    <w:rsid w:val="00F57921"/>
    <w:rsid w:val="00F57B63"/>
    <w:rsid w:val="00F57C11"/>
    <w:rsid w:val="00F57C21"/>
    <w:rsid w:val="00F57C3D"/>
    <w:rsid w:val="00F57D22"/>
    <w:rsid w:val="00F57FAF"/>
    <w:rsid w:val="00F600EB"/>
    <w:rsid w:val="00F60182"/>
    <w:rsid w:val="00F6098F"/>
    <w:rsid w:val="00F615BC"/>
    <w:rsid w:val="00F617AC"/>
    <w:rsid w:val="00F621FC"/>
    <w:rsid w:val="00F6227D"/>
    <w:rsid w:val="00F624D2"/>
    <w:rsid w:val="00F62595"/>
    <w:rsid w:val="00F625B4"/>
    <w:rsid w:val="00F626E2"/>
    <w:rsid w:val="00F627A2"/>
    <w:rsid w:val="00F637EC"/>
    <w:rsid w:val="00F643CC"/>
    <w:rsid w:val="00F64AFF"/>
    <w:rsid w:val="00F65F69"/>
    <w:rsid w:val="00F66691"/>
    <w:rsid w:val="00F66E32"/>
    <w:rsid w:val="00F6718A"/>
    <w:rsid w:val="00F676DD"/>
    <w:rsid w:val="00F67A3C"/>
    <w:rsid w:val="00F67E8E"/>
    <w:rsid w:val="00F67F8E"/>
    <w:rsid w:val="00F700AD"/>
    <w:rsid w:val="00F70555"/>
    <w:rsid w:val="00F7084B"/>
    <w:rsid w:val="00F7120F"/>
    <w:rsid w:val="00F719E1"/>
    <w:rsid w:val="00F71E5A"/>
    <w:rsid w:val="00F724CA"/>
    <w:rsid w:val="00F72A7C"/>
    <w:rsid w:val="00F72B80"/>
    <w:rsid w:val="00F730FF"/>
    <w:rsid w:val="00F7318E"/>
    <w:rsid w:val="00F7334A"/>
    <w:rsid w:val="00F73776"/>
    <w:rsid w:val="00F73856"/>
    <w:rsid w:val="00F7402C"/>
    <w:rsid w:val="00F748AF"/>
    <w:rsid w:val="00F74967"/>
    <w:rsid w:val="00F7567E"/>
    <w:rsid w:val="00F75C4E"/>
    <w:rsid w:val="00F75EE2"/>
    <w:rsid w:val="00F7690D"/>
    <w:rsid w:val="00F76D08"/>
    <w:rsid w:val="00F76D16"/>
    <w:rsid w:val="00F76D8A"/>
    <w:rsid w:val="00F77713"/>
    <w:rsid w:val="00F803DB"/>
    <w:rsid w:val="00F80A32"/>
    <w:rsid w:val="00F80C5A"/>
    <w:rsid w:val="00F81384"/>
    <w:rsid w:val="00F81434"/>
    <w:rsid w:val="00F817FC"/>
    <w:rsid w:val="00F8199D"/>
    <w:rsid w:val="00F825B3"/>
    <w:rsid w:val="00F82E51"/>
    <w:rsid w:val="00F82E5D"/>
    <w:rsid w:val="00F83000"/>
    <w:rsid w:val="00F832F2"/>
    <w:rsid w:val="00F83416"/>
    <w:rsid w:val="00F83542"/>
    <w:rsid w:val="00F8365D"/>
    <w:rsid w:val="00F83EC1"/>
    <w:rsid w:val="00F841BC"/>
    <w:rsid w:val="00F8522A"/>
    <w:rsid w:val="00F85D15"/>
    <w:rsid w:val="00F860F2"/>
    <w:rsid w:val="00F8612F"/>
    <w:rsid w:val="00F863D7"/>
    <w:rsid w:val="00F86B9D"/>
    <w:rsid w:val="00F87906"/>
    <w:rsid w:val="00F905AF"/>
    <w:rsid w:val="00F90BB5"/>
    <w:rsid w:val="00F90E2B"/>
    <w:rsid w:val="00F911A6"/>
    <w:rsid w:val="00F92698"/>
    <w:rsid w:val="00F92A21"/>
    <w:rsid w:val="00F9317F"/>
    <w:rsid w:val="00F93D04"/>
    <w:rsid w:val="00F94F7B"/>
    <w:rsid w:val="00F9538C"/>
    <w:rsid w:val="00F956A5"/>
    <w:rsid w:val="00F9573C"/>
    <w:rsid w:val="00F957A8"/>
    <w:rsid w:val="00F95FF6"/>
    <w:rsid w:val="00F96058"/>
    <w:rsid w:val="00F96A8E"/>
    <w:rsid w:val="00F97052"/>
    <w:rsid w:val="00F97416"/>
    <w:rsid w:val="00FA0167"/>
    <w:rsid w:val="00FA0202"/>
    <w:rsid w:val="00FA05DC"/>
    <w:rsid w:val="00FA12CC"/>
    <w:rsid w:val="00FA1A76"/>
    <w:rsid w:val="00FA1A80"/>
    <w:rsid w:val="00FA2207"/>
    <w:rsid w:val="00FA227D"/>
    <w:rsid w:val="00FA2312"/>
    <w:rsid w:val="00FA2862"/>
    <w:rsid w:val="00FA28F6"/>
    <w:rsid w:val="00FA32C1"/>
    <w:rsid w:val="00FA367C"/>
    <w:rsid w:val="00FA3A54"/>
    <w:rsid w:val="00FA447F"/>
    <w:rsid w:val="00FA51BC"/>
    <w:rsid w:val="00FA5643"/>
    <w:rsid w:val="00FA595D"/>
    <w:rsid w:val="00FA5CD2"/>
    <w:rsid w:val="00FA5F4A"/>
    <w:rsid w:val="00FA62E1"/>
    <w:rsid w:val="00FA671E"/>
    <w:rsid w:val="00FA73B9"/>
    <w:rsid w:val="00FA7D0E"/>
    <w:rsid w:val="00FB01EA"/>
    <w:rsid w:val="00FB0468"/>
    <w:rsid w:val="00FB0481"/>
    <w:rsid w:val="00FB0A7B"/>
    <w:rsid w:val="00FB12C6"/>
    <w:rsid w:val="00FB17C2"/>
    <w:rsid w:val="00FB182A"/>
    <w:rsid w:val="00FB1D0E"/>
    <w:rsid w:val="00FB2119"/>
    <w:rsid w:val="00FB24E3"/>
    <w:rsid w:val="00FB30A1"/>
    <w:rsid w:val="00FB311A"/>
    <w:rsid w:val="00FB3EE1"/>
    <w:rsid w:val="00FB4064"/>
    <w:rsid w:val="00FB48AA"/>
    <w:rsid w:val="00FB53BC"/>
    <w:rsid w:val="00FB563F"/>
    <w:rsid w:val="00FB593B"/>
    <w:rsid w:val="00FB6F1C"/>
    <w:rsid w:val="00FB6F69"/>
    <w:rsid w:val="00FB6FAA"/>
    <w:rsid w:val="00FB715D"/>
    <w:rsid w:val="00FB7D7A"/>
    <w:rsid w:val="00FB7F0C"/>
    <w:rsid w:val="00FB7F7E"/>
    <w:rsid w:val="00FC0017"/>
    <w:rsid w:val="00FC037A"/>
    <w:rsid w:val="00FC0470"/>
    <w:rsid w:val="00FC064B"/>
    <w:rsid w:val="00FC09F4"/>
    <w:rsid w:val="00FC0C54"/>
    <w:rsid w:val="00FC0DAC"/>
    <w:rsid w:val="00FC0FC6"/>
    <w:rsid w:val="00FC1500"/>
    <w:rsid w:val="00FC1CA3"/>
    <w:rsid w:val="00FC23FA"/>
    <w:rsid w:val="00FC2431"/>
    <w:rsid w:val="00FC24F9"/>
    <w:rsid w:val="00FC287D"/>
    <w:rsid w:val="00FC2F2C"/>
    <w:rsid w:val="00FC3457"/>
    <w:rsid w:val="00FC3987"/>
    <w:rsid w:val="00FC3D46"/>
    <w:rsid w:val="00FC41F6"/>
    <w:rsid w:val="00FC454D"/>
    <w:rsid w:val="00FC47EF"/>
    <w:rsid w:val="00FC4BDB"/>
    <w:rsid w:val="00FC5B1B"/>
    <w:rsid w:val="00FC7191"/>
    <w:rsid w:val="00FC79AC"/>
    <w:rsid w:val="00FC7E3A"/>
    <w:rsid w:val="00FD0DBC"/>
    <w:rsid w:val="00FD1A18"/>
    <w:rsid w:val="00FD20A0"/>
    <w:rsid w:val="00FD21A0"/>
    <w:rsid w:val="00FD24A8"/>
    <w:rsid w:val="00FD2A08"/>
    <w:rsid w:val="00FD3AC9"/>
    <w:rsid w:val="00FD418C"/>
    <w:rsid w:val="00FD41A4"/>
    <w:rsid w:val="00FD4BA7"/>
    <w:rsid w:val="00FD5671"/>
    <w:rsid w:val="00FD574B"/>
    <w:rsid w:val="00FD57AB"/>
    <w:rsid w:val="00FD5E19"/>
    <w:rsid w:val="00FD6266"/>
    <w:rsid w:val="00FD63C5"/>
    <w:rsid w:val="00FD7006"/>
    <w:rsid w:val="00FD7038"/>
    <w:rsid w:val="00FE0826"/>
    <w:rsid w:val="00FE0978"/>
    <w:rsid w:val="00FE13C4"/>
    <w:rsid w:val="00FE15F1"/>
    <w:rsid w:val="00FE180E"/>
    <w:rsid w:val="00FE1BDC"/>
    <w:rsid w:val="00FE382F"/>
    <w:rsid w:val="00FE40CE"/>
    <w:rsid w:val="00FE4704"/>
    <w:rsid w:val="00FE4ABE"/>
    <w:rsid w:val="00FE5483"/>
    <w:rsid w:val="00FE572F"/>
    <w:rsid w:val="00FE6064"/>
    <w:rsid w:val="00FE6BD0"/>
    <w:rsid w:val="00FE752C"/>
    <w:rsid w:val="00FE76C1"/>
    <w:rsid w:val="00FE76D8"/>
    <w:rsid w:val="00FE78AB"/>
    <w:rsid w:val="00FE78B5"/>
    <w:rsid w:val="00FE7C94"/>
    <w:rsid w:val="00FF0231"/>
    <w:rsid w:val="00FF048B"/>
    <w:rsid w:val="00FF153D"/>
    <w:rsid w:val="00FF1661"/>
    <w:rsid w:val="00FF1736"/>
    <w:rsid w:val="00FF1808"/>
    <w:rsid w:val="00FF22FD"/>
    <w:rsid w:val="00FF2346"/>
    <w:rsid w:val="00FF2713"/>
    <w:rsid w:val="00FF272D"/>
    <w:rsid w:val="00FF2CDB"/>
    <w:rsid w:val="00FF2E61"/>
    <w:rsid w:val="00FF31DB"/>
    <w:rsid w:val="00FF3759"/>
    <w:rsid w:val="00FF3958"/>
    <w:rsid w:val="00FF48A8"/>
    <w:rsid w:val="00FF4E84"/>
    <w:rsid w:val="00FF4E95"/>
    <w:rsid w:val="00FF5635"/>
    <w:rsid w:val="00FF5713"/>
    <w:rsid w:val="00FF58F7"/>
    <w:rsid w:val="00FF5E09"/>
    <w:rsid w:val="00FF5F03"/>
    <w:rsid w:val="00FF5FF1"/>
    <w:rsid w:val="00FF6AFB"/>
    <w:rsid w:val="00FF6D86"/>
    <w:rsid w:val="00FF78E0"/>
    <w:rsid w:val="00FF7BCB"/>
    <w:rsid w:val="00FF7C31"/>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7957D"/>
  <w15:chartTrackingRefBased/>
  <w15:docId w15:val="{1023C888-B7D2-4CB3-853F-18C5CC97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C0"/>
    <w:pPr>
      <w:spacing w:after="160" w:line="259" w:lineRule="auto"/>
    </w:pPr>
    <w:rPr>
      <w:bCs/>
      <w:kern w:val="28"/>
      <w:sz w:val="22"/>
      <w:szCs w:val="22"/>
    </w:rPr>
  </w:style>
  <w:style w:type="paragraph" w:styleId="Heading1">
    <w:name w:val="heading 1"/>
    <w:basedOn w:val="Normal"/>
    <w:next w:val="Normal"/>
    <w:link w:val="Heading1Char"/>
    <w:qFormat/>
    <w:rsid w:val="009A517A"/>
    <w:pPr>
      <w:keepNext/>
      <w:widowControl w:val="0"/>
      <w:suppressAutoHyphens/>
      <w:spacing w:before="240" w:after="120" w:line="240" w:lineRule="auto"/>
      <w:outlineLvl w:val="0"/>
    </w:pPr>
    <w:rPr>
      <w:rFonts w:ascii="Optima Regular" w:eastAsia="MS Mincho" w:hAnsi="Optima Regular" w:cs="Times New Roman"/>
      <w:b/>
      <w:bCs w:val="0"/>
      <w:kern w:val="1"/>
      <w:sz w:val="32"/>
      <w:szCs w:val="32"/>
    </w:rPr>
  </w:style>
  <w:style w:type="paragraph" w:styleId="Heading2">
    <w:name w:val="heading 2"/>
    <w:basedOn w:val="Normal"/>
    <w:next w:val="Normal"/>
    <w:link w:val="Heading2Char"/>
    <w:qFormat/>
    <w:rsid w:val="009A517A"/>
    <w:pPr>
      <w:keepNext/>
      <w:widowControl w:val="0"/>
      <w:suppressAutoHyphens/>
      <w:spacing w:before="240" w:after="120" w:line="240" w:lineRule="auto"/>
      <w:outlineLvl w:val="1"/>
    </w:pPr>
    <w:rPr>
      <w:rFonts w:ascii="Optima Regular" w:eastAsia="MS Mincho" w:hAnsi="Optima Regular" w:cs="Times New Roman"/>
      <w:b/>
      <w:bCs w:val="0"/>
      <w:i/>
      <w:iCs/>
      <w:kern w:val="1"/>
      <w:sz w:val="28"/>
      <w:szCs w:val="28"/>
    </w:rPr>
  </w:style>
  <w:style w:type="paragraph" w:styleId="Heading3">
    <w:name w:val="heading 3"/>
    <w:basedOn w:val="Normal"/>
    <w:next w:val="Normal"/>
    <w:link w:val="Heading3Char"/>
    <w:uiPriority w:val="9"/>
    <w:semiHidden/>
    <w:unhideWhenUsed/>
    <w:qFormat/>
    <w:rsid w:val="009A517A"/>
    <w:pPr>
      <w:keepNext/>
      <w:widowControl w:val="0"/>
      <w:suppressAutoHyphens/>
      <w:spacing w:before="240" w:after="60" w:line="240" w:lineRule="auto"/>
      <w:outlineLvl w:val="2"/>
    </w:pPr>
    <w:rPr>
      <w:rFonts w:ascii="Calibri Light" w:eastAsia="Times New Roman" w:hAnsi="Calibri Light" w:cs="Times New Roman"/>
      <w:b/>
      <w:bCs w:val="0"/>
      <w:kern w:val="1"/>
      <w:sz w:val="26"/>
      <w:szCs w:val="26"/>
    </w:rPr>
  </w:style>
  <w:style w:type="paragraph" w:styleId="Heading4">
    <w:name w:val="heading 4"/>
    <w:basedOn w:val="Normal"/>
    <w:next w:val="Normal"/>
    <w:link w:val="Heading4Char"/>
    <w:qFormat/>
    <w:rsid w:val="009A517A"/>
    <w:pPr>
      <w:keepNext/>
      <w:widowControl w:val="0"/>
      <w:suppressAutoHyphens/>
      <w:spacing w:before="240" w:after="120" w:line="240" w:lineRule="auto"/>
      <w:outlineLvl w:val="3"/>
    </w:pPr>
    <w:rPr>
      <w:rFonts w:ascii="Optima Regular" w:eastAsia="MS Mincho" w:hAnsi="Optima Regular" w:cs="Times New Roman"/>
      <w:b/>
      <w:bCs w:val="0"/>
      <w:i/>
      <w:iCs/>
      <w:kern w:val="1"/>
      <w:szCs w:val="24"/>
    </w:rPr>
  </w:style>
  <w:style w:type="paragraph" w:styleId="Heading6">
    <w:name w:val="heading 6"/>
    <w:basedOn w:val="Normal"/>
    <w:next w:val="Normal"/>
    <w:link w:val="Heading6Char"/>
    <w:qFormat/>
    <w:rsid w:val="009A517A"/>
    <w:pPr>
      <w:widowControl w:val="0"/>
      <w:suppressAutoHyphens/>
      <w:spacing w:before="240" w:after="60" w:line="240" w:lineRule="auto"/>
      <w:outlineLvl w:val="5"/>
    </w:pPr>
    <w:rPr>
      <w:rFonts w:eastAsia="Arial" w:cs="Times New Roman"/>
      <w:b/>
      <w:kern w:val="1"/>
    </w:rPr>
  </w:style>
  <w:style w:type="paragraph" w:styleId="Heading7">
    <w:name w:val="heading 7"/>
    <w:basedOn w:val="Normal"/>
    <w:next w:val="Normal"/>
    <w:link w:val="Heading7Char"/>
    <w:qFormat/>
    <w:rsid w:val="009A517A"/>
    <w:pPr>
      <w:widowControl w:val="0"/>
      <w:suppressAutoHyphens/>
      <w:spacing w:before="240" w:after="60" w:line="240" w:lineRule="auto"/>
      <w:outlineLvl w:val="6"/>
    </w:pPr>
    <w:rPr>
      <w:rFonts w:eastAsia="Arial" w:cs="Times New Roman"/>
      <w:kern w:val="1"/>
      <w:szCs w:val="24"/>
    </w:rPr>
  </w:style>
  <w:style w:type="paragraph" w:styleId="Heading8">
    <w:name w:val="heading 8"/>
    <w:basedOn w:val="Normal"/>
    <w:next w:val="Normal"/>
    <w:link w:val="Heading8Char"/>
    <w:qFormat/>
    <w:rsid w:val="009A517A"/>
    <w:pPr>
      <w:keepNext/>
      <w:widowControl w:val="0"/>
      <w:numPr>
        <w:ilvl w:val="7"/>
        <w:numId w:val="1"/>
      </w:numPr>
      <w:suppressAutoHyphens/>
      <w:spacing w:before="240" w:after="120" w:line="240" w:lineRule="auto"/>
      <w:outlineLvl w:val="7"/>
    </w:pPr>
    <w:rPr>
      <w:rFonts w:ascii="Optima Regular" w:eastAsia="MS Mincho" w:hAnsi="Optima Regular" w:cs="Times New Roman"/>
      <w:b/>
      <w:bCs w:val="0"/>
      <w:kern w:val="1"/>
      <w:sz w:val="21"/>
      <w:szCs w:val="21"/>
    </w:rPr>
  </w:style>
  <w:style w:type="paragraph" w:styleId="Heading9">
    <w:name w:val="heading 9"/>
    <w:basedOn w:val="Normal"/>
    <w:next w:val="Normal"/>
    <w:link w:val="Heading9Char"/>
    <w:qFormat/>
    <w:rsid w:val="009A517A"/>
    <w:pPr>
      <w:keepNext/>
      <w:widowControl w:val="0"/>
      <w:numPr>
        <w:ilvl w:val="8"/>
        <w:numId w:val="1"/>
      </w:numPr>
      <w:suppressAutoHyphens/>
      <w:spacing w:before="240" w:after="120" w:line="240" w:lineRule="auto"/>
      <w:outlineLvl w:val="8"/>
    </w:pPr>
    <w:rPr>
      <w:rFonts w:ascii="Optima Regular" w:eastAsia="MS Mincho" w:hAnsi="Optima Regular" w:cs="Times New Roman"/>
      <w:b/>
      <w:bCs w:val="0"/>
      <w:kern w:val="1"/>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517A"/>
    <w:rPr>
      <w:rFonts w:ascii="Optima Regular" w:eastAsia="MS Mincho" w:hAnsi="Optima Regular" w:cs="Times New Roman"/>
      <w:b/>
      <w:bCs/>
      <w:kern w:val="1"/>
      <w:sz w:val="32"/>
      <w:szCs w:val="32"/>
    </w:rPr>
  </w:style>
  <w:style w:type="character" w:customStyle="1" w:styleId="Heading2Char">
    <w:name w:val="Heading 2 Char"/>
    <w:link w:val="Heading2"/>
    <w:rsid w:val="009A517A"/>
    <w:rPr>
      <w:rFonts w:ascii="Optima Regular" w:eastAsia="MS Mincho" w:hAnsi="Optima Regular" w:cs="Times New Roman"/>
      <w:b/>
      <w:bCs/>
      <w:i/>
      <w:iCs/>
      <w:kern w:val="1"/>
      <w:sz w:val="28"/>
      <w:szCs w:val="28"/>
    </w:rPr>
  </w:style>
  <w:style w:type="character" w:customStyle="1" w:styleId="Heading3Char">
    <w:name w:val="Heading 3 Char"/>
    <w:link w:val="Heading3"/>
    <w:uiPriority w:val="9"/>
    <w:semiHidden/>
    <w:rsid w:val="009A517A"/>
    <w:rPr>
      <w:rFonts w:ascii="Calibri Light" w:eastAsia="Times New Roman" w:hAnsi="Calibri Light" w:cs="Times New Roman"/>
      <w:b/>
      <w:bCs/>
      <w:kern w:val="1"/>
      <w:sz w:val="26"/>
      <w:szCs w:val="26"/>
    </w:rPr>
  </w:style>
  <w:style w:type="character" w:customStyle="1" w:styleId="Heading4Char">
    <w:name w:val="Heading 4 Char"/>
    <w:link w:val="Heading4"/>
    <w:rsid w:val="009A517A"/>
    <w:rPr>
      <w:rFonts w:ascii="Optima Regular" w:eastAsia="MS Mincho" w:hAnsi="Optima Regular" w:cs="Times New Roman"/>
      <w:b/>
      <w:bCs/>
      <w:i/>
      <w:iCs/>
      <w:kern w:val="1"/>
      <w:szCs w:val="24"/>
    </w:rPr>
  </w:style>
  <w:style w:type="character" w:customStyle="1" w:styleId="Heading6Char">
    <w:name w:val="Heading 6 Char"/>
    <w:link w:val="Heading6"/>
    <w:rsid w:val="009A517A"/>
    <w:rPr>
      <w:rFonts w:ascii="Times New Roman" w:eastAsia="Arial" w:hAnsi="Times New Roman" w:cs="Times New Roman"/>
      <w:b/>
      <w:kern w:val="1"/>
    </w:rPr>
  </w:style>
  <w:style w:type="character" w:customStyle="1" w:styleId="Heading7Char">
    <w:name w:val="Heading 7 Char"/>
    <w:link w:val="Heading7"/>
    <w:rsid w:val="009A517A"/>
    <w:rPr>
      <w:rFonts w:ascii="Times New Roman" w:eastAsia="Arial" w:hAnsi="Times New Roman" w:cs="Times New Roman"/>
      <w:kern w:val="1"/>
      <w:szCs w:val="24"/>
    </w:rPr>
  </w:style>
  <w:style w:type="character" w:customStyle="1" w:styleId="Heading8Char">
    <w:name w:val="Heading 8 Char"/>
    <w:link w:val="Heading8"/>
    <w:rsid w:val="009A517A"/>
    <w:rPr>
      <w:rFonts w:ascii="Optima Regular" w:eastAsia="MS Mincho" w:hAnsi="Optima Regular" w:cs="Times New Roman"/>
      <w:b/>
      <w:kern w:val="1"/>
      <w:sz w:val="21"/>
      <w:szCs w:val="21"/>
    </w:rPr>
  </w:style>
  <w:style w:type="character" w:customStyle="1" w:styleId="Heading9Char">
    <w:name w:val="Heading 9 Char"/>
    <w:link w:val="Heading9"/>
    <w:rsid w:val="009A517A"/>
    <w:rPr>
      <w:rFonts w:ascii="Optima Regular" w:eastAsia="MS Mincho" w:hAnsi="Optima Regular" w:cs="Times New Roman"/>
      <w:b/>
      <w:kern w:val="1"/>
      <w:sz w:val="21"/>
      <w:szCs w:val="21"/>
    </w:rPr>
  </w:style>
  <w:style w:type="paragraph" w:customStyle="1" w:styleId="CSINotestoEditor">
    <w:name w:val="CSI Notes to Editor"/>
    <w:basedOn w:val="Normal"/>
    <w:qFormat/>
    <w:rsid w:val="009A517A"/>
    <w:pPr>
      <w:widowControl w:val="0"/>
      <w:suppressAutoHyphens/>
      <w:spacing w:after="0" w:line="240" w:lineRule="auto"/>
    </w:pPr>
    <w:rPr>
      <w:rFonts w:ascii="Courier New" w:eastAsia="Arial" w:hAnsi="Courier New" w:cs="Times New Roman"/>
      <w:kern w:val="1"/>
      <w:szCs w:val="24"/>
    </w:rPr>
  </w:style>
  <w:style w:type="paragraph" w:customStyle="1" w:styleId="CSIArticle">
    <w:name w:val="CSI Article"/>
    <w:basedOn w:val="OLDCSIPART"/>
    <w:next w:val="CSIParagraph"/>
    <w:link w:val="CSIArticleChar"/>
    <w:qFormat/>
    <w:rsid w:val="00A513C0"/>
    <w:pPr>
      <w:spacing w:before="240"/>
      <w:outlineLvl w:val="1"/>
    </w:pPr>
    <w:rPr>
      <w:caps w:val="0"/>
      <w:kern w:val="24"/>
      <w:sz w:val="22"/>
    </w:rPr>
  </w:style>
  <w:style w:type="paragraph" w:customStyle="1" w:styleId="OLDCSIPART">
    <w:name w:val="OLD CSI PART"/>
    <w:basedOn w:val="Normal"/>
    <w:next w:val="CSIArticle"/>
    <w:link w:val="OLDCSIPARTChar"/>
    <w:qFormat/>
    <w:rsid w:val="009A517A"/>
    <w:pPr>
      <w:keepNext/>
      <w:suppressAutoHyphens/>
      <w:spacing w:before="288" w:after="0" w:line="240" w:lineRule="auto"/>
      <w:outlineLvl w:val="0"/>
    </w:pPr>
    <w:rPr>
      <w:rFonts w:eastAsia="Arial" w:cs="Times New Roman"/>
      <w:caps/>
      <w:kern w:val="1"/>
      <w:sz w:val="28"/>
      <w:szCs w:val="24"/>
    </w:rPr>
  </w:style>
  <w:style w:type="character" w:customStyle="1" w:styleId="OLDCSIPARTChar">
    <w:name w:val="OLD CSI PART Char"/>
    <w:link w:val="OLDCSIPART"/>
    <w:rsid w:val="009A517A"/>
    <w:rPr>
      <w:rFonts w:ascii="Arial" w:eastAsia="Arial" w:hAnsi="Arial" w:cs="Times New Roman"/>
      <w:caps/>
      <w:kern w:val="1"/>
      <w:sz w:val="28"/>
      <w:szCs w:val="24"/>
    </w:rPr>
  </w:style>
  <w:style w:type="paragraph" w:customStyle="1" w:styleId="CSIParagraph">
    <w:name w:val="CSI Paragraph"/>
    <w:basedOn w:val="CSIArticle"/>
    <w:link w:val="CSIParagraphChar"/>
    <w:qFormat/>
    <w:rsid w:val="00A513C0"/>
    <w:pPr>
      <w:spacing w:after="120"/>
      <w:outlineLvl w:val="2"/>
    </w:pPr>
    <w:rPr>
      <w:kern w:val="20"/>
    </w:rPr>
  </w:style>
  <w:style w:type="character" w:customStyle="1" w:styleId="CSIParagraphChar">
    <w:name w:val="CSI Paragraph Char"/>
    <w:link w:val="CSIParagraph"/>
    <w:rsid w:val="00A513C0"/>
    <w:rPr>
      <w:rFonts w:ascii="Arial" w:eastAsia="Arial" w:hAnsi="Arial" w:cs="Times New Roman"/>
      <w:caps w:val="0"/>
      <w:kern w:val="24"/>
      <w:sz w:val="28"/>
      <w:szCs w:val="24"/>
    </w:rPr>
  </w:style>
  <w:style w:type="character" w:customStyle="1" w:styleId="CSIArticleChar">
    <w:name w:val="CSI Article Char"/>
    <w:link w:val="CSIArticle"/>
    <w:rsid w:val="00A513C0"/>
    <w:rPr>
      <w:rFonts w:ascii="Arial" w:eastAsia="Arial" w:hAnsi="Arial" w:cs="Times New Roman"/>
      <w:caps w:val="0"/>
      <w:kern w:val="24"/>
      <w:sz w:val="28"/>
      <w:szCs w:val="24"/>
    </w:rPr>
  </w:style>
  <w:style w:type="paragraph" w:styleId="Header">
    <w:name w:val="header"/>
    <w:basedOn w:val="Normal"/>
    <w:link w:val="HeaderChar"/>
    <w:uiPriority w:val="99"/>
    <w:rsid w:val="009A517A"/>
    <w:pPr>
      <w:widowControl w:val="0"/>
      <w:suppressLineNumbers/>
      <w:tabs>
        <w:tab w:val="center" w:pos="5126"/>
        <w:tab w:val="right" w:pos="10253"/>
      </w:tabs>
      <w:suppressAutoHyphens/>
      <w:spacing w:after="0" w:line="240" w:lineRule="auto"/>
    </w:pPr>
    <w:rPr>
      <w:rFonts w:eastAsia="Arial" w:cs="Times New Roman"/>
      <w:kern w:val="1"/>
      <w:szCs w:val="24"/>
    </w:rPr>
  </w:style>
  <w:style w:type="character" w:customStyle="1" w:styleId="HeaderChar">
    <w:name w:val="Header Char"/>
    <w:link w:val="Header"/>
    <w:uiPriority w:val="99"/>
    <w:rsid w:val="009A517A"/>
    <w:rPr>
      <w:rFonts w:ascii="Times New Roman" w:eastAsia="Arial" w:hAnsi="Times New Roman" w:cs="Times New Roman"/>
      <w:kern w:val="1"/>
      <w:szCs w:val="24"/>
    </w:rPr>
  </w:style>
  <w:style w:type="paragraph" w:styleId="Footer">
    <w:name w:val="footer"/>
    <w:basedOn w:val="Normal"/>
    <w:link w:val="FooterChar"/>
    <w:rsid w:val="009A517A"/>
    <w:pPr>
      <w:widowControl w:val="0"/>
      <w:suppressLineNumbers/>
      <w:tabs>
        <w:tab w:val="center" w:pos="5126"/>
        <w:tab w:val="right" w:pos="10253"/>
      </w:tabs>
      <w:suppressAutoHyphens/>
      <w:spacing w:after="0" w:line="240" w:lineRule="auto"/>
    </w:pPr>
    <w:rPr>
      <w:rFonts w:eastAsia="Arial" w:cs="Times New Roman"/>
      <w:kern w:val="1"/>
      <w:szCs w:val="24"/>
    </w:rPr>
  </w:style>
  <w:style w:type="character" w:customStyle="1" w:styleId="FooterChar">
    <w:name w:val="Footer Char"/>
    <w:link w:val="Footer"/>
    <w:rsid w:val="009A517A"/>
    <w:rPr>
      <w:rFonts w:ascii="Times New Roman" w:eastAsia="Arial" w:hAnsi="Times New Roman" w:cs="Times New Roman"/>
      <w:kern w:val="1"/>
      <w:szCs w:val="24"/>
    </w:rPr>
  </w:style>
  <w:style w:type="paragraph" w:customStyle="1" w:styleId="CSISectionNumber">
    <w:name w:val="CSI Section Number"/>
    <w:next w:val="CSISectionTitle"/>
    <w:qFormat/>
    <w:rsid w:val="009A517A"/>
    <w:pPr>
      <w:widowControl w:val="0"/>
      <w:suppressAutoHyphens/>
      <w:spacing w:before="864"/>
      <w:jc w:val="center"/>
    </w:pPr>
    <w:rPr>
      <w:rFonts w:eastAsia="Arial" w:cs="Times New Roman"/>
      <w:b/>
      <w:bCs/>
      <w:caps/>
      <w:kern w:val="1"/>
      <w:sz w:val="32"/>
      <w:szCs w:val="24"/>
    </w:rPr>
  </w:style>
  <w:style w:type="paragraph" w:customStyle="1" w:styleId="CSISectionTitle">
    <w:name w:val="CSI Section Title"/>
    <w:basedOn w:val="CSISectionNumber"/>
    <w:next w:val="OLDCSIPART"/>
    <w:qFormat/>
    <w:rsid w:val="009A517A"/>
    <w:pPr>
      <w:spacing w:before="0"/>
    </w:pPr>
  </w:style>
  <w:style w:type="paragraph" w:customStyle="1" w:styleId="CSISubparagraph1">
    <w:name w:val="CSI Subparagraph 1."/>
    <w:basedOn w:val="CSIParagraph"/>
    <w:link w:val="CSISubparagraph1Char"/>
    <w:qFormat/>
    <w:rsid w:val="00413DF2"/>
    <w:pPr>
      <w:keepNext w:val="0"/>
      <w:spacing w:before="0" w:after="0"/>
      <w:outlineLvl w:val="3"/>
    </w:pPr>
  </w:style>
  <w:style w:type="character" w:customStyle="1" w:styleId="CSISubparagraph1Char">
    <w:name w:val="CSI Subparagraph 1. Char"/>
    <w:link w:val="CSISubparagraph1"/>
    <w:rsid w:val="00413DF2"/>
    <w:rPr>
      <w:rFonts w:ascii="Arial" w:eastAsia="Arial" w:hAnsi="Arial" w:cs="Times New Roman"/>
      <w:caps w:val="0"/>
      <w:kern w:val="24"/>
      <w:sz w:val="28"/>
      <w:szCs w:val="24"/>
    </w:rPr>
  </w:style>
  <w:style w:type="paragraph" w:customStyle="1" w:styleId="CSISubparagraph1a">
    <w:name w:val="CSI Subparagraph 1.a."/>
    <w:basedOn w:val="CSISubparagraph1"/>
    <w:link w:val="CSISubparagraph1aChar"/>
    <w:qFormat/>
    <w:rsid w:val="00413DF2"/>
    <w:pPr>
      <w:outlineLvl w:val="4"/>
    </w:pPr>
  </w:style>
  <w:style w:type="character" w:customStyle="1" w:styleId="CSISubparagraph1aChar">
    <w:name w:val="CSI Subparagraph 1.a. Char"/>
    <w:link w:val="CSISubparagraph1a"/>
    <w:rsid w:val="00413DF2"/>
    <w:rPr>
      <w:rFonts w:ascii="Arial" w:eastAsia="Arial" w:hAnsi="Arial" w:cs="Times New Roman"/>
      <w:caps w:val="0"/>
      <w:kern w:val="24"/>
      <w:sz w:val="28"/>
      <w:szCs w:val="24"/>
    </w:rPr>
  </w:style>
  <w:style w:type="paragraph" w:customStyle="1" w:styleId="CSISubparagraph1a1">
    <w:name w:val="CSI Subparagraph 1.a.1)"/>
    <w:basedOn w:val="CSISubparagraph1a"/>
    <w:qFormat/>
    <w:rsid w:val="009A517A"/>
    <w:pPr>
      <w:outlineLvl w:val="5"/>
    </w:pPr>
  </w:style>
  <w:style w:type="paragraph" w:customStyle="1" w:styleId="CSISubparagraph1a1a">
    <w:name w:val="CSI Subparagraph 1.a.1)a)"/>
    <w:basedOn w:val="CSISubparagraph1a1"/>
    <w:qFormat/>
    <w:rsid w:val="009A517A"/>
    <w:pPr>
      <w:numPr>
        <w:ilvl w:val="6"/>
        <w:numId w:val="4"/>
      </w:numPr>
      <w:outlineLvl w:val="6"/>
    </w:pPr>
  </w:style>
  <w:style w:type="paragraph" w:customStyle="1" w:styleId="CSIEnd">
    <w:name w:val="CSI End"/>
    <w:basedOn w:val="CSIParagraph"/>
    <w:qFormat/>
    <w:rsid w:val="009A517A"/>
    <w:pPr>
      <w:jc w:val="center"/>
    </w:pPr>
    <w:rPr>
      <w:caps/>
    </w:rPr>
  </w:style>
  <w:style w:type="paragraph" w:customStyle="1" w:styleId="NotestoEditor">
    <w:name w:val="Notes to Editor"/>
    <w:basedOn w:val="Normal"/>
    <w:rsid w:val="009A517A"/>
    <w:pPr>
      <w:widowControl w:val="0"/>
      <w:suppressAutoHyphens/>
      <w:spacing w:before="288" w:after="0" w:line="240" w:lineRule="auto"/>
    </w:pPr>
    <w:rPr>
      <w:rFonts w:ascii="Courier New" w:eastAsia="Arial" w:hAnsi="Courier New" w:cs="Times New Roman"/>
      <w:color w:val="FF0000"/>
      <w:kern w:val="1"/>
      <w:szCs w:val="24"/>
    </w:rPr>
  </w:style>
  <w:style w:type="paragraph" w:styleId="CommentText">
    <w:name w:val="annotation text"/>
    <w:basedOn w:val="Normal"/>
    <w:link w:val="CommentTextChar"/>
    <w:uiPriority w:val="99"/>
    <w:unhideWhenUsed/>
    <w:rsid w:val="009A517A"/>
    <w:pPr>
      <w:widowControl w:val="0"/>
      <w:suppressAutoHyphens/>
      <w:spacing w:after="0" w:line="240" w:lineRule="auto"/>
    </w:pPr>
    <w:rPr>
      <w:rFonts w:eastAsia="Arial" w:cs="Times New Roman"/>
      <w:kern w:val="1"/>
      <w:szCs w:val="20"/>
    </w:rPr>
  </w:style>
  <w:style w:type="character" w:customStyle="1" w:styleId="CommentTextChar">
    <w:name w:val="Comment Text Char"/>
    <w:link w:val="CommentText"/>
    <w:uiPriority w:val="99"/>
    <w:rsid w:val="009A517A"/>
    <w:rPr>
      <w:rFonts w:ascii="Times New Roman" w:eastAsia="Arial" w:hAnsi="Times New Roman" w:cs="Times New Roman"/>
      <w:kern w:val="1"/>
      <w:szCs w:val="20"/>
    </w:rPr>
  </w:style>
  <w:style w:type="character" w:customStyle="1" w:styleId="CommentSubjectChar">
    <w:name w:val="Comment Subject Char"/>
    <w:link w:val="CommentSubject"/>
    <w:uiPriority w:val="99"/>
    <w:semiHidden/>
    <w:rsid w:val="009A517A"/>
    <w:rPr>
      <w:rFonts w:ascii="Times New Roman" w:eastAsia="Arial" w:hAnsi="Times New Roman" w:cs="Times New Roman"/>
      <w:b/>
      <w:bCs/>
      <w:kern w:val="1"/>
      <w:szCs w:val="20"/>
    </w:rPr>
  </w:style>
  <w:style w:type="paragraph" w:styleId="CommentSubject">
    <w:name w:val="annotation subject"/>
    <w:basedOn w:val="CommentText"/>
    <w:next w:val="CommentText"/>
    <w:link w:val="CommentSubjectChar"/>
    <w:uiPriority w:val="99"/>
    <w:semiHidden/>
    <w:unhideWhenUsed/>
    <w:rsid w:val="009A517A"/>
    <w:rPr>
      <w:b/>
      <w:bCs w:val="0"/>
    </w:rPr>
  </w:style>
  <w:style w:type="character" w:customStyle="1" w:styleId="BalloonTextChar">
    <w:name w:val="Balloon Text Char"/>
    <w:link w:val="BalloonText"/>
    <w:uiPriority w:val="99"/>
    <w:semiHidden/>
    <w:rsid w:val="009A517A"/>
    <w:rPr>
      <w:rFonts w:ascii="Segoe UI" w:eastAsia="Arial" w:hAnsi="Segoe UI" w:cs="Segoe UI"/>
      <w:kern w:val="1"/>
      <w:sz w:val="18"/>
      <w:szCs w:val="18"/>
    </w:rPr>
  </w:style>
  <w:style w:type="paragraph" w:styleId="BalloonText">
    <w:name w:val="Balloon Text"/>
    <w:basedOn w:val="Normal"/>
    <w:link w:val="BalloonTextChar"/>
    <w:uiPriority w:val="99"/>
    <w:semiHidden/>
    <w:unhideWhenUsed/>
    <w:rsid w:val="009A517A"/>
    <w:pPr>
      <w:widowControl w:val="0"/>
      <w:suppressAutoHyphens/>
      <w:spacing w:after="0" w:line="240" w:lineRule="auto"/>
    </w:pPr>
    <w:rPr>
      <w:rFonts w:ascii="Segoe UI" w:eastAsia="Arial" w:hAnsi="Segoe UI" w:cs="Segoe UI"/>
      <w:kern w:val="1"/>
      <w:sz w:val="18"/>
      <w:szCs w:val="18"/>
    </w:rPr>
  </w:style>
  <w:style w:type="character" w:styleId="Hyperlink">
    <w:name w:val="Hyperlink"/>
    <w:uiPriority w:val="99"/>
    <w:unhideWhenUsed/>
    <w:rsid w:val="009A517A"/>
    <w:rPr>
      <w:color w:val="0563C1"/>
      <w:u w:val="single"/>
    </w:rPr>
  </w:style>
  <w:style w:type="paragraph" w:styleId="NormalWeb">
    <w:name w:val="Normal (Web)"/>
    <w:basedOn w:val="Normal"/>
    <w:uiPriority w:val="99"/>
    <w:unhideWhenUsed/>
    <w:rsid w:val="009A517A"/>
    <w:pPr>
      <w:widowControl w:val="0"/>
      <w:suppressAutoHyphens/>
      <w:spacing w:after="0" w:line="240" w:lineRule="auto"/>
    </w:pPr>
    <w:rPr>
      <w:rFonts w:eastAsia="Arial" w:cs="Times New Roman"/>
      <w:kern w:val="1"/>
      <w:szCs w:val="24"/>
    </w:rPr>
  </w:style>
  <w:style w:type="character" w:customStyle="1" w:styleId="apple-converted-space">
    <w:name w:val="apple-converted-space"/>
    <w:rsid w:val="009A517A"/>
  </w:style>
  <w:style w:type="character" w:styleId="FollowedHyperlink">
    <w:name w:val="FollowedHyperlink"/>
    <w:uiPriority w:val="99"/>
    <w:semiHidden/>
    <w:unhideWhenUsed/>
    <w:rsid w:val="009A517A"/>
    <w:rPr>
      <w:color w:val="954F72"/>
      <w:u w:val="single"/>
    </w:rPr>
  </w:style>
  <w:style w:type="paragraph" w:customStyle="1" w:styleId="NotePara">
    <w:name w:val="Note Para"/>
    <w:basedOn w:val="CSISubparagraph1"/>
    <w:link w:val="NoteParaChar"/>
    <w:qFormat/>
    <w:rsid w:val="00E46829"/>
    <w:pPr>
      <w:ind w:left="1008"/>
    </w:pPr>
    <w:rPr>
      <w:vanish/>
      <w:color w:val="FF0000"/>
      <w:kern w:val="24"/>
      <w:sz w:val="20"/>
    </w:rPr>
  </w:style>
  <w:style w:type="character" w:customStyle="1" w:styleId="NoteParaChar">
    <w:name w:val="Note Para Char"/>
    <w:link w:val="NotePara"/>
    <w:rsid w:val="00E46829"/>
    <w:rPr>
      <w:rFonts w:ascii="Arial" w:eastAsia="Arial" w:hAnsi="Arial" w:cs="Times New Roman"/>
      <w:b w:val="0"/>
      <w:caps w:val="0"/>
      <w:vanish/>
      <w:color w:val="FF0000"/>
      <w:kern w:val="24"/>
      <w:sz w:val="20"/>
      <w:szCs w:val="24"/>
    </w:rPr>
  </w:style>
  <w:style w:type="paragraph" w:customStyle="1" w:styleId="NoteBBSpec">
    <w:name w:val="Note BB Spec"/>
    <w:basedOn w:val="CSISubparagraph1a"/>
    <w:link w:val="NoteBBSpecChar"/>
    <w:qFormat/>
    <w:rsid w:val="009A517A"/>
    <w:rPr>
      <w:rFonts w:ascii="Calibri" w:hAnsi="Calibri"/>
      <w:vanish/>
      <w:color w:val="FF0000"/>
      <w:kern w:val="24"/>
    </w:rPr>
  </w:style>
  <w:style w:type="character" w:customStyle="1" w:styleId="NoteBBSpecChar">
    <w:name w:val="Note BB Spec Char"/>
    <w:link w:val="NoteBBSpec"/>
    <w:rsid w:val="009A517A"/>
    <w:rPr>
      <w:rFonts w:ascii="Calibri" w:eastAsia="Arial" w:hAnsi="Calibri" w:cs="Times New Roman"/>
      <w:b w:val="0"/>
      <w:caps w:val="0"/>
      <w:vanish/>
      <w:color w:val="FF0000"/>
      <w:kern w:val="24"/>
      <w:sz w:val="24"/>
      <w:szCs w:val="24"/>
    </w:rPr>
  </w:style>
  <w:style w:type="table" w:styleId="TableGrid">
    <w:name w:val="Table Grid"/>
    <w:basedOn w:val="TableNormal"/>
    <w:uiPriority w:val="59"/>
    <w:rsid w:val="009A517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CATArticle">
    <w:name w:val="ARCAT Article"/>
    <w:uiPriority w:val="99"/>
    <w:rsid w:val="0084229A"/>
    <w:pPr>
      <w:widowControl w:val="0"/>
      <w:autoSpaceDE w:val="0"/>
      <w:autoSpaceDN w:val="0"/>
      <w:adjustRightInd w:val="0"/>
      <w:spacing w:before="200"/>
      <w:ind w:left="576" w:hanging="576"/>
    </w:pPr>
    <w:rPr>
      <w:rFonts w:eastAsia="Times New Roman"/>
      <w:bCs/>
      <w:kern w:val="28"/>
    </w:rPr>
  </w:style>
  <w:style w:type="paragraph" w:customStyle="1" w:styleId="ARCATParagraph">
    <w:name w:val="ARCAT Paragraph"/>
    <w:rsid w:val="0084229A"/>
    <w:pPr>
      <w:widowControl w:val="0"/>
      <w:autoSpaceDE w:val="0"/>
      <w:autoSpaceDN w:val="0"/>
      <w:adjustRightInd w:val="0"/>
      <w:spacing w:before="200"/>
      <w:ind w:left="1152" w:hanging="576"/>
    </w:pPr>
    <w:rPr>
      <w:rFonts w:eastAsia="Times New Roman"/>
      <w:bCs/>
      <w:kern w:val="28"/>
    </w:rPr>
  </w:style>
  <w:style w:type="paragraph" w:customStyle="1" w:styleId="ARCATSubPara">
    <w:name w:val="ARCAT SubPara"/>
    <w:rsid w:val="0084229A"/>
    <w:pPr>
      <w:widowControl w:val="0"/>
      <w:autoSpaceDE w:val="0"/>
      <w:autoSpaceDN w:val="0"/>
      <w:adjustRightInd w:val="0"/>
      <w:ind w:left="1728" w:hanging="576"/>
    </w:pPr>
    <w:rPr>
      <w:rFonts w:eastAsia="Times New Roman"/>
      <w:bCs/>
      <w:kern w:val="28"/>
    </w:rPr>
  </w:style>
  <w:style w:type="paragraph" w:customStyle="1" w:styleId="ARCATSubSub1">
    <w:name w:val="ARCAT SubSub1"/>
    <w:rsid w:val="0084229A"/>
    <w:pPr>
      <w:widowControl w:val="0"/>
      <w:autoSpaceDE w:val="0"/>
      <w:autoSpaceDN w:val="0"/>
      <w:adjustRightInd w:val="0"/>
      <w:ind w:left="2304" w:hanging="576"/>
    </w:pPr>
    <w:rPr>
      <w:rFonts w:eastAsia="Times New Roman"/>
      <w:bCs/>
      <w:kern w:val="28"/>
    </w:rPr>
  </w:style>
  <w:style w:type="paragraph" w:customStyle="1" w:styleId="ARCATSubSub2">
    <w:name w:val="ARCAT SubSub2"/>
    <w:uiPriority w:val="99"/>
    <w:rsid w:val="0084229A"/>
    <w:pPr>
      <w:widowControl w:val="0"/>
      <w:autoSpaceDE w:val="0"/>
      <w:autoSpaceDN w:val="0"/>
      <w:adjustRightInd w:val="0"/>
      <w:ind w:left="2880" w:hanging="576"/>
    </w:pPr>
    <w:rPr>
      <w:rFonts w:eastAsia="Times New Roman"/>
      <w:bCs/>
      <w:kern w:val="28"/>
    </w:rPr>
  </w:style>
  <w:style w:type="paragraph" w:customStyle="1" w:styleId="ARCATSubSub3">
    <w:name w:val="ARCAT SubSub3"/>
    <w:uiPriority w:val="99"/>
    <w:rsid w:val="0084229A"/>
    <w:pPr>
      <w:widowControl w:val="0"/>
      <w:autoSpaceDE w:val="0"/>
      <w:autoSpaceDN w:val="0"/>
      <w:adjustRightInd w:val="0"/>
      <w:ind w:left="3456" w:hanging="576"/>
    </w:pPr>
    <w:rPr>
      <w:rFonts w:eastAsia="Times New Roman"/>
      <w:bCs/>
      <w:kern w:val="28"/>
    </w:rPr>
  </w:style>
  <w:style w:type="paragraph" w:customStyle="1" w:styleId="ARCATSubSub4">
    <w:name w:val="ARCAT SubSub4"/>
    <w:uiPriority w:val="99"/>
    <w:rsid w:val="0084229A"/>
    <w:pPr>
      <w:widowControl w:val="0"/>
      <w:autoSpaceDE w:val="0"/>
      <w:autoSpaceDN w:val="0"/>
      <w:adjustRightInd w:val="0"/>
      <w:ind w:left="4032" w:hanging="576"/>
    </w:pPr>
    <w:rPr>
      <w:rFonts w:eastAsia="Times New Roman"/>
      <w:bCs/>
      <w:kern w:val="28"/>
    </w:rPr>
  </w:style>
  <w:style w:type="paragraph" w:customStyle="1" w:styleId="ARCATSubSub5">
    <w:name w:val="ARCAT SubSub5"/>
    <w:uiPriority w:val="99"/>
    <w:rsid w:val="0084229A"/>
    <w:pPr>
      <w:widowControl w:val="0"/>
      <w:autoSpaceDE w:val="0"/>
      <w:autoSpaceDN w:val="0"/>
      <w:adjustRightInd w:val="0"/>
      <w:ind w:left="4608" w:hanging="576"/>
    </w:pPr>
    <w:rPr>
      <w:rFonts w:eastAsia="Times New Roman"/>
      <w:bCs/>
      <w:kern w:val="28"/>
    </w:rPr>
  </w:style>
  <w:style w:type="paragraph" w:customStyle="1" w:styleId="CSISpec-123LIST">
    <w:name w:val="CSI Spec - 123 LIST"/>
    <w:basedOn w:val="Normal"/>
    <w:qFormat/>
    <w:rsid w:val="00247DF7"/>
    <w:pPr>
      <w:numPr>
        <w:numId w:val="2"/>
      </w:numPr>
      <w:spacing w:before="40" w:after="40" w:line="240" w:lineRule="auto"/>
      <w:outlineLvl w:val="3"/>
    </w:pPr>
    <w:rPr>
      <w:rFonts w:eastAsia="Times New Roman"/>
      <w:sz w:val="20"/>
      <w:szCs w:val="20"/>
    </w:rPr>
  </w:style>
  <w:style w:type="paragraph" w:customStyle="1" w:styleId="M-NoSpacing">
    <w:name w:val="M - No Spacing"/>
    <w:qFormat/>
    <w:rsid w:val="00880BDC"/>
    <w:pPr>
      <w:spacing w:line="276" w:lineRule="auto"/>
    </w:pPr>
    <w:rPr>
      <w:rFonts w:eastAsia="PMingLiU" w:cs="Times New Roman"/>
      <w:bCs/>
      <w:kern w:val="28"/>
      <w:szCs w:val="24"/>
    </w:rPr>
  </w:style>
  <w:style w:type="character" w:styleId="UnresolvedMention">
    <w:name w:val="Unresolved Mention"/>
    <w:uiPriority w:val="99"/>
    <w:semiHidden/>
    <w:unhideWhenUsed/>
    <w:rsid w:val="00037215"/>
    <w:rPr>
      <w:color w:val="808080"/>
      <w:shd w:val="clear" w:color="auto" w:fill="E6E6E6"/>
    </w:rPr>
  </w:style>
  <w:style w:type="paragraph" w:customStyle="1" w:styleId="28-23-11-15Outline">
    <w:name w:val="28-23-11-15 Outline"/>
    <w:basedOn w:val="CSIArticle"/>
    <w:link w:val="28-23-11-15OutlineChar"/>
    <w:rsid w:val="00083966"/>
    <w:rPr>
      <w:caps/>
    </w:rPr>
  </w:style>
  <w:style w:type="character" w:customStyle="1" w:styleId="28-23-11-15OutlineChar">
    <w:name w:val="28-23-11-15 Outline Char"/>
    <w:link w:val="28-23-11-15Outline"/>
    <w:rsid w:val="00DC2080"/>
    <w:rPr>
      <w:rFonts w:ascii="Arial" w:eastAsia="Arial" w:hAnsi="Arial" w:cs="Times New Roman"/>
      <w:b w:val="0"/>
      <w:caps/>
      <w:kern w:val="1"/>
      <w:sz w:val="24"/>
      <w:szCs w:val="24"/>
    </w:rPr>
  </w:style>
  <w:style w:type="paragraph" w:customStyle="1" w:styleId="NewCSIArticle">
    <w:name w:val="New CSI Article"/>
    <w:basedOn w:val="Normal"/>
    <w:next w:val="Normal"/>
    <w:link w:val="NewCSIArticleChar"/>
    <w:qFormat/>
    <w:rsid w:val="00763362"/>
    <w:pPr>
      <w:keepNext/>
      <w:suppressAutoHyphens/>
      <w:spacing w:before="288" w:after="0" w:line="240" w:lineRule="auto"/>
      <w:outlineLvl w:val="1"/>
    </w:pPr>
    <w:rPr>
      <w:rFonts w:eastAsia="Arial" w:cs="Times New Roman"/>
      <w:caps/>
      <w:kern w:val="1"/>
      <w:szCs w:val="24"/>
    </w:rPr>
  </w:style>
  <w:style w:type="character" w:customStyle="1" w:styleId="NewCSIArticleChar">
    <w:name w:val="New CSI Article Char"/>
    <w:link w:val="NewCSIArticle"/>
    <w:rsid w:val="00763362"/>
    <w:rPr>
      <w:rFonts w:ascii="Arial" w:eastAsia="Arial" w:hAnsi="Arial" w:cs="Times New Roman"/>
      <w:caps/>
      <w:kern w:val="1"/>
      <w:szCs w:val="24"/>
    </w:rPr>
  </w:style>
  <w:style w:type="paragraph" w:customStyle="1" w:styleId="New28-23-11-15Outline">
    <w:name w:val="New 28-23-11-15 Outline"/>
    <w:basedOn w:val="NewCSIArticle"/>
    <w:link w:val="New28-23-11-15OutlineChar"/>
    <w:qFormat/>
    <w:rsid w:val="00A806A5"/>
    <w:rPr>
      <w:caps w:val="0"/>
    </w:rPr>
  </w:style>
  <w:style w:type="character" w:customStyle="1" w:styleId="New28-23-11-15OutlineChar">
    <w:name w:val="New 28-23-11-15 Outline Char"/>
    <w:link w:val="New28-23-11-15Outline"/>
    <w:rsid w:val="00A806A5"/>
    <w:rPr>
      <w:rFonts w:ascii="Arial" w:eastAsia="Arial" w:hAnsi="Arial" w:cs="Times New Roman"/>
      <w:caps w:val="0"/>
      <w:kern w:val="1"/>
      <w:sz w:val="24"/>
      <w:szCs w:val="24"/>
    </w:rPr>
  </w:style>
  <w:style w:type="paragraph" w:customStyle="1" w:styleId="CSIPART">
    <w:name w:val="CSI PART"/>
    <w:basedOn w:val="Normal"/>
    <w:next w:val="CSIArticle"/>
    <w:link w:val="CSIPARTChar"/>
    <w:qFormat/>
    <w:rsid w:val="00A513C0"/>
    <w:pPr>
      <w:keepNext/>
      <w:suppressAutoHyphens/>
      <w:spacing w:before="480" w:after="0" w:line="240" w:lineRule="auto"/>
      <w:outlineLvl w:val="0"/>
    </w:pPr>
    <w:rPr>
      <w:rFonts w:eastAsia="Arial" w:cs="Times New Roman"/>
      <w:szCs w:val="24"/>
    </w:rPr>
  </w:style>
  <w:style w:type="character" w:customStyle="1" w:styleId="CSIPARTChar">
    <w:name w:val="CSI PART Char"/>
    <w:link w:val="CSIPART"/>
    <w:rsid w:val="00A513C0"/>
    <w:rPr>
      <w:rFonts w:eastAsia="Arial" w:cs="Times New Roman"/>
      <w:kern w:val="28"/>
      <w:szCs w:val="24"/>
    </w:rPr>
  </w:style>
  <w:style w:type="paragraph" w:customStyle="1" w:styleId="Normal1">
    <w:name w:val="Normal1"/>
    <w:rsid w:val="004E36F5"/>
    <w:pPr>
      <w:jc w:val="both"/>
    </w:pPr>
    <w:rPr>
      <w:rFonts w:eastAsia="Arial"/>
      <w:bCs/>
      <w:color w:val="000000"/>
      <w:kern w:val="28"/>
    </w:rPr>
  </w:style>
  <w:style w:type="paragraph" w:styleId="NoSpacing">
    <w:name w:val="No Spacing"/>
    <w:uiPriority w:val="1"/>
    <w:qFormat/>
    <w:rsid w:val="00C75C0F"/>
    <w:rPr>
      <w:bCs/>
      <w:kern w:val="28"/>
      <w:sz w:val="22"/>
      <w:szCs w:val="22"/>
    </w:rPr>
  </w:style>
  <w:style w:type="paragraph" w:styleId="ListParagraph">
    <w:name w:val="List Paragraph"/>
    <w:basedOn w:val="Normal"/>
    <w:uiPriority w:val="34"/>
    <w:qFormat/>
    <w:rsid w:val="00AC59D4"/>
    <w:pPr>
      <w:ind w:left="720"/>
      <w:contextualSpacing/>
    </w:pPr>
  </w:style>
  <w:style w:type="character" w:styleId="CommentReference">
    <w:name w:val="annotation reference"/>
    <w:unhideWhenUsed/>
    <w:rsid w:val="0039342C"/>
    <w:rPr>
      <w:sz w:val="16"/>
      <w:szCs w:val="16"/>
    </w:rPr>
  </w:style>
  <w:style w:type="character" w:styleId="PlaceholderText">
    <w:name w:val="Placeholder Text"/>
    <w:uiPriority w:val="99"/>
    <w:semiHidden/>
    <w:rsid w:val="00395DFB"/>
    <w:rPr>
      <w:color w:val="808080"/>
    </w:rPr>
  </w:style>
  <w:style w:type="paragraph" w:styleId="Revision">
    <w:name w:val="Revision"/>
    <w:hidden/>
    <w:uiPriority w:val="99"/>
    <w:semiHidden/>
    <w:rsid w:val="00270911"/>
    <w:rPr>
      <w:rFonts w:ascii="Times New Roman" w:hAnsi="Times New Roman"/>
      <w:bCs/>
      <w:kern w:val="28"/>
      <w:sz w:val="22"/>
      <w:szCs w:val="22"/>
    </w:rPr>
  </w:style>
  <w:style w:type="paragraph" w:customStyle="1" w:styleId="PRT">
    <w:name w:val="PRT"/>
    <w:basedOn w:val="Normal"/>
    <w:rsid w:val="00704F12"/>
    <w:pPr>
      <w:keepNext/>
      <w:numPr>
        <w:numId w:val="14"/>
      </w:numPr>
      <w:suppressAutoHyphens/>
      <w:spacing w:before="480" w:after="0" w:line="240" w:lineRule="auto"/>
      <w:outlineLvl w:val="0"/>
    </w:pPr>
    <w:rPr>
      <w:rFonts w:eastAsia="Times New Roman" w:cs="Times New Roman"/>
      <w:kern w:val="0"/>
      <w:szCs w:val="20"/>
    </w:rPr>
  </w:style>
  <w:style w:type="paragraph" w:customStyle="1" w:styleId="ART">
    <w:name w:val="ART"/>
    <w:basedOn w:val="Normal"/>
    <w:rsid w:val="00704F12"/>
    <w:pPr>
      <w:keepNext/>
      <w:numPr>
        <w:ilvl w:val="1"/>
        <w:numId w:val="14"/>
      </w:numPr>
      <w:tabs>
        <w:tab w:val="left" w:pos="576"/>
      </w:tabs>
      <w:suppressAutoHyphens/>
      <w:spacing w:before="240" w:after="0" w:line="240" w:lineRule="auto"/>
      <w:outlineLvl w:val="1"/>
    </w:pPr>
    <w:rPr>
      <w:rFonts w:eastAsia="Times New Roman" w:cs="Times New Roman"/>
      <w:kern w:val="0"/>
      <w:szCs w:val="20"/>
    </w:rPr>
  </w:style>
  <w:style w:type="paragraph" w:customStyle="1" w:styleId="PR1">
    <w:name w:val="PR1"/>
    <w:basedOn w:val="Normal"/>
    <w:link w:val="PR1Char"/>
    <w:autoRedefine/>
    <w:qFormat/>
    <w:rsid w:val="00C903D2"/>
    <w:pPr>
      <w:numPr>
        <w:ilvl w:val="2"/>
        <w:numId w:val="3"/>
      </w:numPr>
      <w:suppressAutoHyphens/>
      <w:spacing w:before="240" w:after="120" w:line="240" w:lineRule="auto"/>
      <w:jc w:val="both"/>
      <w:outlineLvl w:val="2"/>
    </w:pPr>
    <w:rPr>
      <w:rFonts w:eastAsia="Times New Roman" w:cs="Times New Roman"/>
      <w:kern w:val="0"/>
      <w:szCs w:val="20"/>
    </w:rPr>
  </w:style>
  <w:style w:type="paragraph" w:customStyle="1" w:styleId="PR2">
    <w:name w:val="PR2"/>
    <w:basedOn w:val="Normal"/>
    <w:link w:val="PR2Char"/>
    <w:rsid w:val="00704F12"/>
    <w:pPr>
      <w:numPr>
        <w:ilvl w:val="3"/>
        <w:numId w:val="14"/>
      </w:numPr>
      <w:suppressAutoHyphens/>
      <w:spacing w:after="0" w:line="240" w:lineRule="auto"/>
      <w:jc w:val="both"/>
      <w:outlineLvl w:val="3"/>
    </w:pPr>
    <w:rPr>
      <w:rFonts w:eastAsia="Times New Roman"/>
      <w:kern w:val="0"/>
    </w:rPr>
  </w:style>
  <w:style w:type="paragraph" w:customStyle="1" w:styleId="PR3">
    <w:name w:val="PR3"/>
    <w:basedOn w:val="Normal"/>
    <w:link w:val="PR3Char"/>
    <w:rsid w:val="00704F12"/>
    <w:pPr>
      <w:numPr>
        <w:ilvl w:val="4"/>
        <w:numId w:val="14"/>
      </w:numPr>
      <w:suppressAutoHyphens/>
      <w:spacing w:after="0" w:line="240" w:lineRule="auto"/>
      <w:jc w:val="both"/>
      <w:outlineLvl w:val="4"/>
    </w:pPr>
    <w:rPr>
      <w:rFonts w:eastAsia="Times New Roman" w:cs="Times New Roman"/>
      <w:kern w:val="0"/>
      <w:szCs w:val="20"/>
    </w:rPr>
  </w:style>
  <w:style w:type="paragraph" w:customStyle="1" w:styleId="PR4">
    <w:name w:val="PR4"/>
    <w:basedOn w:val="Normal"/>
    <w:rsid w:val="00704F12"/>
    <w:pPr>
      <w:numPr>
        <w:ilvl w:val="5"/>
        <w:numId w:val="14"/>
      </w:numPr>
      <w:suppressAutoHyphens/>
      <w:spacing w:after="0" w:line="240" w:lineRule="auto"/>
      <w:jc w:val="both"/>
      <w:outlineLvl w:val="5"/>
    </w:pPr>
    <w:rPr>
      <w:rFonts w:eastAsia="Times New Roman" w:cs="Times New Roman"/>
      <w:kern w:val="0"/>
      <w:szCs w:val="20"/>
    </w:rPr>
  </w:style>
  <w:style w:type="paragraph" w:customStyle="1" w:styleId="PR5">
    <w:name w:val="PR5"/>
    <w:basedOn w:val="Normal"/>
    <w:rsid w:val="00704F12"/>
    <w:pPr>
      <w:numPr>
        <w:ilvl w:val="6"/>
        <w:numId w:val="14"/>
      </w:numPr>
      <w:tabs>
        <w:tab w:val="left" w:pos="2736"/>
      </w:tabs>
      <w:suppressAutoHyphens/>
      <w:spacing w:after="0" w:line="240" w:lineRule="auto"/>
      <w:outlineLvl w:val="6"/>
    </w:pPr>
    <w:rPr>
      <w:rFonts w:eastAsia="Times New Roman" w:cs="Times New Roman"/>
      <w:kern w:val="0"/>
      <w:szCs w:val="20"/>
    </w:rPr>
  </w:style>
  <w:style w:type="paragraph" w:customStyle="1" w:styleId="PR6">
    <w:name w:val="PR6"/>
    <w:basedOn w:val="Normal"/>
    <w:rsid w:val="00704F12"/>
    <w:pPr>
      <w:numPr>
        <w:ilvl w:val="7"/>
        <w:numId w:val="14"/>
      </w:numPr>
      <w:tabs>
        <w:tab w:val="left" w:pos="3168"/>
      </w:tabs>
      <w:suppressAutoHyphens/>
      <w:spacing w:after="0" w:line="240" w:lineRule="auto"/>
      <w:outlineLvl w:val="7"/>
    </w:pPr>
    <w:rPr>
      <w:rFonts w:eastAsia="Times New Roman" w:cs="Times New Roman"/>
      <w:kern w:val="0"/>
      <w:szCs w:val="20"/>
    </w:rPr>
  </w:style>
  <w:style w:type="paragraph" w:customStyle="1" w:styleId="PR7">
    <w:name w:val="PR7"/>
    <w:basedOn w:val="Normal"/>
    <w:rsid w:val="00704F12"/>
    <w:pPr>
      <w:tabs>
        <w:tab w:val="left" w:pos="3600"/>
      </w:tabs>
      <w:suppressAutoHyphens/>
      <w:spacing w:after="0" w:line="240" w:lineRule="auto"/>
      <w:ind w:left="4320" w:hanging="576"/>
      <w:outlineLvl w:val="8"/>
    </w:pPr>
    <w:rPr>
      <w:rFonts w:eastAsia="Times New Roman" w:cs="Times New Roman"/>
      <w:kern w:val="0"/>
      <w:szCs w:val="20"/>
    </w:rPr>
  </w:style>
  <w:style w:type="character" w:customStyle="1" w:styleId="PR1Char">
    <w:name w:val="PR1 Char"/>
    <w:link w:val="PR1"/>
    <w:locked/>
    <w:rsid w:val="00C903D2"/>
    <w:rPr>
      <w:rFonts w:eastAsia="Times New Roman" w:cs="Times New Roman"/>
      <w:bCs/>
      <w:sz w:val="22"/>
    </w:rPr>
  </w:style>
  <w:style w:type="character" w:customStyle="1" w:styleId="PR2Char">
    <w:name w:val="PR2 Char"/>
    <w:link w:val="PR2"/>
    <w:locked/>
    <w:rsid w:val="00704F12"/>
    <w:rPr>
      <w:rFonts w:eastAsia="Times New Roman"/>
      <w:bCs/>
      <w:sz w:val="22"/>
      <w:szCs w:val="22"/>
    </w:rPr>
  </w:style>
  <w:style w:type="character" w:customStyle="1" w:styleId="PR3Char">
    <w:name w:val="PR3 Char"/>
    <w:link w:val="PR3"/>
    <w:rsid w:val="00704F12"/>
    <w:rPr>
      <w:rFonts w:eastAsia="Times New Roman" w:cs="Times New Roman"/>
      <w:bCs/>
      <w:sz w:val="22"/>
    </w:rPr>
  </w:style>
  <w:style w:type="character" w:customStyle="1" w:styleId="NAM">
    <w:name w:val="NAM"/>
    <w:basedOn w:val="DefaultParagraphFont"/>
    <w:rsid w:val="00E25016"/>
  </w:style>
  <w:style w:type="character" w:customStyle="1" w:styleId="NUM">
    <w:name w:val="NUM"/>
    <w:basedOn w:val="DefaultParagraphFont"/>
    <w:rsid w:val="00E25016"/>
  </w:style>
  <w:style w:type="character" w:customStyle="1" w:styleId="CPR">
    <w:name w:val="CPR"/>
    <w:basedOn w:val="DefaultParagraphFont"/>
    <w:rsid w:val="007267FB"/>
  </w:style>
  <w:style w:type="character" w:customStyle="1" w:styleId="Threecharacter">
    <w:name w:val="Three/character"/>
    <w:rsid w:val="00567213"/>
    <w:rPr>
      <w:rFonts w:ascii="Palatino" w:hAnsi="Palatino"/>
      <w:sz w:val="20"/>
      <w:szCs w:val="20"/>
    </w:rPr>
  </w:style>
  <w:style w:type="paragraph" w:customStyle="1" w:styleId="EOS">
    <w:name w:val="EOS"/>
    <w:basedOn w:val="Normal"/>
    <w:rsid w:val="001316EF"/>
    <w:pPr>
      <w:suppressAutoHyphens/>
      <w:spacing w:before="240" w:after="0" w:line="240" w:lineRule="auto"/>
      <w:jc w:val="both"/>
    </w:pPr>
    <w:rPr>
      <w:rFonts w:eastAsia="Times New Roman" w:cs="Times New Roman"/>
      <w:bCs w:val="0"/>
      <w:kern w:val="0"/>
    </w:rPr>
  </w:style>
  <w:style w:type="paragraph" w:customStyle="1" w:styleId="SUT">
    <w:name w:val="SUT"/>
    <w:basedOn w:val="Normal"/>
    <w:next w:val="PR1"/>
    <w:rsid w:val="005A7BF9"/>
    <w:pPr>
      <w:suppressAutoHyphens/>
      <w:spacing w:before="240" w:after="0" w:line="240" w:lineRule="auto"/>
      <w:jc w:val="both"/>
      <w:outlineLvl w:val="0"/>
    </w:pPr>
    <w:rPr>
      <w:rFonts w:eastAsia="Times New Roman" w:cs="Times New Roman"/>
      <w:bCs w:val="0"/>
      <w:kern w:val="0"/>
      <w:sz w:val="20"/>
      <w:szCs w:val="20"/>
    </w:rPr>
  </w:style>
  <w:style w:type="paragraph" w:customStyle="1" w:styleId="DST">
    <w:name w:val="DST"/>
    <w:basedOn w:val="Normal"/>
    <w:next w:val="PR1"/>
    <w:rsid w:val="005A7BF9"/>
    <w:pPr>
      <w:suppressAutoHyphens/>
      <w:spacing w:before="240" w:after="0" w:line="240" w:lineRule="auto"/>
      <w:jc w:val="both"/>
      <w:outlineLvl w:val="0"/>
    </w:pPr>
    <w:rPr>
      <w:rFonts w:eastAsia="Times New Roman" w:cs="Times New Roman"/>
      <w:bCs w:val="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6451">
      <w:bodyDiv w:val="1"/>
      <w:marLeft w:val="0"/>
      <w:marRight w:val="0"/>
      <w:marTop w:val="0"/>
      <w:marBottom w:val="0"/>
      <w:divBdr>
        <w:top w:val="none" w:sz="0" w:space="0" w:color="auto"/>
        <w:left w:val="none" w:sz="0" w:space="0" w:color="auto"/>
        <w:bottom w:val="none" w:sz="0" w:space="0" w:color="auto"/>
        <w:right w:val="none" w:sz="0" w:space="0" w:color="auto"/>
      </w:divBdr>
    </w:div>
    <w:div w:id="154348473">
      <w:bodyDiv w:val="1"/>
      <w:marLeft w:val="0"/>
      <w:marRight w:val="0"/>
      <w:marTop w:val="0"/>
      <w:marBottom w:val="0"/>
      <w:divBdr>
        <w:top w:val="none" w:sz="0" w:space="0" w:color="auto"/>
        <w:left w:val="none" w:sz="0" w:space="0" w:color="auto"/>
        <w:bottom w:val="none" w:sz="0" w:space="0" w:color="auto"/>
        <w:right w:val="none" w:sz="0" w:space="0" w:color="auto"/>
      </w:divBdr>
    </w:div>
    <w:div w:id="370426354">
      <w:bodyDiv w:val="1"/>
      <w:marLeft w:val="0"/>
      <w:marRight w:val="0"/>
      <w:marTop w:val="0"/>
      <w:marBottom w:val="0"/>
      <w:divBdr>
        <w:top w:val="none" w:sz="0" w:space="0" w:color="auto"/>
        <w:left w:val="none" w:sz="0" w:space="0" w:color="auto"/>
        <w:bottom w:val="none" w:sz="0" w:space="0" w:color="auto"/>
        <w:right w:val="none" w:sz="0" w:space="0" w:color="auto"/>
      </w:divBdr>
    </w:div>
    <w:div w:id="846024553">
      <w:bodyDiv w:val="1"/>
      <w:marLeft w:val="0"/>
      <w:marRight w:val="0"/>
      <w:marTop w:val="0"/>
      <w:marBottom w:val="0"/>
      <w:divBdr>
        <w:top w:val="none" w:sz="0" w:space="0" w:color="auto"/>
        <w:left w:val="none" w:sz="0" w:space="0" w:color="auto"/>
        <w:bottom w:val="none" w:sz="0" w:space="0" w:color="auto"/>
        <w:right w:val="none" w:sz="0" w:space="0" w:color="auto"/>
      </w:divBdr>
    </w:div>
    <w:div w:id="935599893">
      <w:bodyDiv w:val="1"/>
      <w:marLeft w:val="0"/>
      <w:marRight w:val="0"/>
      <w:marTop w:val="0"/>
      <w:marBottom w:val="0"/>
      <w:divBdr>
        <w:top w:val="none" w:sz="0" w:space="0" w:color="auto"/>
        <w:left w:val="none" w:sz="0" w:space="0" w:color="auto"/>
        <w:bottom w:val="none" w:sz="0" w:space="0" w:color="auto"/>
        <w:right w:val="none" w:sz="0" w:space="0" w:color="auto"/>
      </w:divBdr>
    </w:div>
    <w:div w:id="954287130">
      <w:bodyDiv w:val="1"/>
      <w:marLeft w:val="0"/>
      <w:marRight w:val="0"/>
      <w:marTop w:val="0"/>
      <w:marBottom w:val="0"/>
      <w:divBdr>
        <w:top w:val="none" w:sz="0" w:space="0" w:color="auto"/>
        <w:left w:val="none" w:sz="0" w:space="0" w:color="auto"/>
        <w:bottom w:val="none" w:sz="0" w:space="0" w:color="auto"/>
        <w:right w:val="none" w:sz="0" w:space="0" w:color="auto"/>
      </w:divBdr>
    </w:div>
    <w:div w:id="1055130497">
      <w:bodyDiv w:val="1"/>
      <w:marLeft w:val="0"/>
      <w:marRight w:val="0"/>
      <w:marTop w:val="0"/>
      <w:marBottom w:val="0"/>
      <w:divBdr>
        <w:top w:val="none" w:sz="0" w:space="0" w:color="auto"/>
        <w:left w:val="none" w:sz="0" w:space="0" w:color="auto"/>
        <w:bottom w:val="none" w:sz="0" w:space="0" w:color="auto"/>
        <w:right w:val="none" w:sz="0" w:space="0" w:color="auto"/>
      </w:divBdr>
    </w:div>
    <w:div w:id="1093088605">
      <w:bodyDiv w:val="1"/>
      <w:marLeft w:val="0"/>
      <w:marRight w:val="0"/>
      <w:marTop w:val="0"/>
      <w:marBottom w:val="0"/>
      <w:divBdr>
        <w:top w:val="none" w:sz="0" w:space="0" w:color="auto"/>
        <w:left w:val="none" w:sz="0" w:space="0" w:color="auto"/>
        <w:bottom w:val="none" w:sz="0" w:space="0" w:color="auto"/>
        <w:right w:val="none" w:sz="0" w:space="0" w:color="auto"/>
      </w:divBdr>
    </w:div>
    <w:div w:id="1147165919">
      <w:bodyDiv w:val="1"/>
      <w:marLeft w:val="0"/>
      <w:marRight w:val="0"/>
      <w:marTop w:val="0"/>
      <w:marBottom w:val="0"/>
      <w:divBdr>
        <w:top w:val="none" w:sz="0" w:space="0" w:color="auto"/>
        <w:left w:val="none" w:sz="0" w:space="0" w:color="auto"/>
        <w:bottom w:val="none" w:sz="0" w:space="0" w:color="auto"/>
        <w:right w:val="none" w:sz="0" w:space="0" w:color="auto"/>
      </w:divBdr>
    </w:div>
    <w:div w:id="1180971504">
      <w:bodyDiv w:val="1"/>
      <w:marLeft w:val="0"/>
      <w:marRight w:val="0"/>
      <w:marTop w:val="0"/>
      <w:marBottom w:val="0"/>
      <w:divBdr>
        <w:top w:val="none" w:sz="0" w:space="0" w:color="auto"/>
        <w:left w:val="none" w:sz="0" w:space="0" w:color="auto"/>
        <w:bottom w:val="none" w:sz="0" w:space="0" w:color="auto"/>
        <w:right w:val="none" w:sz="0" w:space="0" w:color="auto"/>
      </w:divBdr>
    </w:div>
    <w:div w:id="1191990709">
      <w:bodyDiv w:val="1"/>
      <w:marLeft w:val="0"/>
      <w:marRight w:val="0"/>
      <w:marTop w:val="0"/>
      <w:marBottom w:val="0"/>
      <w:divBdr>
        <w:top w:val="none" w:sz="0" w:space="0" w:color="auto"/>
        <w:left w:val="none" w:sz="0" w:space="0" w:color="auto"/>
        <w:bottom w:val="none" w:sz="0" w:space="0" w:color="auto"/>
        <w:right w:val="none" w:sz="0" w:space="0" w:color="auto"/>
      </w:divBdr>
    </w:div>
    <w:div w:id="1219246481">
      <w:bodyDiv w:val="1"/>
      <w:marLeft w:val="0"/>
      <w:marRight w:val="0"/>
      <w:marTop w:val="0"/>
      <w:marBottom w:val="0"/>
      <w:divBdr>
        <w:top w:val="none" w:sz="0" w:space="0" w:color="auto"/>
        <w:left w:val="none" w:sz="0" w:space="0" w:color="auto"/>
        <w:bottom w:val="none" w:sz="0" w:space="0" w:color="auto"/>
        <w:right w:val="none" w:sz="0" w:space="0" w:color="auto"/>
      </w:divBdr>
    </w:div>
    <w:div w:id="1293101267">
      <w:bodyDiv w:val="1"/>
      <w:marLeft w:val="0"/>
      <w:marRight w:val="0"/>
      <w:marTop w:val="0"/>
      <w:marBottom w:val="0"/>
      <w:divBdr>
        <w:top w:val="none" w:sz="0" w:space="0" w:color="auto"/>
        <w:left w:val="none" w:sz="0" w:space="0" w:color="auto"/>
        <w:bottom w:val="none" w:sz="0" w:space="0" w:color="auto"/>
        <w:right w:val="none" w:sz="0" w:space="0" w:color="auto"/>
      </w:divBdr>
    </w:div>
    <w:div w:id="1532912545">
      <w:bodyDiv w:val="1"/>
      <w:marLeft w:val="0"/>
      <w:marRight w:val="0"/>
      <w:marTop w:val="0"/>
      <w:marBottom w:val="0"/>
      <w:divBdr>
        <w:top w:val="none" w:sz="0" w:space="0" w:color="auto"/>
        <w:left w:val="none" w:sz="0" w:space="0" w:color="auto"/>
        <w:bottom w:val="none" w:sz="0" w:space="0" w:color="auto"/>
        <w:right w:val="none" w:sz="0" w:space="0" w:color="auto"/>
      </w:divBdr>
    </w:div>
    <w:div w:id="1544320143">
      <w:bodyDiv w:val="1"/>
      <w:marLeft w:val="0"/>
      <w:marRight w:val="0"/>
      <w:marTop w:val="0"/>
      <w:marBottom w:val="0"/>
      <w:divBdr>
        <w:top w:val="none" w:sz="0" w:space="0" w:color="auto"/>
        <w:left w:val="none" w:sz="0" w:space="0" w:color="auto"/>
        <w:bottom w:val="none" w:sz="0" w:space="0" w:color="auto"/>
        <w:right w:val="none" w:sz="0" w:space="0" w:color="auto"/>
      </w:divBdr>
    </w:div>
    <w:div w:id="1551767905">
      <w:bodyDiv w:val="1"/>
      <w:marLeft w:val="0"/>
      <w:marRight w:val="0"/>
      <w:marTop w:val="0"/>
      <w:marBottom w:val="0"/>
      <w:divBdr>
        <w:top w:val="none" w:sz="0" w:space="0" w:color="auto"/>
        <w:left w:val="none" w:sz="0" w:space="0" w:color="auto"/>
        <w:bottom w:val="none" w:sz="0" w:space="0" w:color="auto"/>
        <w:right w:val="none" w:sz="0" w:space="0" w:color="auto"/>
      </w:divBdr>
    </w:div>
    <w:div w:id="1694645838">
      <w:bodyDiv w:val="1"/>
      <w:marLeft w:val="0"/>
      <w:marRight w:val="0"/>
      <w:marTop w:val="0"/>
      <w:marBottom w:val="0"/>
      <w:divBdr>
        <w:top w:val="none" w:sz="0" w:space="0" w:color="auto"/>
        <w:left w:val="none" w:sz="0" w:space="0" w:color="auto"/>
        <w:bottom w:val="none" w:sz="0" w:space="0" w:color="auto"/>
        <w:right w:val="none" w:sz="0" w:space="0" w:color="auto"/>
      </w:divBdr>
    </w:div>
    <w:div w:id="214253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2.png@01D8A041.93454B2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Custom%20Office%20Templates\CSI%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609C4-5BF7-4F99-8289-DA7CB13E6D63}">
  <ds:schemaRefs>
    <ds:schemaRef ds:uri="http://schemas.openxmlformats.org/officeDocument/2006/bibliography"/>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CSI Styles Template</Template>
  <TotalTime>25</TotalTime>
  <Pages>10</Pages>
  <Words>4358</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Optical Turnstile - Swing Glass Barrier (OBSG-LG)</vt:lpstr>
    </vt:vector>
  </TitlesOfParts>
  <Company>Orion Entrance Control, Inc.</Company>
  <LinksUpToDate>false</LinksUpToDate>
  <CharactersWithSpaces>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Optical Turnstile - Swing Glass Barrier (OBSG-LG)</dc:title>
  <dc:subject>Optical Turnstiles - Swing Arm Barrier</dc:subject>
  <dc:creator>Orion Entrance Control</dc:creator>
  <cp:keywords>Optical Turnstile, Swing Arm Barrier;class='Internal'</cp:keywords>
  <dc:description/>
  <cp:lastModifiedBy>Boerst, Shawn</cp:lastModifiedBy>
  <cp:revision>28</cp:revision>
  <cp:lastPrinted>2024-06-24T20:21:00Z</cp:lastPrinted>
  <dcterms:created xsi:type="dcterms:W3CDTF">2026-05-26T15:57:00Z</dcterms:created>
  <dcterms:modified xsi:type="dcterms:W3CDTF">2026-05-26T16:30:00Z</dcterms:modified>
  <cp:category>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No">
    <vt:lpwstr>Project No.</vt:lpwstr>
  </property>
  <property fmtid="{D5CDD505-2E9C-101B-9397-08002B2CF9AE}" pid="3" name="Project_Name">
    <vt:lpwstr>Project Name</vt:lpwstr>
  </property>
  <property fmtid="{D5CDD505-2E9C-101B-9397-08002B2CF9AE}" pid="4" name="Document Date">
    <vt:lpwstr>Date</vt:lpwstr>
  </property>
  <property fmtid="{D5CDD505-2E9C-101B-9397-08002B2CF9AE}" pid="5" name="Project_Location">
    <vt:lpwstr>Project Location</vt:lpwstr>
  </property>
  <property fmtid="{D5CDD505-2E9C-101B-9397-08002B2CF9AE}" pid="6" name="Section_Title">
    <vt:lpwstr>OPTICAL TURNSTILE - SWING ARM BARRIER</vt:lpwstr>
  </property>
  <property fmtid="{D5CDD505-2E9C-101B-9397-08002B2CF9AE}" pid="7" name="Section_Num">
    <vt:lpwstr>28 15 27.13</vt:lpwstr>
  </property>
  <property fmtid="{D5CDD505-2E9C-101B-9397-08002B2CF9AE}" pid="8" name="MSIP_Label_4d12be1c-d27c-4ec9-b239-ad171082eb1d_Enabled">
    <vt:lpwstr>true</vt:lpwstr>
  </property>
  <property fmtid="{D5CDD505-2E9C-101B-9397-08002B2CF9AE}" pid="9" name="MSIP_Label_4d12be1c-d27c-4ec9-b239-ad171082eb1d_SetDate">
    <vt:lpwstr>2025-07-15T15:50:59Z</vt:lpwstr>
  </property>
  <property fmtid="{D5CDD505-2E9C-101B-9397-08002B2CF9AE}" pid="10" name="MSIP_Label_4d12be1c-d27c-4ec9-b239-ad171082eb1d_Method">
    <vt:lpwstr>Standard</vt:lpwstr>
  </property>
  <property fmtid="{D5CDD505-2E9C-101B-9397-08002B2CF9AE}" pid="11" name="MSIP_Label_4d12be1c-d27c-4ec9-b239-ad171082eb1d_Name">
    <vt:lpwstr>Public</vt:lpwstr>
  </property>
  <property fmtid="{D5CDD505-2E9C-101B-9397-08002B2CF9AE}" pid="12" name="MSIP_Label_4d12be1c-d27c-4ec9-b239-ad171082eb1d_SiteId">
    <vt:lpwstr>f0bdc1c9-5148-4f86-ac40-edd976e1814c</vt:lpwstr>
  </property>
  <property fmtid="{D5CDD505-2E9C-101B-9397-08002B2CF9AE}" pid="13" name="MSIP_Label_4d12be1c-d27c-4ec9-b239-ad171082eb1d_ActionId">
    <vt:lpwstr>8ec197d9-07a9-4fe9-97ce-43c392e5e386</vt:lpwstr>
  </property>
  <property fmtid="{D5CDD505-2E9C-101B-9397-08002B2CF9AE}" pid="14" name="MSIP_Label_4d12be1c-d27c-4ec9-b239-ad171082eb1d_ContentBits">
    <vt:lpwstr>0</vt:lpwstr>
  </property>
</Properties>
</file>