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69A05" w14:textId="77777777" w:rsidR="009304FF" w:rsidRPr="00CB36DC" w:rsidRDefault="009304FF" w:rsidP="009304FF">
      <w:pPr>
        <w:pStyle w:val="SCT"/>
        <w:jc w:val="left"/>
        <w:rPr>
          <w:rFonts w:cs="Arial"/>
          <w:szCs w:val="24"/>
        </w:rPr>
      </w:pPr>
      <w:r w:rsidRPr="00712D56">
        <w:rPr>
          <w:rFonts w:cs="Arial"/>
          <w:szCs w:val="24"/>
        </w:rPr>
        <w:t xml:space="preserve">SECTION </w:t>
      </w:r>
      <w:r w:rsidRPr="00712D56">
        <w:rPr>
          <w:rStyle w:val="NUM"/>
          <w:rFonts w:cs="Arial"/>
          <w:szCs w:val="24"/>
        </w:rPr>
        <w:t xml:space="preserve">08 </w:t>
      </w:r>
      <w:r w:rsidR="00712D56" w:rsidRPr="00712D56">
        <w:rPr>
          <w:rStyle w:val="NUM"/>
          <w:rFonts w:cs="Arial"/>
          <w:szCs w:val="24"/>
        </w:rPr>
        <w:t>71 13</w:t>
      </w:r>
      <w:r w:rsidRPr="00712D56">
        <w:rPr>
          <w:rStyle w:val="NUM"/>
          <w:rFonts w:cs="Arial"/>
          <w:szCs w:val="24"/>
        </w:rPr>
        <w:t xml:space="preserve"> </w:t>
      </w:r>
      <w:r w:rsidRPr="00712D56">
        <w:rPr>
          <w:rFonts w:cs="Arial"/>
          <w:szCs w:val="24"/>
        </w:rPr>
        <w:t xml:space="preserve">– </w:t>
      </w:r>
      <w:r w:rsidR="00712D56" w:rsidRPr="00712D56">
        <w:t xml:space="preserve">AUTOMATIC DOOR </w:t>
      </w:r>
      <w:r w:rsidR="00712D56">
        <w:t>OPERATORS</w:t>
      </w:r>
    </w:p>
    <w:p w14:paraId="503F7CF8" w14:textId="77777777" w:rsidR="00C92E07" w:rsidRPr="00CB36DC" w:rsidRDefault="00C92E07" w:rsidP="000816F1">
      <w:pPr>
        <w:pStyle w:val="PRT"/>
        <w:rPr>
          <w:szCs w:val="24"/>
        </w:rPr>
      </w:pPr>
      <w:r w:rsidRPr="00CB36DC">
        <w:rPr>
          <w:szCs w:val="24"/>
        </w:rPr>
        <w:t>GENERAL</w:t>
      </w:r>
    </w:p>
    <w:p w14:paraId="2EAA170D" w14:textId="77777777" w:rsidR="00B975F8" w:rsidRPr="00036C9D" w:rsidRDefault="00036C9D" w:rsidP="00B975F8">
      <w:pPr>
        <w:pStyle w:val="PRT"/>
        <w:numPr>
          <w:ilvl w:val="0"/>
          <w:numId w:val="0"/>
        </w:numPr>
        <w:spacing w:before="120" w:after="120"/>
        <w:rPr>
          <w:bCs/>
          <w:i/>
          <w:color w:val="FF0000"/>
          <w:szCs w:val="24"/>
        </w:rPr>
      </w:pPr>
      <w:r w:rsidRPr="00036C9D">
        <w:rPr>
          <w:bCs/>
          <w:i/>
          <w:color w:val="FF0000"/>
          <w:szCs w:val="24"/>
        </w:rPr>
        <w:t>&lt;S</w:t>
      </w:r>
      <w:r w:rsidR="00B975F8" w:rsidRPr="00036C9D">
        <w:rPr>
          <w:bCs/>
          <w:i/>
          <w:color w:val="FF0000"/>
          <w:szCs w:val="24"/>
        </w:rPr>
        <w:t>PECIFIER:  Edit this specification as required for the project</w:t>
      </w:r>
      <w:r w:rsidRPr="00036C9D">
        <w:rPr>
          <w:bCs/>
          <w:i/>
          <w:color w:val="FF0000"/>
          <w:szCs w:val="24"/>
        </w:rPr>
        <w:t>&gt;</w:t>
      </w:r>
    </w:p>
    <w:p w14:paraId="4E432936" w14:textId="77777777" w:rsidR="00C92E07" w:rsidRPr="00CB36DC" w:rsidRDefault="00C92E07" w:rsidP="005B6471">
      <w:pPr>
        <w:pStyle w:val="ART"/>
        <w:rPr>
          <w:szCs w:val="24"/>
        </w:rPr>
      </w:pPr>
      <w:r w:rsidRPr="00CB36DC">
        <w:rPr>
          <w:szCs w:val="24"/>
        </w:rPr>
        <w:t>SUMMARY</w:t>
      </w:r>
    </w:p>
    <w:p w14:paraId="0190CE25" w14:textId="77777777" w:rsidR="00E6043E" w:rsidRPr="0086022D" w:rsidRDefault="00E37D49" w:rsidP="00E6043E">
      <w:pPr>
        <w:pStyle w:val="PR1"/>
        <w:rPr>
          <w:szCs w:val="24"/>
        </w:rPr>
      </w:pPr>
      <w:bookmarkStart w:id="0" w:name="_Hlk109642869"/>
      <w:r w:rsidRPr="00CF5B03">
        <w:t>Furnish</w:t>
      </w:r>
      <w:r w:rsidRPr="00CF5B03">
        <w:rPr>
          <w:spacing w:val="-5"/>
        </w:rPr>
        <w:t xml:space="preserve"> </w:t>
      </w:r>
      <w:r w:rsidRPr="00CF5B03">
        <w:t>and</w:t>
      </w:r>
      <w:r w:rsidRPr="00CF5B03">
        <w:rPr>
          <w:spacing w:val="-5"/>
        </w:rPr>
        <w:t xml:space="preserve"> </w:t>
      </w:r>
      <w:r w:rsidRPr="00CF5B03">
        <w:t>install</w:t>
      </w:r>
      <w:r w:rsidRPr="00CF5B03">
        <w:rPr>
          <w:spacing w:val="-2"/>
        </w:rPr>
        <w:t xml:space="preserve"> </w:t>
      </w:r>
      <w:bookmarkEnd w:id="0"/>
      <w:r w:rsidR="0086022D">
        <w:rPr>
          <w:spacing w:val="-2"/>
        </w:rPr>
        <w:t>the following types of automatic door operators:</w:t>
      </w:r>
    </w:p>
    <w:p w14:paraId="2B410688" w14:textId="77777777" w:rsidR="0086022D" w:rsidRDefault="00F43793" w:rsidP="0086022D">
      <w:pPr>
        <w:pStyle w:val="PR2"/>
      </w:pPr>
      <w:r w:rsidRPr="006038DF">
        <w:t xml:space="preserve">Low energy </w:t>
      </w:r>
      <w:r>
        <w:t xml:space="preserve">automatic </w:t>
      </w:r>
      <w:r w:rsidRPr="006038DF">
        <w:t>door operators for swinging doors</w:t>
      </w:r>
      <w:r>
        <w:t>.</w:t>
      </w:r>
    </w:p>
    <w:p w14:paraId="78A465DF" w14:textId="77777777" w:rsidR="00F43793" w:rsidRDefault="00F43793" w:rsidP="0086022D">
      <w:pPr>
        <w:pStyle w:val="PR2"/>
      </w:pPr>
      <w:r>
        <w:t>P</w:t>
      </w:r>
      <w:r w:rsidRPr="006038DF">
        <w:t>ower assist door operators for swinging doors</w:t>
      </w:r>
      <w:r>
        <w:t>.</w:t>
      </w:r>
    </w:p>
    <w:p w14:paraId="55E518E1" w14:textId="77777777" w:rsidR="00F43793" w:rsidRPr="00CF5B03" w:rsidRDefault="00F43793" w:rsidP="00F43793">
      <w:pPr>
        <w:pStyle w:val="ART"/>
        <w:jc w:val="both"/>
        <w:rPr>
          <w:rFonts w:cs="Arial"/>
          <w:szCs w:val="24"/>
        </w:rPr>
      </w:pPr>
      <w:r w:rsidRPr="00CF5B03">
        <w:rPr>
          <w:rFonts w:cs="Arial"/>
          <w:spacing w:val="-2"/>
          <w:szCs w:val="24"/>
        </w:rPr>
        <w:t>REFERENCES</w:t>
      </w:r>
    </w:p>
    <w:p w14:paraId="50F85185" w14:textId="77777777" w:rsidR="00F43793" w:rsidRPr="00CF5B03" w:rsidRDefault="00F43793" w:rsidP="00F43793">
      <w:pPr>
        <w:pStyle w:val="PR1"/>
      </w:pPr>
      <w:r w:rsidRPr="00CF5B03">
        <w:t>UNDERWRITERS</w:t>
      </w:r>
      <w:r w:rsidRPr="00CF5B03">
        <w:rPr>
          <w:spacing w:val="-12"/>
        </w:rPr>
        <w:t xml:space="preserve"> </w:t>
      </w:r>
      <w:r w:rsidRPr="00CF5B03">
        <w:t>LABORATORIES</w:t>
      </w:r>
      <w:r w:rsidRPr="00CF5B03">
        <w:rPr>
          <w:spacing w:val="-11"/>
        </w:rPr>
        <w:t xml:space="preserve"> </w:t>
      </w:r>
      <w:r w:rsidRPr="00CF5B03">
        <w:rPr>
          <w:spacing w:val="-2"/>
        </w:rPr>
        <w:t>(UL):</w:t>
      </w:r>
    </w:p>
    <w:p w14:paraId="615C36BA" w14:textId="77777777" w:rsidR="00F43793" w:rsidRDefault="00F43793" w:rsidP="00F43793">
      <w:pPr>
        <w:pStyle w:val="PR2"/>
        <w:rPr>
          <w:szCs w:val="24"/>
        </w:rPr>
      </w:pPr>
      <w:r w:rsidRPr="00CF5B03">
        <w:rPr>
          <w:szCs w:val="24"/>
        </w:rPr>
        <w:t>UL 325 – Standard for Door, Drapery, Gate, Louver, and</w:t>
      </w:r>
      <w:r w:rsidRPr="00CF5B03">
        <w:rPr>
          <w:spacing w:val="-3"/>
          <w:szCs w:val="24"/>
        </w:rPr>
        <w:t xml:space="preserve"> </w:t>
      </w:r>
      <w:r w:rsidRPr="00CF5B03">
        <w:rPr>
          <w:szCs w:val="24"/>
        </w:rPr>
        <w:t>Window Operators and Systems.</w:t>
      </w:r>
    </w:p>
    <w:p w14:paraId="29AC6E7D" w14:textId="77777777" w:rsidR="00D01C22" w:rsidRPr="00CF5B03" w:rsidRDefault="00D01C22" w:rsidP="00F43793">
      <w:pPr>
        <w:pStyle w:val="PR2"/>
        <w:rPr>
          <w:szCs w:val="24"/>
        </w:rPr>
      </w:pPr>
      <w:r w:rsidRPr="006038DF">
        <w:t xml:space="preserve">UL10C – </w:t>
      </w:r>
      <w:r w:rsidR="00610447">
        <w:t xml:space="preserve">Standard for </w:t>
      </w:r>
      <w:r w:rsidRPr="006038DF">
        <w:t>Positive Pressure Fire Tests of Door Assemblies</w:t>
      </w:r>
      <w:r>
        <w:t>.</w:t>
      </w:r>
    </w:p>
    <w:p w14:paraId="571780FC" w14:textId="77777777" w:rsidR="00F43793" w:rsidRPr="00CF5B03" w:rsidRDefault="00F43793" w:rsidP="00F43793">
      <w:pPr>
        <w:pStyle w:val="PR1"/>
      </w:pPr>
      <w:r w:rsidRPr="00CF5B03">
        <w:t>American</w:t>
      </w:r>
      <w:r w:rsidRPr="00CF5B03">
        <w:rPr>
          <w:spacing w:val="-4"/>
        </w:rPr>
        <w:t xml:space="preserve"> </w:t>
      </w:r>
      <w:r w:rsidRPr="00CF5B03">
        <w:t>National</w:t>
      </w:r>
      <w:r w:rsidRPr="00CF5B03">
        <w:rPr>
          <w:spacing w:val="-5"/>
        </w:rPr>
        <w:t xml:space="preserve"> </w:t>
      </w:r>
      <w:r w:rsidRPr="00CF5B03">
        <w:t>Standards</w:t>
      </w:r>
      <w:r w:rsidRPr="00CF5B03">
        <w:rPr>
          <w:spacing w:val="-4"/>
        </w:rPr>
        <w:t xml:space="preserve"> </w:t>
      </w:r>
      <w:r w:rsidRPr="00CF5B03">
        <w:t>Institute</w:t>
      </w:r>
      <w:r w:rsidRPr="00CF5B03">
        <w:rPr>
          <w:spacing w:val="-1"/>
        </w:rPr>
        <w:t xml:space="preserve"> </w:t>
      </w:r>
      <w:r w:rsidRPr="00CF5B03">
        <w:t>(ANSI)</w:t>
      </w:r>
      <w:r w:rsidRPr="00CF5B03">
        <w:rPr>
          <w:spacing w:val="-2"/>
        </w:rPr>
        <w:t xml:space="preserve"> </w:t>
      </w:r>
      <w:r w:rsidRPr="00CF5B03">
        <w:t>/</w:t>
      </w:r>
      <w:r w:rsidRPr="00CF5B03">
        <w:rPr>
          <w:spacing w:val="-2"/>
        </w:rPr>
        <w:t xml:space="preserve"> </w:t>
      </w:r>
      <w:r w:rsidRPr="00CF5B03">
        <w:t>Builders</w:t>
      </w:r>
      <w:r w:rsidRPr="00CF5B03">
        <w:rPr>
          <w:spacing w:val="-2"/>
        </w:rPr>
        <w:t xml:space="preserve"> </w:t>
      </w:r>
      <w:r w:rsidRPr="00CF5B03">
        <w:t>Hardware Manufacturers Association (BHMA):</w:t>
      </w:r>
    </w:p>
    <w:p w14:paraId="3BBC19A4" w14:textId="77777777" w:rsidR="00F43793" w:rsidRPr="00CF5B03" w:rsidRDefault="0081184A" w:rsidP="00F43793">
      <w:pPr>
        <w:pStyle w:val="PR2"/>
        <w:rPr>
          <w:szCs w:val="24"/>
        </w:rPr>
      </w:pPr>
      <w:r w:rsidRPr="00F44213">
        <w:t>ANSI</w:t>
      </w:r>
      <w:r>
        <w:t>/BHMA</w:t>
      </w:r>
      <w:r w:rsidRPr="00F44213">
        <w:t xml:space="preserve"> </w:t>
      </w:r>
      <w:r>
        <w:t>A</w:t>
      </w:r>
      <w:r w:rsidRPr="00F44213">
        <w:t xml:space="preserve">156.19 Standard for Power Assist and Low Energy </w:t>
      </w:r>
      <w:r>
        <w:t xml:space="preserve">Power </w:t>
      </w:r>
      <w:r w:rsidRPr="00F44213">
        <w:t xml:space="preserve">Operated </w:t>
      </w:r>
      <w:r>
        <w:t xml:space="preserve">Swinging </w:t>
      </w:r>
      <w:r w:rsidRPr="00F44213">
        <w:t>Doors</w:t>
      </w:r>
      <w:r w:rsidR="00F43793" w:rsidRPr="00CF5B03">
        <w:rPr>
          <w:spacing w:val="-2"/>
          <w:szCs w:val="24"/>
        </w:rPr>
        <w:t>.</w:t>
      </w:r>
    </w:p>
    <w:p w14:paraId="3A30771B" w14:textId="77777777" w:rsidR="00F43793" w:rsidRPr="00CF5B03" w:rsidRDefault="00F43793" w:rsidP="00F43793">
      <w:pPr>
        <w:pStyle w:val="PR1"/>
      </w:pPr>
      <w:r w:rsidRPr="00CF5B03">
        <w:t>American</w:t>
      </w:r>
      <w:r w:rsidRPr="00CF5B03">
        <w:rPr>
          <w:spacing w:val="-4"/>
        </w:rPr>
        <w:t xml:space="preserve"> </w:t>
      </w:r>
      <w:r w:rsidRPr="00CF5B03">
        <w:t>Society</w:t>
      </w:r>
      <w:r w:rsidRPr="00CF5B03">
        <w:rPr>
          <w:spacing w:val="-5"/>
        </w:rPr>
        <w:t xml:space="preserve"> </w:t>
      </w:r>
      <w:r w:rsidRPr="00CF5B03">
        <w:t>for</w:t>
      </w:r>
      <w:r w:rsidRPr="00CF5B03">
        <w:rPr>
          <w:spacing w:val="-2"/>
        </w:rPr>
        <w:t xml:space="preserve"> </w:t>
      </w:r>
      <w:r w:rsidRPr="00CF5B03">
        <w:t>Testing</w:t>
      </w:r>
      <w:r w:rsidRPr="00CF5B03">
        <w:rPr>
          <w:spacing w:val="-4"/>
        </w:rPr>
        <w:t xml:space="preserve"> </w:t>
      </w:r>
      <w:r w:rsidRPr="00CF5B03">
        <w:t>and</w:t>
      </w:r>
      <w:r w:rsidRPr="00CF5B03">
        <w:rPr>
          <w:spacing w:val="-4"/>
        </w:rPr>
        <w:t xml:space="preserve"> </w:t>
      </w:r>
      <w:r w:rsidRPr="00CF5B03">
        <w:t>Materials</w:t>
      </w:r>
      <w:r w:rsidRPr="00CF5B03">
        <w:rPr>
          <w:spacing w:val="-4"/>
        </w:rPr>
        <w:t xml:space="preserve"> </w:t>
      </w:r>
      <w:r w:rsidRPr="00CF5B03">
        <w:rPr>
          <w:spacing w:val="-2"/>
        </w:rPr>
        <w:t>(ASTM):</w:t>
      </w:r>
    </w:p>
    <w:p w14:paraId="70560812" w14:textId="77777777" w:rsidR="00F43793" w:rsidRPr="00CF5B03" w:rsidRDefault="00F43793" w:rsidP="00F43793">
      <w:pPr>
        <w:pStyle w:val="PR2"/>
        <w:rPr>
          <w:szCs w:val="24"/>
        </w:rPr>
      </w:pPr>
      <w:r w:rsidRPr="00CF5B03">
        <w:rPr>
          <w:szCs w:val="24"/>
        </w:rPr>
        <w:t>ASTM</w:t>
      </w:r>
      <w:r w:rsidRPr="00CF5B03">
        <w:rPr>
          <w:spacing w:val="-7"/>
          <w:szCs w:val="24"/>
        </w:rPr>
        <w:t xml:space="preserve"> </w:t>
      </w:r>
      <w:r w:rsidRPr="00CF5B03">
        <w:rPr>
          <w:szCs w:val="24"/>
        </w:rPr>
        <w:t>B221</w:t>
      </w:r>
      <w:r w:rsidRPr="00CF5B03">
        <w:rPr>
          <w:spacing w:val="-1"/>
          <w:szCs w:val="24"/>
        </w:rPr>
        <w:t xml:space="preserve"> </w:t>
      </w:r>
      <w:r w:rsidRPr="00CF5B03">
        <w:rPr>
          <w:szCs w:val="24"/>
        </w:rPr>
        <w:t>-</w:t>
      </w:r>
      <w:r w:rsidRPr="00CF5B03">
        <w:rPr>
          <w:spacing w:val="-5"/>
          <w:szCs w:val="24"/>
        </w:rPr>
        <w:t xml:space="preserve"> </w:t>
      </w:r>
      <w:r w:rsidRPr="00CF5B03">
        <w:rPr>
          <w:szCs w:val="24"/>
        </w:rPr>
        <w:t>Standard</w:t>
      </w:r>
      <w:r w:rsidRPr="00CF5B03">
        <w:rPr>
          <w:spacing w:val="-4"/>
          <w:szCs w:val="24"/>
        </w:rPr>
        <w:t xml:space="preserve"> </w:t>
      </w:r>
      <w:r w:rsidRPr="00CF5B03">
        <w:rPr>
          <w:szCs w:val="24"/>
        </w:rPr>
        <w:t>Specification</w:t>
      </w:r>
      <w:r w:rsidRPr="00CF5B03">
        <w:rPr>
          <w:spacing w:val="-6"/>
          <w:szCs w:val="24"/>
        </w:rPr>
        <w:t xml:space="preserve"> </w:t>
      </w:r>
      <w:r w:rsidRPr="00CF5B03">
        <w:rPr>
          <w:szCs w:val="24"/>
        </w:rPr>
        <w:t>for</w:t>
      </w:r>
      <w:r w:rsidRPr="00CF5B03">
        <w:rPr>
          <w:spacing w:val="-7"/>
          <w:szCs w:val="24"/>
        </w:rPr>
        <w:t xml:space="preserve"> </w:t>
      </w:r>
      <w:r w:rsidRPr="00CF5B03">
        <w:rPr>
          <w:szCs w:val="24"/>
        </w:rPr>
        <w:t>Aluminum</w:t>
      </w:r>
      <w:r w:rsidRPr="00CF5B03">
        <w:rPr>
          <w:spacing w:val="-5"/>
          <w:szCs w:val="24"/>
        </w:rPr>
        <w:t xml:space="preserve"> </w:t>
      </w:r>
      <w:r w:rsidRPr="00CF5B03">
        <w:rPr>
          <w:szCs w:val="24"/>
        </w:rPr>
        <w:t>and</w:t>
      </w:r>
      <w:r w:rsidRPr="00CF5B03">
        <w:rPr>
          <w:spacing w:val="-4"/>
          <w:szCs w:val="24"/>
        </w:rPr>
        <w:t xml:space="preserve"> </w:t>
      </w:r>
      <w:r w:rsidRPr="00CF5B03">
        <w:rPr>
          <w:szCs w:val="24"/>
        </w:rPr>
        <w:t>Aluminum-Alloy Extruded Bars, Rods, Wire, Profiles, and Tubes.</w:t>
      </w:r>
    </w:p>
    <w:p w14:paraId="2F807C66" w14:textId="77777777" w:rsidR="00F43793" w:rsidRPr="00CF5B03" w:rsidRDefault="00F43793" w:rsidP="00F43793">
      <w:pPr>
        <w:pStyle w:val="PR1"/>
      </w:pPr>
      <w:r w:rsidRPr="00CF5B03">
        <w:t>American</w:t>
      </w:r>
      <w:r w:rsidRPr="00CF5B03">
        <w:rPr>
          <w:spacing w:val="-4"/>
        </w:rPr>
        <w:t xml:space="preserve"> </w:t>
      </w:r>
      <w:r w:rsidRPr="00CF5B03">
        <w:t>Association</w:t>
      </w:r>
      <w:r w:rsidRPr="00CF5B03">
        <w:rPr>
          <w:spacing w:val="-1"/>
        </w:rPr>
        <w:t xml:space="preserve"> </w:t>
      </w:r>
      <w:r w:rsidRPr="00CF5B03">
        <w:t>of</w:t>
      </w:r>
      <w:r w:rsidRPr="00CF5B03">
        <w:rPr>
          <w:spacing w:val="-3"/>
        </w:rPr>
        <w:t xml:space="preserve"> </w:t>
      </w:r>
      <w:r w:rsidRPr="00CF5B03">
        <w:t>Automatic</w:t>
      </w:r>
      <w:r w:rsidRPr="00CF5B03">
        <w:rPr>
          <w:spacing w:val="-4"/>
        </w:rPr>
        <w:t xml:space="preserve"> </w:t>
      </w:r>
      <w:r w:rsidRPr="00CF5B03">
        <w:t>Door</w:t>
      </w:r>
      <w:r w:rsidRPr="00CF5B03">
        <w:rPr>
          <w:spacing w:val="-5"/>
        </w:rPr>
        <w:t xml:space="preserve"> </w:t>
      </w:r>
      <w:r w:rsidRPr="00CF5B03">
        <w:t>Manufacturers</w:t>
      </w:r>
      <w:r w:rsidRPr="00CF5B03">
        <w:rPr>
          <w:spacing w:val="-4"/>
        </w:rPr>
        <w:t xml:space="preserve"> </w:t>
      </w:r>
      <w:r w:rsidRPr="00CF5B03">
        <w:rPr>
          <w:spacing w:val="-2"/>
        </w:rPr>
        <w:t>(AAADM).</w:t>
      </w:r>
    </w:p>
    <w:p w14:paraId="6F311138" w14:textId="77777777" w:rsidR="00F43793" w:rsidRPr="00CF5B03" w:rsidRDefault="00F43793" w:rsidP="00F43793">
      <w:pPr>
        <w:pStyle w:val="PR1"/>
      </w:pPr>
      <w:r w:rsidRPr="00CF5B03">
        <w:t>National</w:t>
      </w:r>
      <w:r w:rsidRPr="00CF5B03">
        <w:rPr>
          <w:spacing w:val="-6"/>
        </w:rPr>
        <w:t xml:space="preserve"> </w:t>
      </w:r>
      <w:r w:rsidRPr="00CF5B03">
        <w:t>Fire</w:t>
      </w:r>
      <w:r w:rsidRPr="00CF5B03">
        <w:rPr>
          <w:spacing w:val="-4"/>
        </w:rPr>
        <w:t xml:space="preserve"> </w:t>
      </w:r>
      <w:r w:rsidRPr="00CF5B03">
        <w:t>Protection</w:t>
      </w:r>
      <w:r w:rsidRPr="00CF5B03">
        <w:rPr>
          <w:spacing w:val="-5"/>
        </w:rPr>
        <w:t xml:space="preserve"> </w:t>
      </w:r>
      <w:r w:rsidRPr="00CF5B03">
        <w:t>Association</w:t>
      </w:r>
      <w:r w:rsidRPr="00CF5B03">
        <w:rPr>
          <w:spacing w:val="-4"/>
        </w:rPr>
        <w:t xml:space="preserve"> </w:t>
      </w:r>
      <w:r w:rsidRPr="00CF5B03">
        <w:rPr>
          <w:spacing w:val="-2"/>
        </w:rPr>
        <w:t>(NFPA):</w:t>
      </w:r>
    </w:p>
    <w:p w14:paraId="486E8C13" w14:textId="77777777" w:rsidR="00F43793" w:rsidRPr="00CF5B03" w:rsidRDefault="00F43793" w:rsidP="00F43793">
      <w:pPr>
        <w:pStyle w:val="PR2"/>
        <w:rPr>
          <w:szCs w:val="24"/>
        </w:rPr>
      </w:pPr>
      <w:r w:rsidRPr="00CF5B03">
        <w:rPr>
          <w:szCs w:val="24"/>
        </w:rPr>
        <w:t>NFPA</w:t>
      </w:r>
      <w:r w:rsidRPr="00CF5B03">
        <w:rPr>
          <w:spacing w:val="-4"/>
          <w:szCs w:val="24"/>
        </w:rPr>
        <w:t xml:space="preserve"> </w:t>
      </w:r>
      <w:r w:rsidRPr="00CF5B03">
        <w:rPr>
          <w:szCs w:val="24"/>
        </w:rPr>
        <w:t>101</w:t>
      </w:r>
      <w:r w:rsidRPr="00CF5B03">
        <w:rPr>
          <w:spacing w:val="-1"/>
          <w:szCs w:val="24"/>
        </w:rPr>
        <w:t xml:space="preserve"> </w:t>
      </w:r>
      <w:r w:rsidRPr="00CF5B03">
        <w:rPr>
          <w:szCs w:val="24"/>
        </w:rPr>
        <w:t>–</w:t>
      </w:r>
      <w:r w:rsidRPr="00CF5B03">
        <w:rPr>
          <w:spacing w:val="-3"/>
          <w:szCs w:val="24"/>
        </w:rPr>
        <w:t xml:space="preserve"> </w:t>
      </w:r>
      <w:r w:rsidRPr="00CF5B03">
        <w:rPr>
          <w:szCs w:val="24"/>
        </w:rPr>
        <w:t>Life</w:t>
      </w:r>
      <w:r w:rsidRPr="00CF5B03">
        <w:rPr>
          <w:spacing w:val="-3"/>
          <w:szCs w:val="24"/>
        </w:rPr>
        <w:t xml:space="preserve"> </w:t>
      </w:r>
      <w:r w:rsidRPr="00CF5B03">
        <w:rPr>
          <w:szCs w:val="24"/>
        </w:rPr>
        <w:t>Safety</w:t>
      </w:r>
      <w:r w:rsidRPr="00CF5B03">
        <w:rPr>
          <w:spacing w:val="-4"/>
          <w:szCs w:val="24"/>
        </w:rPr>
        <w:t xml:space="preserve"> Code.</w:t>
      </w:r>
    </w:p>
    <w:p w14:paraId="5400A31F" w14:textId="77777777" w:rsidR="00610447" w:rsidRDefault="00610447" w:rsidP="00F43793">
      <w:pPr>
        <w:pStyle w:val="PR2"/>
        <w:rPr>
          <w:szCs w:val="24"/>
        </w:rPr>
      </w:pPr>
      <w:r>
        <w:rPr>
          <w:szCs w:val="24"/>
        </w:rPr>
        <w:t>NFPA 80 – Standard for Fire Doors and Other Opening Protectives.</w:t>
      </w:r>
    </w:p>
    <w:p w14:paraId="377EBD85" w14:textId="77777777" w:rsidR="00F43793" w:rsidRPr="00CF5B03" w:rsidRDefault="00F43793" w:rsidP="00F43793">
      <w:pPr>
        <w:pStyle w:val="PR2"/>
        <w:rPr>
          <w:szCs w:val="24"/>
        </w:rPr>
      </w:pPr>
      <w:r w:rsidRPr="00CF5B03">
        <w:rPr>
          <w:szCs w:val="24"/>
        </w:rPr>
        <w:t>NFPA</w:t>
      </w:r>
      <w:r w:rsidRPr="00CF5B03">
        <w:rPr>
          <w:spacing w:val="-5"/>
          <w:szCs w:val="24"/>
        </w:rPr>
        <w:t xml:space="preserve"> </w:t>
      </w:r>
      <w:r w:rsidRPr="00CF5B03">
        <w:rPr>
          <w:szCs w:val="24"/>
        </w:rPr>
        <w:t>70</w:t>
      </w:r>
      <w:r w:rsidRPr="00CF5B03">
        <w:rPr>
          <w:spacing w:val="-3"/>
          <w:szCs w:val="24"/>
        </w:rPr>
        <w:t xml:space="preserve"> </w:t>
      </w:r>
      <w:r w:rsidRPr="00CF5B03">
        <w:rPr>
          <w:szCs w:val="24"/>
        </w:rPr>
        <w:t>–</w:t>
      </w:r>
      <w:r w:rsidRPr="00CF5B03">
        <w:rPr>
          <w:spacing w:val="-2"/>
          <w:szCs w:val="24"/>
        </w:rPr>
        <w:t xml:space="preserve"> </w:t>
      </w:r>
      <w:r w:rsidRPr="00CF5B03">
        <w:rPr>
          <w:szCs w:val="24"/>
        </w:rPr>
        <w:t>National</w:t>
      </w:r>
      <w:r w:rsidRPr="00CF5B03">
        <w:rPr>
          <w:spacing w:val="-6"/>
          <w:szCs w:val="24"/>
        </w:rPr>
        <w:t xml:space="preserve"> </w:t>
      </w:r>
      <w:r w:rsidRPr="00CF5B03">
        <w:rPr>
          <w:szCs w:val="24"/>
        </w:rPr>
        <w:t>Electric</w:t>
      </w:r>
      <w:r w:rsidR="00610447">
        <w:rPr>
          <w:szCs w:val="24"/>
        </w:rPr>
        <w:t>al</w:t>
      </w:r>
      <w:r w:rsidRPr="00CF5B03">
        <w:rPr>
          <w:spacing w:val="-3"/>
          <w:szCs w:val="24"/>
        </w:rPr>
        <w:t xml:space="preserve"> </w:t>
      </w:r>
      <w:r w:rsidRPr="00CF5B03">
        <w:rPr>
          <w:spacing w:val="-4"/>
          <w:szCs w:val="24"/>
        </w:rPr>
        <w:t>Code.</w:t>
      </w:r>
    </w:p>
    <w:p w14:paraId="14396851" w14:textId="77777777" w:rsidR="00F43793" w:rsidRPr="00CF5B03" w:rsidRDefault="00F43793" w:rsidP="00F43793">
      <w:pPr>
        <w:pStyle w:val="PR1"/>
      </w:pPr>
      <w:r w:rsidRPr="00CF5B03">
        <w:t>International</w:t>
      </w:r>
      <w:r w:rsidRPr="00CF5B03">
        <w:rPr>
          <w:spacing w:val="-4"/>
        </w:rPr>
        <w:t xml:space="preserve"> </w:t>
      </w:r>
      <w:r w:rsidRPr="00CF5B03">
        <w:t>Code</w:t>
      </w:r>
      <w:r w:rsidRPr="00CF5B03">
        <w:rPr>
          <w:spacing w:val="-5"/>
        </w:rPr>
        <w:t xml:space="preserve"> </w:t>
      </w:r>
      <w:r w:rsidRPr="00CF5B03">
        <w:t>Council</w:t>
      </w:r>
      <w:r w:rsidRPr="00CF5B03">
        <w:rPr>
          <w:spacing w:val="-4"/>
        </w:rPr>
        <w:t xml:space="preserve"> </w:t>
      </w:r>
      <w:r w:rsidRPr="00CF5B03">
        <w:rPr>
          <w:spacing w:val="-2"/>
        </w:rPr>
        <w:t>(ICC):</w:t>
      </w:r>
    </w:p>
    <w:p w14:paraId="7963AC76" w14:textId="77777777" w:rsidR="00D01C22" w:rsidRPr="002003E0" w:rsidRDefault="00D01C22" w:rsidP="00D01C22">
      <w:pPr>
        <w:pStyle w:val="PR2"/>
        <w:rPr>
          <w:szCs w:val="24"/>
        </w:rPr>
      </w:pPr>
      <w:r>
        <w:rPr>
          <w:szCs w:val="24"/>
        </w:rPr>
        <w:t>[</w:t>
      </w:r>
      <w:r w:rsidRPr="002003E0">
        <w:rPr>
          <w:color w:val="FF0000"/>
          <w:szCs w:val="24"/>
        </w:rPr>
        <w:t>IBC:  International Building Code.</w:t>
      </w:r>
      <w:r>
        <w:rPr>
          <w:szCs w:val="24"/>
        </w:rPr>
        <w:t>]</w:t>
      </w:r>
    </w:p>
    <w:p w14:paraId="7FDC1E2E" w14:textId="77777777" w:rsidR="00D01C22" w:rsidRPr="002003E0" w:rsidRDefault="00D01C22" w:rsidP="00D01C22">
      <w:pPr>
        <w:pStyle w:val="PR2"/>
        <w:rPr>
          <w:szCs w:val="24"/>
        </w:rPr>
      </w:pPr>
      <w:r>
        <w:rPr>
          <w:szCs w:val="24"/>
        </w:rPr>
        <w:t>[</w:t>
      </w:r>
      <w:r w:rsidRPr="002003E0">
        <w:rPr>
          <w:color w:val="FF0000"/>
          <w:szCs w:val="24"/>
        </w:rPr>
        <w:t>CBC: California Building Code.</w:t>
      </w:r>
      <w:r>
        <w:rPr>
          <w:szCs w:val="24"/>
        </w:rPr>
        <w:t>]</w:t>
      </w:r>
    </w:p>
    <w:p w14:paraId="3A7EB988" w14:textId="77777777" w:rsidR="00F43793" w:rsidRPr="00CF5B03" w:rsidRDefault="00F43793" w:rsidP="00F43793">
      <w:pPr>
        <w:pStyle w:val="PR1"/>
      </w:pPr>
      <w:r w:rsidRPr="00CF5B03">
        <w:t>National</w:t>
      </w:r>
      <w:r w:rsidRPr="00CF5B03">
        <w:rPr>
          <w:spacing w:val="-4"/>
        </w:rPr>
        <w:t xml:space="preserve"> </w:t>
      </w:r>
      <w:r w:rsidRPr="00CF5B03">
        <w:t>Association</w:t>
      </w:r>
      <w:r w:rsidRPr="00CF5B03">
        <w:rPr>
          <w:spacing w:val="-5"/>
        </w:rPr>
        <w:t xml:space="preserve"> </w:t>
      </w:r>
      <w:r w:rsidRPr="00CF5B03">
        <w:t>of</w:t>
      </w:r>
      <w:r w:rsidRPr="00CF5B03">
        <w:rPr>
          <w:spacing w:val="-2"/>
        </w:rPr>
        <w:t xml:space="preserve"> </w:t>
      </w:r>
      <w:r w:rsidRPr="00CF5B03">
        <w:t>Architectural</w:t>
      </w:r>
      <w:r w:rsidRPr="00CF5B03">
        <w:rPr>
          <w:spacing w:val="-3"/>
        </w:rPr>
        <w:t xml:space="preserve"> </w:t>
      </w:r>
      <w:r w:rsidRPr="00CF5B03">
        <w:t>Metal</w:t>
      </w:r>
      <w:r w:rsidRPr="00CF5B03">
        <w:rPr>
          <w:spacing w:val="-6"/>
        </w:rPr>
        <w:t xml:space="preserve"> </w:t>
      </w:r>
      <w:r w:rsidRPr="00CF5B03">
        <w:t>Manufacturers</w:t>
      </w:r>
      <w:r w:rsidRPr="00CF5B03">
        <w:rPr>
          <w:spacing w:val="-3"/>
        </w:rPr>
        <w:t xml:space="preserve"> </w:t>
      </w:r>
      <w:r w:rsidRPr="00CF5B03">
        <w:rPr>
          <w:spacing w:val="-2"/>
        </w:rPr>
        <w:t>(NAAMM):</w:t>
      </w:r>
    </w:p>
    <w:p w14:paraId="2AA062C3" w14:textId="77777777" w:rsidR="00F43793" w:rsidRPr="00CF5B03" w:rsidRDefault="00F43793" w:rsidP="00F43793">
      <w:pPr>
        <w:pStyle w:val="PR2"/>
        <w:rPr>
          <w:szCs w:val="24"/>
        </w:rPr>
      </w:pPr>
      <w:r w:rsidRPr="00CF5B03">
        <w:rPr>
          <w:szCs w:val="24"/>
        </w:rPr>
        <w:lastRenderedPageBreak/>
        <w:t>Metal</w:t>
      </w:r>
      <w:r w:rsidRPr="00CF5B03">
        <w:rPr>
          <w:spacing w:val="-3"/>
          <w:szCs w:val="24"/>
        </w:rPr>
        <w:t xml:space="preserve"> </w:t>
      </w:r>
      <w:r w:rsidRPr="00CF5B03">
        <w:rPr>
          <w:szCs w:val="24"/>
        </w:rPr>
        <w:t>Finishes Manual</w:t>
      </w:r>
      <w:r w:rsidRPr="00CF5B03">
        <w:rPr>
          <w:spacing w:val="-5"/>
          <w:szCs w:val="24"/>
        </w:rPr>
        <w:t xml:space="preserve"> </w:t>
      </w:r>
      <w:r w:rsidRPr="00CF5B03">
        <w:rPr>
          <w:szCs w:val="24"/>
        </w:rPr>
        <w:t>for</w:t>
      </w:r>
      <w:r w:rsidRPr="00CF5B03">
        <w:rPr>
          <w:spacing w:val="-5"/>
          <w:szCs w:val="24"/>
        </w:rPr>
        <w:t xml:space="preserve"> </w:t>
      </w:r>
      <w:r w:rsidRPr="00CF5B03">
        <w:rPr>
          <w:szCs w:val="24"/>
        </w:rPr>
        <w:t>Architectural</w:t>
      </w:r>
      <w:r w:rsidRPr="00CF5B03">
        <w:rPr>
          <w:spacing w:val="-2"/>
          <w:szCs w:val="24"/>
        </w:rPr>
        <w:t xml:space="preserve"> </w:t>
      </w:r>
      <w:r w:rsidRPr="00CF5B03">
        <w:rPr>
          <w:szCs w:val="24"/>
        </w:rPr>
        <w:t>and</w:t>
      </w:r>
      <w:r w:rsidRPr="00CF5B03">
        <w:rPr>
          <w:spacing w:val="-2"/>
          <w:szCs w:val="24"/>
        </w:rPr>
        <w:t xml:space="preserve"> </w:t>
      </w:r>
      <w:r w:rsidRPr="00CF5B03">
        <w:rPr>
          <w:szCs w:val="24"/>
        </w:rPr>
        <w:t>Metal</w:t>
      </w:r>
      <w:r w:rsidRPr="00CF5B03">
        <w:rPr>
          <w:spacing w:val="-4"/>
          <w:szCs w:val="24"/>
        </w:rPr>
        <w:t xml:space="preserve"> </w:t>
      </w:r>
      <w:r w:rsidRPr="00CF5B03">
        <w:rPr>
          <w:spacing w:val="-2"/>
          <w:szCs w:val="24"/>
        </w:rPr>
        <w:t>Products.</w:t>
      </w:r>
    </w:p>
    <w:p w14:paraId="65F989D6" w14:textId="77777777" w:rsidR="00F43793" w:rsidRPr="00CF5B03" w:rsidRDefault="00F43793" w:rsidP="00F43793">
      <w:pPr>
        <w:pStyle w:val="PR1"/>
      </w:pPr>
      <w:r w:rsidRPr="00CF5B03">
        <w:t>American</w:t>
      </w:r>
      <w:r w:rsidRPr="00CF5B03">
        <w:rPr>
          <w:spacing w:val="-7"/>
        </w:rPr>
        <w:t xml:space="preserve"> </w:t>
      </w:r>
      <w:r w:rsidRPr="00CF5B03">
        <w:t>Architectural</w:t>
      </w:r>
      <w:r w:rsidRPr="00CF5B03">
        <w:rPr>
          <w:spacing w:val="-3"/>
        </w:rPr>
        <w:t xml:space="preserve"> </w:t>
      </w:r>
      <w:r w:rsidRPr="00CF5B03">
        <w:t>Manufacturers</w:t>
      </w:r>
      <w:r w:rsidRPr="00CF5B03">
        <w:rPr>
          <w:spacing w:val="-3"/>
        </w:rPr>
        <w:t xml:space="preserve"> </w:t>
      </w:r>
      <w:r w:rsidRPr="00CF5B03">
        <w:t>Association</w:t>
      </w:r>
      <w:r w:rsidRPr="00CF5B03">
        <w:rPr>
          <w:spacing w:val="-3"/>
        </w:rPr>
        <w:t xml:space="preserve"> </w:t>
      </w:r>
      <w:r w:rsidRPr="00CF5B03">
        <w:rPr>
          <w:spacing w:val="-2"/>
        </w:rPr>
        <w:t>(AAMA):</w:t>
      </w:r>
    </w:p>
    <w:p w14:paraId="3129BD05" w14:textId="77777777" w:rsidR="00F43793" w:rsidRPr="00CF5B03" w:rsidRDefault="00F43793" w:rsidP="00F43793">
      <w:pPr>
        <w:pStyle w:val="PR2"/>
        <w:rPr>
          <w:szCs w:val="24"/>
        </w:rPr>
      </w:pPr>
      <w:r w:rsidRPr="00CF5B03">
        <w:rPr>
          <w:szCs w:val="24"/>
        </w:rPr>
        <w:t>AAMA</w:t>
      </w:r>
      <w:r w:rsidRPr="00CF5B03">
        <w:rPr>
          <w:spacing w:val="-5"/>
          <w:szCs w:val="24"/>
        </w:rPr>
        <w:t xml:space="preserve"> </w:t>
      </w:r>
      <w:r w:rsidRPr="00CF5B03">
        <w:rPr>
          <w:szCs w:val="24"/>
        </w:rPr>
        <w:t>607.1</w:t>
      </w:r>
      <w:r w:rsidRPr="00CF5B03">
        <w:rPr>
          <w:spacing w:val="-1"/>
          <w:szCs w:val="24"/>
        </w:rPr>
        <w:t xml:space="preserve"> </w:t>
      </w:r>
      <w:r w:rsidRPr="00CF5B03">
        <w:rPr>
          <w:szCs w:val="24"/>
        </w:rPr>
        <w:t>-</w:t>
      </w:r>
      <w:r w:rsidRPr="00CF5B03">
        <w:rPr>
          <w:spacing w:val="-3"/>
          <w:szCs w:val="24"/>
        </w:rPr>
        <w:t xml:space="preserve"> </w:t>
      </w:r>
      <w:r w:rsidRPr="00CF5B03">
        <w:rPr>
          <w:szCs w:val="24"/>
        </w:rPr>
        <w:t>Clear</w:t>
      </w:r>
      <w:r w:rsidRPr="00CF5B03">
        <w:rPr>
          <w:spacing w:val="-2"/>
          <w:szCs w:val="24"/>
        </w:rPr>
        <w:t xml:space="preserve"> </w:t>
      </w:r>
      <w:r w:rsidRPr="00CF5B03">
        <w:rPr>
          <w:szCs w:val="24"/>
        </w:rPr>
        <w:t>Anodic</w:t>
      </w:r>
      <w:r w:rsidRPr="00CF5B03">
        <w:rPr>
          <w:spacing w:val="-3"/>
          <w:szCs w:val="24"/>
        </w:rPr>
        <w:t xml:space="preserve"> </w:t>
      </w:r>
      <w:r w:rsidRPr="00CF5B03">
        <w:rPr>
          <w:szCs w:val="24"/>
        </w:rPr>
        <w:t>Finishes</w:t>
      </w:r>
      <w:r w:rsidRPr="00CF5B03">
        <w:rPr>
          <w:spacing w:val="-4"/>
          <w:szCs w:val="24"/>
        </w:rPr>
        <w:t xml:space="preserve"> </w:t>
      </w:r>
      <w:r w:rsidRPr="00CF5B03">
        <w:rPr>
          <w:szCs w:val="24"/>
        </w:rPr>
        <w:t>for</w:t>
      </w:r>
      <w:r w:rsidRPr="00CF5B03">
        <w:rPr>
          <w:spacing w:val="-3"/>
          <w:szCs w:val="24"/>
        </w:rPr>
        <w:t xml:space="preserve"> </w:t>
      </w:r>
      <w:r w:rsidRPr="00CF5B03">
        <w:rPr>
          <w:szCs w:val="24"/>
        </w:rPr>
        <w:t>Architectural</w:t>
      </w:r>
      <w:r w:rsidRPr="00CF5B03">
        <w:rPr>
          <w:spacing w:val="-5"/>
          <w:szCs w:val="24"/>
        </w:rPr>
        <w:t xml:space="preserve"> </w:t>
      </w:r>
      <w:r w:rsidRPr="00CF5B03">
        <w:rPr>
          <w:spacing w:val="-2"/>
          <w:szCs w:val="24"/>
        </w:rPr>
        <w:t>Aluminum.</w:t>
      </w:r>
    </w:p>
    <w:p w14:paraId="29454056" w14:textId="77777777" w:rsidR="00713194" w:rsidRPr="00CF5B03" w:rsidRDefault="00713194" w:rsidP="00713194">
      <w:pPr>
        <w:pStyle w:val="ART"/>
        <w:jc w:val="both"/>
        <w:rPr>
          <w:rFonts w:cs="Arial"/>
          <w:szCs w:val="24"/>
        </w:rPr>
      </w:pPr>
      <w:r w:rsidRPr="00CF5B03">
        <w:rPr>
          <w:rFonts w:cs="Arial"/>
          <w:spacing w:val="-2"/>
          <w:szCs w:val="24"/>
        </w:rPr>
        <w:t>PERFORMANCE</w:t>
      </w:r>
      <w:r w:rsidRPr="00CF5B03">
        <w:rPr>
          <w:rFonts w:cs="Arial"/>
          <w:spacing w:val="-1"/>
          <w:szCs w:val="24"/>
        </w:rPr>
        <w:t xml:space="preserve"> </w:t>
      </w:r>
      <w:r w:rsidRPr="00CF5B03">
        <w:rPr>
          <w:rFonts w:cs="Arial"/>
          <w:spacing w:val="-2"/>
          <w:szCs w:val="24"/>
        </w:rPr>
        <w:t>REQUIREMENTS</w:t>
      </w:r>
    </w:p>
    <w:p w14:paraId="60C1DCB6" w14:textId="77777777" w:rsidR="00713194" w:rsidRPr="00CF5B03" w:rsidRDefault="00713194" w:rsidP="00713194">
      <w:pPr>
        <w:pStyle w:val="PR1"/>
      </w:pPr>
      <w:r w:rsidRPr="00CF5B03">
        <w:t>Temperature</w:t>
      </w:r>
      <w:r w:rsidRPr="00CF5B03">
        <w:rPr>
          <w:spacing w:val="-5"/>
        </w:rPr>
        <w:t xml:space="preserve"> </w:t>
      </w:r>
      <w:r w:rsidRPr="00CF5B03">
        <w:t>Change</w:t>
      </w:r>
      <w:r w:rsidRPr="00CF5B03">
        <w:rPr>
          <w:spacing w:val="-4"/>
        </w:rPr>
        <w:t>:</w:t>
      </w:r>
    </w:p>
    <w:p w14:paraId="083D182C" w14:textId="77777777" w:rsidR="00713194" w:rsidRPr="00CF5B03" w:rsidRDefault="000E4350" w:rsidP="00713194">
      <w:pPr>
        <w:pStyle w:val="PR2"/>
        <w:rPr>
          <w:szCs w:val="24"/>
        </w:rPr>
      </w:pPr>
      <w:r>
        <w:t>Operator</w:t>
      </w:r>
      <w:r>
        <w:rPr>
          <w:spacing w:val="-4"/>
        </w:rPr>
        <w:t xml:space="preserve"> </w:t>
      </w:r>
      <w:r>
        <w:t>capable</w:t>
      </w:r>
      <w:r>
        <w:rPr>
          <w:spacing w:val="-6"/>
        </w:rPr>
        <w:t xml:space="preserve"> </w:t>
      </w:r>
      <w:r>
        <w:t>of</w:t>
      </w:r>
      <w:r>
        <w:rPr>
          <w:spacing w:val="-4"/>
        </w:rPr>
        <w:t xml:space="preserve"> </w:t>
      </w:r>
      <w:r>
        <w:t>operating</w:t>
      </w:r>
      <w:r>
        <w:rPr>
          <w:spacing w:val="-6"/>
        </w:rPr>
        <w:t xml:space="preserve"> </w:t>
      </w:r>
      <w:r>
        <w:t>within</w:t>
      </w:r>
      <w:r>
        <w:rPr>
          <w:spacing w:val="-4"/>
        </w:rPr>
        <w:t xml:space="preserve"> </w:t>
      </w:r>
      <w:r>
        <w:t>temperature</w:t>
      </w:r>
      <w:r>
        <w:rPr>
          <w:spacing w:val="-4"/>
        </w:rPr>
        <w:t xml:space="preserve"> </w:t>
      </w:r>
      <w:r>
        <w:t>ranges</w:t>
      </w:r>
      <w:r>
        <w:rPr>
          <w:spacing w:val="-4"/>
        </w:rPr>
        <w:t xml:space="preserve"> </w:t>
      </w:r>
      <w:r>
        <w:t>of -40°F</w:t>
      </w:r>
      <w:r>
        <w:rPr>
          <w:spacing w:val="-7"/>
        </w:rPr>
        <w:t xml:space="preserve"> </w:t>
      </w:r>
      <w:r>
        <w:t xml:space="preserve">and </w:t>
      </w:r>
      <w:r>
        <w:rPr>
          <w:spacing w:val="-4"/>
        </w:rPr>
        <w:t>140°F</w:t>
      </w:r>
      <w:r w:rsidRPr="006C54C9">
        <w:t xml:space="preserve"> (-</w:t>
      </w:r>
      <w:r>
        <w:t>40</w:t>
      </w:r>
      <w:r w:rsidRPr="006C54C9">
        <w:sym w:font="Symbol" w:char="F0B0"/>
      </w:r>
      <w:r w:rsidRPr="006C54C9">
        <w:t xml:space="preserve"> C to </w:t>
      </w:r>
      <w:r>
        <w:t>60</w:t>
      </w:r>
      <w:r w:rsidRPr="006C54C9">
        <w:sym w:font="Symbol" w:char="F0B0"/>
      </w:r>
      <w:r w:rsidRPr="006C54C9">
        <w:t xml:space="preserve"> C)</w:t>
      </w:r>
      <w:r w:rsidR="00713194" w:rsidRPr="00CF5B03">
        <w:rPr>
          <w:spacing w:val="-2"/>
          <w:szCs w:val="24"/>
        </w:rPr>
        <w:t>.</w:t>
      </w:r>
    </w:p>
    <w:p w14:paraId="2AD51299" w14:textId="77777777" w:rsidR="000E4350" w:rsidRPr="00CF5B03" w:rsidRDefault="000E4350" w:rsidP="000E4350">
      <w:pPr>
        <w:pStyle w:val="ART"/>
        <w:jc w:val="both"/>
        <w:rPr>
          <w:rFonts w:cs="Arial"/>
          <w:szCs w:val="24"/>
        </w:rPr>
      </w:pPr>
      <w:r w:rsidRPr="00CF5B03">
        <w:rPr>
          <w:rFonts w:cs="Arial"/>
          <w:spacing w:val="-2"/>
          <w:szCs w:val="24"/>
        </w:rPr>
        <w:t>SUBMITTALS</w:t>
      </w:r>
    </w:p>
    <w:p w14:paraId="4B373D6A" w14:textId="77777777" w:rsidR="000E4350" w:rsidRPr="00CF5B03" w:rsidRDefault="000E4350" w:rsidP="000E4350">
      <w:pPr>
        <w:pStyle w:val="PR1"/>
      </w:pPr>
      <w:r w:rsidRPr="00CF5B03">
        <w:t>Product Data:</w:t>
      </w:r>
      <w:r w:rsidRPr="00CF5B03">
        <w:rPr>
          <w:spacing w:val="-8"/>
        </w:rPr>
        <w:t xml:space="preserve"> </w:t>
      </w:r>
      <w:r w:rsidRPr="00CF5B03">
        <w:t>Provide</w:t>
      </w:r>
      <w:r w:rsidRPr="00CF5B03">
        <w:rPr>
          <w:spacing w:val="-5"/>
        </w:rPr>
        <w:t xml:space="preserve"> </w:t>
      </w:r>
      <w:r w:rsidRPr="00CF5B03">
        <w:t>complete</w:t>
      </w:r>
      <w:r w:rsidRPr="00CF5B03">
        <w:rPr>
          <w:spacing w:val="-8"/>
        </w:rPr>
        <w:t xml:space="preserve"> </w:t>
      </w:r>
      <w:r w:rsidRPr="00CF5B03">
        <w:t>product</w:t>
      </w:r>
      <w:r w:rsidRPr="00CF5B03">
        <w:rPr>
          <w:spacing w:val="-6"/>
        </w:rPr>
        <w:t xml:space="preserve"> </w:t>
      </w:r>
      <w:r w:rsidRPr="00CF5B03">
        <w:t>and</w:t>
      </w:r>
      <w:r w:rsidRPr="00CF5B03">
        <w:rPr>
          <w:spacing w:val="-6"/>
        </w:rPr>
        <w:t xml:space="preserve"> </w:t>
      </w:r>
      <w:r w:rsidRPr="00CF5B03">
        <w:t>installation</w:t>
      </w:r>
      <w:r w:rsidRPr="00CF5B03">
        <w:rPr>
          <w:spacing w:val="-6"/>
        </w:rPr>
        <w:t xml:space="preserve"> </w:t>
      </w:r>
      <w:r w:rsidRPr="00CF5B03">
        <w:t>documentation as provided by the manufacturer.</w:t>
      </w:r>
    </w:p>
    <w:p w14:paraId="213BF070" w14:textId="77777777" w:rsidR="000E4350" w:rsidRPr="00CF5B03" w:rsidRDefault="000E4350" w:rsidP="000E4350">
      <w:pPr>
        <w:pStyle w:val="PR1"/>
      </w:pPr>
      <w:r w:rsidRPr="00CF5B03">
        <w:t>Shop Drawings:</w:t>
      </w:r>
      <w:r w:rsidRPr="00CF5B03">
        <w:rPr>
          <w:spacing w:val="-7"/>
        </w:rPr>
        <w:t xml:space="preserve"> </w:t>
      </w:r>
      <w:r w:rsidRPr="00CF5B03">
        <w:t xml:space="preserve">Provide shop drawings </w:t>
      </w:r>
      <w:r w:rsidR="002C666B">
        <w:t xml:space="preserve">for automatic door operators </w:t>
      </w:r>
      <w:r w:rsidRPr="00CF5B03">
        <w:t>including elevations, sections, and</w:t>
      </w:r>
      <w:r w:rsidRPr="00CF5B03">
        <w:rPr>
          <w:spacing w:val="-4"/>
        </w:rPr>
        <w:t xml:space="preserve"> </w:t>
      </w:r>
      <w:r w:rsidRPr="00CF5B03">
        <w:t>details</w:t>
      </w:r>
      <w:r w:rsidRPr="00CF5B03">
        <w:rPr>
          <w:spacing w:val="-5"/>
        </w:rPr>
        <w:t xml:space="preserve"> </w:t>
      </w:r>
      <w:r w:rsidRPr="00CF5B03">
        <w:t>of</w:t>
      </w:r>
      <w:r w:rsidRPr="00CF5B03">
        <w:rPr>
          <w:spacing w:val="-5"/>
        </w:rPr>
        <w:t xml:space="preserve"> </w:t>
      </w:r>
      <w:r w:rsidRPr="00CF5B03">
        <w:t>construction.</w:t>
      </w:r>
      <w:r w:rsidRPr="00CF5B03">
        <w:rPr>
          <w:spacing w:val="-5"/>
        </w:rPr>
        <w:t xml:space="preserve">  Include </w:t>
      </w:r>
      <w:r w:rsidRPr="00CF5B03">
        <w:t>profiles, dimensioned layout, motion /presence sensor control devices, finish, electrical, and anchoring requirements.</w:t>
      </w:r>
    </w:p>
    <w:p w14:paraId="1383C5DE" w14:textId="77777777" w:rsidR="000E4350" w:rsidRPr="00CF5B03" w:rsidRDefault="000E4350" w:rsidP="000E4350">
      <w:pPr>
        <w:pStyle w:val="PR1"/>
      </w:pPr>
      <w:bookmarkStart w:id="1" w:name="_Hlk109739596"/>
      <w:r w:rsidRPr="00490ACD">
        <w:t>Informational Submittal:  Manufacturer's product information indicating the  available sustainability credits</w:t>
      </w:r>
      <w:r w:rsidRPr="00CF5B03">
        <w:t xml:space="preserve"> that can contribute towards LEED certification</w:t>
      </w:r>
      <w:bookmarkEnd w:id="1"/>
      <w:r w:rsidRPr="00CF5B03">
        <w:t xml:space="preserve">. </w:t>
      </w:r>
    </w:p>
    <w:p w14:paraId="414A8C92" w14:textId="77777777" w:rsidR="000E4350" w:rsidRPr="00CF5B03" w:rsidRDefault="000E4350" w:rsidP="000E4350">
      <w:pPr>
        <w:pStyle w:val="PR2"/>
        <w:rPr>
          <w:szCs w:val="24"/>
        </w:rPr>
      </w:pPr>
      <w:bookmarkStart w:id="2" w:name="_Hlk109739624"/>
      <w:r w:rsidRPr="00CF5B03">
        <w:rPr>
          <w:szCs w:val="24"/>
        </w:rPr>
        <w:t>Manufacturer's certificate indicating percentage of pre-consumer, post-consumer, and new content in the extruded aluminum.</w:t>
      </w:r>
      <w:bookmarkEnd w:id="2"/>
    </w:p>
    <w:p w14:paraId="63FF9C59" w14:textId="77777777" w:rsidR="00DB29EE" w:rsidRDefault="00DB29EE" w:rsidP="000E4350">
      <w:pPr>
        <w:pStyle w:val="PR1"/>
      </w:pPr>
      <w:bookmarkStart w:id="3" w:name="_Hlk109914475"/>
      <w:r w:rsidRPr="006F1B31">
        <w:t xml:space="preserve">Samples: Submit manufacturer’s </w:t>
      </w:r>
      <w:r>
        <w:t xml:space="preserve">finish </w:t>
      </w:r>
      <w:r w:rsidRPr="006F1B31">
        <w:t>samples</w:t>
      </w:r>
      <w:bookmarkEnd w:id="3"/>
      <w:r>
        <w:t>.</w:t>
      </w:r>
    </w:p>
    <w:p w14:paraId="601DDDF8" w14:textId="77777777" w:rsidR="000E4350" w:rsidRPr="00CF5B03" w:rsidRDefault="000E4350" w:rsidP="000E4350">
      <w:pPr>
        <w:pStyle w:val="PR1"/>
      </w:pPr>
      <w:r w:rsidRPr="00CF5B03">
        <w:t>Provide</w:t>
      </w:r>
      <w:r w:rsidRPr="00CF5B03">
        <w:rPr>
          <w:spacing w:val="-5"/>
        </w:rPr>
        <w:t xml:space="preserve"> </w:t>
      </w:r>
      <w:r w:rsidRPr="00CF5B03">
        <w:t>manufacturer’s</w:t>
      </w:r>
      <w:r w:rsidRPr="00CF5B03">
        <w:rPr>
          <w:spacing w:val="-8"/>
        </w:rPr>
        <w:t xml:space="preserve"> </w:t>
      </w:r>
      <w:r w:rsidRPr="00CF5B03">
        <w:t xml:space="preserve">operating and maintenance manual.  </w:t>
      </w:r>
      <w:r w:rsidRPr="00CF5B03">
        <w:rPr>
          <w:rStyle w:val="Threecharacter"/>
          <w:rFonts w:ascii="Arial" w:hAnsi="Arial"/>
          <w:sz w:val="24"/>
          <w:szCs w:val="24"/>
        </w:rPr>
        <w:t xml:space="preserve">The manual to include the name, address, and contact information of the manufacturer providing the </w:t>
      </w:r>
      <w:r w:rsidR="00DB29EE">
        <w:rPr>
          <w:rStyle w:val="Threecharacter"/>
          <w:rFonts w:ascii="Arial" w:hAnsi="Arial"/>
          <w:sz w:val="24"/>
          <w:szCs w:val="24"/>
        </w:rPr>
        <w:t>operators</w:t>
      </w:r>
      <w:r w:rsidRPr="00CF5B03">
        <w:rPr>
          <w:rStyle w:val="Threecharacter"/>
          <w:rFonts w:ascii="Arial" w:hAnsi="Arial"/>
          <w:sz w:val="24"/>
          <w:szCs w:val="24"/>
        </w:rPr>
        <w:t xml:space="preserve"> and their nearest service representatives.  A spare parts list shall also be included.</w:t>
      </w:r>
    </w:p>
    <w:p w14:paraId="74D9528D" w14:textId="77777777" w:rsidR="000E4350" w:rsidRPr="00CF5B03" w:rsidRDefault="000E4350" w:rsidP="000E4350">
      <w:pPr>
        <w:pStyle w:val="PR1"/>
      </w:pPr>
      <w:r w:rsidRPr="00CF5B03">
        <w:t>Provide</w:t>
      </w:r>
      <w:r w:rsidRPr="00CF5B03">
        <w:rPr>
          <w:spacing w:val="-5"/>
        </w:rPr>
        <w:t xml:space="preserve"> </w:t>
      </w:r>
      <w:r w:rsidRPr="00CF5B03">
        <w:t>manufacturer’s</w:t>
      </w:r>
      <w:r w:rsidRPr="00CF5B03">
        <w:rPr>
          <w:spacing w:val="-8"/>
        </w:rPr>
        <w:t xml:space="preserve"> </w:t>
      </w:r>
      <w:r w:rsidRPr="00CF5B03">
        <w:t>warranty</w:t>
      </w:r>
      <w:r w:rsidRPr="00CF5B03">
        <w:rPr>
          <w:spacing w:val="-5"/>
        </w:rPr>
        <w:t xml:space="preserve"> </w:t>
      </w:r>
      <w:r w:rsidRPr="00CF5B03">
        <w:t>documentation</w:t>
      </w:r>
      <w:r w:rsidRPr="00CF5B03">
        <w:rPr>
          <w:spacing w:val="-2"/>
        </w:rPr>
        <w:t>.</w:t>
      </w:r>
    </w:p>
    <w:p w14:paraId="5040D4CC" w14:textId="77777777" w:rsidR="00725FC2" w:rsidRPr="004B1D4B" w:rsidRDefault="00725FC2" w:rsidP="00725FC2">
      <w:pPr>
        <w:pStyle w:val="ART"/>
        <w:jc w:val="both"/>
        <w:rPr>
          <w:rFonts w:cs="Arial"/>
          <w:szCs w:val="24"/>
        </w:rPr>
      </w:pPr>
      <w:r w:rsidRPr="004B1D4B">
        <w:rPr>
          <w:rFonts w:cs="Arial"/>
          <w:szCs w:val="24"/>
        </w:rPr>
        <w:t>QUALITY</w:t>
      </w:r>
      <w:r w:rsidRPr="004B1D4B">
        <w:rPr>
          <w:rFonts w:cs="Arial"/>
          <w:spacing w:val="-7"/>
          <w:szCs w:val="24"/>
        </w:rPr>
        <w:t xml:space="preserve"> </w:t>
      </w:r>
      <w:r w:rsidRPr="004B1D4B">
        <w:rPr>
          <w:rFonts w:cs="Arial"/>
          <w:spacing w:val="-2"/>
          <w:szCs w:val="24"/>
        </w:rPr>
        <w:t>ASSURANCE</w:t>
      </w:r>
    </w:p>
    <w:p w14:paraId="62306D66" w14:textId="77777777" w:rsidR="00725FC2" w:rsidRPr="00CF5B03" w:rsidRDefault="00725FC2" w:rsidP="00725FC2">
      <w:pPr>
        <w:pStyle w:val="PR1"/>
      </w:pPr>
      <w:r w:rsidRPr="00CF5B03">
        <w:t xml:space="preserve">Manufacturer must have a minimum of </w:t>
      </w:r>
      <w:r w:rsidR="009509CD">
        <w:t>ten</w:t>
      </w:r>
      <w:r w:rsidRPr="00CF5B03">
        <w:t xml:space="preserve"> (</w:t>
      </w:r>
      <w:r w:rsidR="009509CD">
        <w:t>10</w:t>
      </w:r>
      <w:r w:rsidRPr="00CF5B03">
        <w:t>) years experience in the fabrication</w:t>
      </w:r>
      <w:r w:rsidRPr="00CF5B03">
        <w:rPr>
          <w:spacing w:val="-5"/>
        </w:rPr>
        <w:t xml:space="preserve"> </w:t>
      </w:r>
      <w:r w:rsidRPr="00CF5B03">
        <w:t>of</w:t>
      </w:r>
      <w:r w:rsidRPr="00CF5B03">
        <w:rPr>
          <w:spacing w:val="-9"/>
        </w:rPr>
        <w:t xml:space="preserve"> </w:t>
      </w:r>
      <w:r w:rsidR="00AE6A97">
        <w:t>equipment</w:t>
      </w:r>
      <w:r w:rsidRPr="00CF5B03">
        <w:rPr>
          <w:spacing w:val="-8"/>
        </w:rPr>
        <w:t xml:space="preserve"> </w:t>
      </w:r>
      <w:r w:rsidRPr="00CF5B03">
        <w:t>similar</w:t>
      </w:r>
      <w:r w:rsidRPr="00CF5B03">
        <w:rPr>
          <w:spacing w:val="-5"/>
        </w:rPr>
        <w:t xml:space="preserve"> </w:t>
      </w:r>
      <w:r w:rsidRPr="00CF5B03">
        <w:t>to</w:t>
      </w:r>
      <w:r w:rsidRPr="00CF5B03">
        <w:rPr>
          <w:spacing w:val="-4"/>
        </w:rPr>
        <w:t xml:space="preserve"> </w:t>
      </w:r>
      <w:r w:rsidRPr="00CF5B03">
        <w:t>those</w:t>
      </w:r>
      <w:r w:rsidRPr="00CF5B03">
        <w:rPr>
          <w:spacing w:val="-5"/>
        </w:rPr>
        <w:t xml:space="preserve"> </w:t>
      </w:r>
      <w:r w:rsidRPr="00CF5B03">
        <w:t xml:space="preserve">specified. </w:t>
      </w:r>
    </w:p>
    <w:p w14:paraId="76E1D358" w14:textId="77777777" w:rsidR="00725FC2" w:rsidRDefault="00AE6A97" w:rsidP="00725FC2">
      <w:pPr>
        <w:pStyle w:val="PR1"/>
      </w:pPr>
      <w:r>
        <w:lastRenderedPageBreak/>
        <w:t>A</w:t>
      </w:r>
      <w:r w:rsidR="00725FC2" w:rsidRPr="00CF5B03">
        <w:t xml:space="preserve">utomatic </w:t>
      </w:r>
      <w:r>
        <w:t>door operators</w:t>
      </w:r>
      <w:r w:rsidR="00725FC2" w:rsidRPr="00CF5B03">
        <w:rPr>
          <w:spacing w:val="-3"/>
        </w:rPr>
        <w:t xml:space="preserve"> </w:t>
      </w:r>
      <w:r w:rsidR="00725FC2" w:rsidRPr="00CF5B03">
        <w:t>shall</w:t>
      </w:r>
      <w:r w:rsidR="00725FC2" w:rsidRPr="00CF5B03">
        <w:rPr>
          <w:spacing w:val="-6"/>
        </w:rPr>
        <w:t xml:space="preserve"> </w:t>
      </w:r>
      <w:r w:rsidR="00725FC2" w:rsidRPr="00CF5B03">
        <w:t>be</w:t>
      </w:r>
      <w:r w:rsidR="00725FC2" w:rsidRPr="00CF5B03">
        <w:rPr>
          <w:spacing w:val="-5"/>
        </w:rPr>
        <w:t xml:space="preserve"> </w:t>
      </w:r>
      <w:r w:rsidR="00725FC2" w:rsidRPr="00CF5B03">
        <w:t>obtained</w:t>
      </w:r>
      <w:r w:rsidR="00725FC2" w:rsidRPr="00CF5B03">
        <w:rPr>
          <w:spacing w:val="-3"/>
        </w:rPr>
        <w:t xml:space="preserve"> </w:t>
      </w:r>
      <w:r w:rsidR="00725FC2" w:rsidRPr="00CF5B03">
        <w:t>solely</w:t>
      </w:r>
      <w:r w:rsidR="00725FC2" w:rsidRPr="00CF5B03">
        <w:rPr>
          <w:spacing w:val="-6"/>
        </w:rPr>
        <w:t xml:space="preserve"> </w:t>
      </w:r>
      <w:r w:rsidR="00725FC2" w:rsidRPr="00CF5B03">
        <w:t>through</w:t>
      </w:r>
      <w:r w:rsidR="00725FC2" w:rsidRPr="00CF5B03">
        <w:rPr>
          <w:spacing w:val="-3"/>
        </w:rPr>
        <w:t xml:space="preserve"> </w:t>
      </w:r>
      <w:r w:rsidR="00725FC2" w:rsidRPr="00CF5B03">
        <w:t>an</w:t>
      </w:r>
      <w:r w:rsidR="00725FC2" w:rsidRPr="00CF5B03">
        <w:rPr>
          <w:spacing w:val="-5"/>
        </w:rPr>
        <w:t xml:space="preserve"> </w:t>
      </w:r>
      <w:r w:rsidR="00725FC2" w:rsidRPr="00CF5B03">
        <w:t>authorized</w:t>
      </w:r>
      <w:r w:rsidR="00725FC2" w:rsidRPr="00CF5B03">
        <w:rPr>
          <w:spacing w:val="-3"/>
        </w:rPr>
        <w:t xml:space="preserve"> </w:t>
      </w:r>
      <w:r w:rsidR="00725FC2" w:rsidRPr="00CF5B03">
        <w:t>trained</w:t>
      </w:r>
      <w:r w:rsidR="00725FC2" w:rsidRPr="00CF5B03">
        <w:rPr>
          <w:spacing w:val="-5"/>
        </w:rPr>
        <w:t xml:space="preserve"> </w:t>
      </w:r>
      <w:r w:rsidR="00725FC2" w:rsidRPr="00CF5B03">
        <w:t>and</w:t>
      </w:r>
      <w:r w:rsidR="00725FC2" w:rsidRPr="00CF5B03">
        <w:rPr>
          <w:spacing w:val="-7"/>
        </w:rPr>
        <w:t xml:space="preserve"> </w:t>
      </w:r>
      <w:r w:rsidR="00725FC2" w:rsidRPr="00CF5B03">
        <w:t>factory</w:t>
      </w:r>
      <w:r w:rsidR="00725FC2" w:rsidRPr="00CF5B03">
        <w:rPr>
          <w:spacing w:val="-7"/>
        </w:rPr>
        <w:t xml:space="preserve"> </w:t>
      </w:r>
      <w:r w:rsidR="00725FC2" w:rsidRPr="00CF5B03">
        <w:t>certified provider.</w:t>
      </w:r>
    </w:p>
    <w:p w14:paraId="5075C962" w14:textId="77777777" w:rsidR="009509CD" w:rsidRDefault="009509CD" w:rsidP="00725FC2">
      <w:pPr>
        <w:pStyle w:val="PR1"/>
      </w:pPr>
      <w:r>
        <w:t>Obtain</w:t>
      </w:r>
      <w:r>
        <w:rPr>
          <w:spacing w:val="-8"/>
        </w:rPr>
        <w:t xml:space="preserve"> </w:t>
      </w:r>
      <w:r>
        <w:t>automatic</w:t>
      </w:r>
      <w:r>
        <w:rPr>
          <w:spacing w:val="-6"/>
        </w:rPr>
        <w:t xml:space="preserve"> </w:t>
      </w:r>
      <w:r>
        <w:t>door</w:t>
      </w:r>
      <w:r>
        <w:rPr>
          <w:spacing w:val="-6"/>
        </w:rPr>
        <w:t xml:space="preserve"> </w:t>
      </w:r>
      <w:r>
        <w:t>operators</w:t>
      </w:r>
      <w:r>
        <w:rPr>
          <w:spacing w:val="-6"/>
        </w:rPr>
        <w:t xml:space="preserve"> </w:t>
      </w:r>
      <w:r>
        <w:t>and</w:t>
      </w:r>
      <w:r>
        <w:rPr>
          <w:spacing w:val="-6"/>
        </w:rPr>
        <w:t xml:space="preserve"> </w:t>
      </w:r>
      <w:r>
        <w:t>installation services through one source from a single manufacturer.</w:t>
      </w:r>
    </w:p>
    <w:p w14:paraId="51BB9C87" w14:textId="77777777" w:rsidR="00725FC2" w:rsidRPr="00CF5B03" w:rsidRDefault="00744DC7" w:rsidP="00725FC2">
      <w:pPr>
        <w:pStyle w:val="PR1"/>
      </w:pPr>
      <w:r>
        <w:t>A</w:t>
      </w:r>
      <w:r w:rsidR="00725FC2" w:rsidRPr="00CF5B03">
        <w:t xml:space="preserve">utomatic </w:t>
      </w:r>
      <w:r>
        <w:t>door operators</w:t>
      </w:r>
      <w:r w:rsidR="00725FC2" w:rsidRPr="00CF5B03">
        <w:rPr>
          <w:spacing w:val="-3"/>
        </w:rPr>
        <w:t xml:space="preserve"> </w:t>
      </w:r>
      <w:r w:rsidR="00725FC2" w:rsidRPr="00CF5B03">
        <w:t>shall</w:t>
      </w:r>
      <w:r w:rsidR="00725FC2" w:rsidRPr="00CF5B03">
        <w:rPr>
          <w:spacing w:val="-5"/>
        </w:rPr>
        <w:t xml:space="preserve"> </w:t>
      </w:r>
      <w:r w:rsidR="00725FC2" w:rsidRPr="00CF5B03">
        <w:t>be</w:t>
      </w:r>
      <w:r w:rsidR="00725FC2" w:rsidRPr="00CF5B03">
        <w:rPr>
          <w:spacing w:val="-6"/>
        </w:rPr>
        <w:t xml:space="preserve"> </w:t>
      </w:r>
      <w:r w:rsidR="00725FC2" w:rsidRPr="00CF5B03">
        <w:t>certified</w:t>
      </w:r>
      <w:r w:rsidR="00725FC2" w:rsidRPr="00CF5B03">
        <w:rPr>
          <w:spacing w:val="-4"/>
        </w:rPr>
        <w:t xml:space="preserve"> </w:t>
      </w:r>
      <w:r w:rsidR="00725FC2" w:rsidRPr="00CF5B03">
        <w:t>to</w:t>
      </w:r>
      <w:r w:rsidR="00725FC2" w:rsidRPr="00CF5B03">
        <w:rPr>
          <w:spacing w:val="-6"/>
        </w:rPr>
        <w:t xml:space="preserve"> </w:t>
      </w:r>
      <w:r w:rsidR="00725FC2" w:rsidRPr="00CF5B03">
        <w:t>meet</w:t>
      </w:r>
      <w:r w:rsidR="00725FC2" w:rsidRPr="00CF5B03">
        <w:rPr>
          <w:spacing w:val="-4"/>
        </w:rPr>
        <w:t xml:space="preserve"> </w:t>
      </w:r>
      <w:r w:rsidR="00725FC2" w:rsidRPr="00CF5B03">
        <w:t>performance</w:t>
      </w:r>
      <w:r w:rsidR="00725FC2" w:rsidRPr="00CF5B03">
        <w:rPr>
          <w:spacing w:val="-4"/>
        </w:rPr>
        <w:t xml:space="preserve"> </w:t>
      </w:r>
      <w:r w:rsidR="00725FC2" w:rsidRPr="00CF5B03">
        <w:t>design criteria of the following standards.</w:t>
      </w:r>
    </w:p>
    <w:p w14:paraId="2570BE69" w14:textId="77777777" w:rsidR="00725FC2" w:rsidRPr="00CF5B03" w:rsidRDefault="00725FC2" w:rsidP="00725FC2">
      <w:pPr>
        <w:pStyle w:val="PR2"/>
        <w:rPr>
          <w:szCs w:val="24"/>
        </w:rPr>
      </w:pPr>
      <w:r w:rsidRPr="00CF5B03">
        <w:rPr>
          <w:szCs w:val="24"/>
        </w:rPr>
        <w:t>ANSI/BHMA</w:t>
      </w:r>
      <w:r w:rsidRPr="00CF5B03">
        <w:rPr>
          <w:spacing w:val="-8"/>
          <w:szCs w:val="24"/>
        </w:rPr>
        <w:t xml:space="preserve"> </w:t>
      </w:r>
      <w:r w:rsidRPr="00CF5B03">
        <w:rPr>
          <w:spacing w:val="-2"/>
          <w:szCs w:val="24"/>
        </w:rPr>
        <w:t>156.1</w:t>
      </w:r>
      <w:r w:rsidR="00744DC7">
        <w:rPr>
          <w:spacing w:val="-2"/>
          <w:szCs w:val="24"/>
        </w:rPr>
        <w:t>9</w:t>
      </w:r>
    </w:p>
    <w:p w14:paraId="7145940A" w14:textId="77777777" w:rsidR="00725FC2" w:rsidRPr="00CF5B03" w:rsidRDefault="00725FC2" w:rsidP="00725FC2">
      <w:pPr>
        <w:pStyle w:val="PR2"/>
        <w:rPr>
          <w:szCs w:val="24"/>
        </w:rPr>
      </w:pPr>
      <w:r w:rsidRPr="00CF5B03">
        <w:rPr>
          <w:szCs w:val="24"/>
        </w:rPr>
        <w:t>NFPA</w:t>
      </w:r>
      <w:r w:rsidRPr="00CF5B03">
        <w:rPr>
          <w:spacing w:val="-17"/>
          <w:szCs w:val="24"/>
        </w:rPr>
        <w:t xml:space="preserve"> </w:t>
      </w:r>
      <w:r w:rsidRPr="00CF5B03">
        <w:rPr>
          <w:szCs w:val="24"/>
        </w:rPr>
        <w:t>101</w:t>
      </w:r>
    </w:p>
    <w:p w14:paraId="154D31EE" w14:textId="77777777" w:rsidR="00725FC2" w:rsidRPr="00CF5B03" w:rsidRDefault="00725FC2" w:rsidP="00725FC2">
      <w:pPr>
        <w:pStyle w:val="PR2"/>
        <w:rPr>
          <w:szCs w:val="24"/>
        </w:rPr>
      </w:pPr>
      <w:r w:rsidRPr="00CF5B03">
        <w:rPr>
          <w:szCs w:val="24"/>
        </w:rPr>
        <w:t>UL 325</w:t>
      </w:r>
    </w:p>
    <w:p w14:paraId="4D813953" w14:textId="77777777" w:rsidR="00AE6A97" w:rsidRPr="009509CD" w:rsidRDefault="00AE6A97" w:rsidP="00725FC2">
      <w:pPr>
        <w:pStyle w:val="PR2"/>
        <w:rPr>
          <w:szCs w:val="24"/>
        </w:rPr>
      </w:pPr>
      <w:r w:rsidRPr="009509CD">
        <w:rPr>
          <w:szCs w:val="24"/>
        </w:rPr>
        <w:t>UL Listed fire door operator with automatic closure.</w:t>
      </w:r>
    </w:p>
    <w:p w14:paraId="7180F207" w14:textId="77777777" w:rsidR="00725FC2" w:rsidRPr="00CF5B03" w:rsidRDefault="00725FC2" w:rsidP="00725FC2">
      <w:pPr>
        <w:pStyle w:val="PR2"/>
        <w:rPr>
          <w:szCs w:val="24"/>
        </w:rPr>
      </w:pPr>
      <w:r w:rsidRPr="00CF5B03">
        <w:rPr>
          <w:spacing w:val="-5"/>
          <w:szCs w:val="24"/>
        </w:rPr>
        <w:t>IBC</w:t>
      </w:r>
    </w:p>
    <w:p w14:paraId="7AD1DE51" w14:textId="77777777" w:rsidR="00725FC2" w:rsidRPr="00CF5B03" w:rsidRDefault="00725FC2" w:rsidP="00725FC2">
      <w:pPr>
        <w:pStyle w:val="PR1"/>
      </w:pPr>
      <w:r w:rsidRPr="00CF5B03">
        <w:t>Installation shall be approved by an AAADM certified inspector.</w:t>
      </w:r>
    </w:p>
    <w:p w14:paraId="604AB94B" w14:textId="77777777" w:rsidR="00725FC2" w:rsidRPr="00CF5B03" w:rsidRDefault="00E50DBB" w:rsidP="00725FC2">
      <w:pPr>
        <w:pStyle w:val="ART"/>
        <w:jc w:val="both"/>
        <w:rPr>
          <w:rFonts w:cs="Arial"/>
          <w:szCs w:val="24"/>
        </w:rPr>
      </w:pPr>
      <w:r>
        <w:rPr>
          <w:rFonts w:cs="Arial"/>
          <w:szCs w:val="24"/>
        </w:rPr>
        <w:t>COORDINATION</w:t>
      </w:r>
    </w:p>
    <w:p w14:paraId="2DB3536E" w14:textId="77777777" w:rsidR="00AD1BEF" w:rsidRDefault="00AD1BEF" w:rsidP="00725FC2">
      <w:pPr>
        <w:pStyle w:val="PR1"/>
      </w:pPr>
      <w:r w:rsidRPr="00D340FD">
        <w:t>Coordinate door operators with doors, frames</w:t>
      </w:r>
      <w:r w:rsidR="00E50DBB">
        <w:t>, door hardware,</w:t>
      </w:r>
      <w:r w:rsidRPr="00D340FD">
        <w:t xml:space="preserve"> and related work to ensure proper size, thickness, hand, function and finish.</w:t>
      </w:r>
    </w:p>
    <w:p w14:paraId="53946CFD" w14:textId="77777777" w:rsidR="00725FC2" w:rsidRPr="00CF5B03" w:rsidRDefault="00725FC2" w:rsidP="00725FC2">
      <w:pPr>
        <w:pStyle w:val="PR1"/>
      </w:pPr>
      <w:r w:rsidRPr="00CF5B03">
        <w:t xml:space="preserve">Coordinate power requirements, layout, and connections to power supplies with installation of automatic </w:t>
      </w:r>
      <w:r w:rsidR="00744DC7">
        <w:t>door operators</w:t>
      </w:r>
      <w:r w:rsidRPr="00CF5B03">
        <w:t xml:space="preserve">. </w:t>
      </w:r>
    </w:p>
    <w:p w14:paraId="00261170" w14:textId="77777777" w:rsidR="00725FC2" w:rsidRPr="00CF5B03" w:rsidRDefault="00725FC2" w:rsidP="00725FC2">
      <w:pPr>
        <w:pStyle w:val="ART"/>
        <w:jc w:val="both"/>
        <w:rPr>
          <w:rFonts w:cs="Arial"/>
          <w:szCs w:val="24"/>
        </w:rPr>
      </w:pPr>
      <w:r w:rsidRPr="00CF5B03">
        <w:rPr>
          <w:rFonts w:cs="Arial"/>
          <w:spacing w:val="-2"/>
          <w:szCs w:val="24"/>
        </w:rPr>
        <w:t>WARRANTY</w:t>
      </w:r>
    </w:p>
    <w:p w14:paraId="4F779BE6" w14:textId="1EB2B2FA" w:rsidR="00725FC2" w:rsidRPr="00CF5B03" w:rsidRDefault="00725FC2" w:rsidP="00725FC2">
      <w:pPr>
        <w:pStyle w:val="PR1"/>
      </w:pPr>
      <w:bookmarkStart w:id="4" w:name="_Hlk105416565"/>
      <w:r w:rsidRPr="00CF5B03">
        <w:t xml:space="preserve">Project Warranty:  </w:t>
      </w:r>
      <w:r w:rsidR="00E50DBB">
        <w:t>A</w:t>
      </w:r>
      <w:r w:rsidRPr="00CF5B03">
        <w:t xml:space="preserve">utomatic </w:t>
      </w:r>
      <w:r w:rsidR="00E50DBB">
        <w:t>door operators</w:t>
      </w:r>
      <w:r w:rsidRPr="00CF5B03">
        <w:rPr>
          <w:spacing w:val="-3"/>
        </w:rPr>
        <w:t xml:space="preserve"> </w:t>
      </w:r>
      <w:r w:rsidRPr="00CF5B03">
        <w:t>shall</w:t>
      </w:r>
      <w:r w:rsidRPr="00CF5B03">
        <w:rPr>
          <w:spacing w:val="-4"/>
        </w:rPr>
        <w:t xml:space="preserve"> </w:t>
      </w:r>
      <w:r w:rsidRPr="00CF5B03">
        <w:t>be</w:t>
      </w:r>
      <w:r w:rsidRPr="00CF5B03">
        <w:rPr>
          <w:spacing w:val="-3"/>
        </w:rPr>
        <w:t xml:space="preserve"> </w:t>
      </w:r>
      <w:r w:rsidRPr="00CF5B03">
        <w:t>warranted</w:t>
      </w:r>
      <w:r w:rsidRPr="00CF5B03">
        <w:rPr>
          <w:spacing w:val="-3"/>
        </w:rPr>
        <w:t xml:space="preserve"> </w:t>
      </w:r>
      <w:r w:rsidRPr="00CF5B03">
        <w:t>against</w:t>
      </w:r>
      <w:r w:rsidRPr="00CF5B03">
        <w:rPr>
          <w:spacing w:val="-3"/>
        </w:rPr>
        <w:t xml:space="preserve"> </w:t>
      </w:r>
      <w:r w:rsidRPr="00CF5B03">
        <w:t>defect</w:t>
      </w:r>
      <w:r w:rsidRPr="00CF5B03">
        <w:rPr>
          <w:spacing w:val="-3"/>
        </w:rPr>
        <w:t xml:space="preserve"> </w:t>
      </w:r>
      <w:r w:rsidRPr="00CF5B03">
        <w:t>in</w:t>
      </w:r>
      <w:r w:rsidRPr="00CF5B03">
        <w:rPr>
          <w:spacing w:val="-5"/>
        </w:rPr>
        <w:t xml:space="preserve"> </w:t>
      </w:r>
      <w:r w:rsidRPr="00CF5B03">
        <w:t>material</w:t>
      </w:r>
      <w:r w:rsidRPr="00CF5B03">
        <w:rPr>
          <w:spacing w:val="-4"/>
        </w:rPr>
        <w:t xml:space="preserve"> </w:t>
      </w:r>
      <w:r w:rsidRPr="00CF5B03">
        <w:t>and</w:t>
      </w:r>
      <w:r w:rsidRPr="00CF5B03">
        <w:rPr>
          <w:spacing w:val="-3"/>
        </w:rPr>
        <w:t xml:space="preserve"> </w:t>
      </w:r>
      <w:r w:rsidRPr="00CF5B03">
        <w:t>workmanship</w:t>
      </w:r>
      <w:r w:rsidRPr="00CF5B03">
        <w:rPr>
          <w:spacing w:val="-5"/>
        </w:rPr>
        <w:t xml:space="preserve"> </w:t>
      </w:r>
      <w:r w:rsidRPr="00CF5B03">
        <w:t>for</w:t>
      </w:r>
      <w:r w:rsidRPr="00CF5B03">
        <w:rPr>
          <w:spacing w:val="-6"/>
        </w:rPr>
        <w:t xml:space="preserve"> </w:t>
      </w:r>
      <w:r w:rsidRPr="00CF5B03">
        <w:t xml:space="preserve">a period </w:t>
      </w:r>
      <w:r w:rsidRPr="00EC3692">
        <w:t>of two years from</w:t>
      </w:r>
      <w:r w:rsidRPr="00CF5B03">
        <w:t xml:space="preserve"> the date of </w:t>
      </w:r>
      <w:bookmarkEnd w:id="4"/>
      <w:r w:rsidR="00FA2FFE">
        <w:t xml:space="preserve">manufacturer </w:t>
      </w:r>
      <w:r w:rsidR="00A77132">
        <w:t>shipment</w:t>
      </w:r>
      <w:r w:rsidRPr="00CF5B03">
        <w:t>.</w:t>
      </w:r>
    </w:p>
    <w:p w14:paraId="3AA4B8D3" w14:textId="77777777" w:rsidR="00725FC2" w:rsidRPr="00CF5B03" w:rsidRDefault="00725FC2" w:rsidP="00725FC2">
      <w:pPr>
        <w:pStyle w:val="PR2"/>
        <w:rPr>
          <w:szCs w:val="24"/>
        </w:rPr>
      </w:pPr>
      <w:r w:rsidRPr="00CF5B03">
        <w:rPr>
          <w:szCs w:val="24"/>
        </w:rPr>
        <w:t>During the warranty period a factory-trained technician shall perform service and repairs. An inspection shall be performed after each adjustment or repair.</w:t>
      </w:r>
    </w:p>
    <w:p w14:paraId="5C533896" w14:textId="4B5F6325" w:rsidR="00725FC2" w:rsidRPr="00CF5B03" w:rsidRDefault="00725FC2" w:rsidP="00725FC2">
      <w:pPr>
        <w:pStyle w:val="PR2"/>
        <w:rPr>
          <w:szCs w:val="24"/>
        </w:rPr>
      </w:pPr>
      <w:r w:rsidRPr="00CF5B03">
        <w:rPr>
          <w:szCs w:val="24"/>
        </w:rPr>
        <w:t>During the warranty period all warranty work, including but not limited to emergency service, shall be performed during normal business hours</w:t>
      </w:r>
      <w:r w:rsidR="00A77132">
        <w:rPr>
          <w:szCs w:val="24"/>
        </w:rPr>
        <w:t>.</w:t>
      </w:r>
    </w:p>
    <w:p w14:paraId="6FEFD2AE" w14:textId="77777777" w:rsidR="00725FC2" w:rsidRPr="00CF5B03" w:rsidRDefault="00725FC2" w:rsidP="00725FC2">
      <w:pPr>
        <w:pStyle w:val="PRT"/>
        <w:jc w:val="both"/>
        <w:rPr>
          <w:rFonts w:cs="Arial"/>
          <w:szCs w:val="24"/>
        </w:rPr>
      </w:pPr>
      <w:r w:rsidRPr="00CF5B03">
        <w:rPr>
          <w:rFonts w:cs="Arial"/>
          <w:szCs w:val="24"/>
        </w:rPr>
        <w:t>PRODUCT</w:t>
      </w:r>
    </w:p>
    <w:p w14:paraId="5E724D87" w14:textId="77777777" w:rsidR="00243723" w:rsidRPr="00A70F6D" w:rsidRDefault="00243723" w:rsidP="00243723">
      <w:pPr>
        <w:pStyle w:val="ART"/>
        <w:jc w:val="both"/>
      </w:pPr>
      <w:r w:rsidRPr="00A70F6D">
        <w:rPr>
          <w:spacing w:val="-2"/>
        </w:rPr>
        <w:t>MANUFACTURER</w:t>
      </w:r>
    </w:p>
    <w:p w14:paraId="621518AB" w14:textId="77777777" w:rsidR="00243723" w:rsidRPr="00A70F6D" w:rsidRDefault="00724D24" w:rsidP="00243723">
      <w:pPr>
        <w:pStyle w:val="PR1"/>
        <w:numPr>
          <w:ilvl w:val="0"/>
          <w:numId w:val="0"/>
        </w:numPr>
        <w:ind w:left="864"/>
        <w:rPr>
          <w:spacing w:val="-5"/>
        </w:rPr>
      </w:pPr>
      <w:r w:rsidRPr="00724D24">
        <w:t>R</w:t>
      </w:r>
      <w:r w:rsidR="00243723" w:rsidRPr="00724D24">
        <w:t>ecord-</w:t>
      </w:r>
      <w:r w:rsidRPr="00724D24">
        <w:t>USA</w:t>
      </w:r>
    </w:p>
    <w:p w14:paraId="5E605626" w14:textId="77777777" w:rsidR="00243723" w:rsidRPr="00A70F6D" w:rsidRDefault="00243723" w:rsidP="00243723">
      <w:pPr>
        <w:pStyle w:val="PR1"/>
        <w:numPr>
          <w:ilvl w:val="0"/>
          <w:numId w:val="0"/>
        </w:numPr>
        <w:spacing w:before="120"/>
        <w:ind w:left="864"/>
      </w:pPr>
      <w:r w:rsidRPr="00A70F6D">
        <w:lastRenderedPageBreak/>
        <w:t>Monroe,</w:t>
      </w:r>
      <w:r w:rsidRPr="00A70F6D">
        <w:rPr>
          <w:spacing w:val="-13"/>
        </w:rPr>
        <w:t xml:space="preserve"> </w:t>
      </w:r>
      <w:r w:rsidRPr="00A70F6D">
        <w:t>North</w:t>
      </w:r>
      <w:r w:rsidRPr="00A70F6D">
        <w:rPr>
          <w:spacing w:val="-13"/>
        </w:rPr>
        <w:t xml:space="preserve"> </w:t>
      </w:r>
      <w:r w:rsidRPr="00A70F6D">
        <w:t>Carolina,</w:t>
      </w:r>
      <w:r w:rsidRPr="00A70F6D">
        <w:rPr>
          <w:spacing w:val="-13"/>
        </w:rPr>
        <w:t xml:space="preserve"> </w:t>
      </w:r>
      <w:r w:rsidRPr="00A70F6D">
        <w:t>USA</w:t>
      </w:r>
    </w:p>
    <w:p w14:paraId="30D5DD93" w14:textId="77777777" w:rsidR="00243723" w:rsidRPr="00A70F6D" w:rsidRDefault="00243723" w:rsidP="00243723">
      <w:pPr>
        <w:pStyle w:val="PR1"/>
        <w:numPr>
          <w:ilvl w:val="0"/>
          <w:numId w:val="0"/>
        </w:numPr>
        <w:spacing w:before="120"/>
        <w:ind w:left="864"/>
      </w:pPr>
      <w:r w:rsidRPr="00A70F6D">
        <w:t>(800) 438-1937</w:t>
      </w:r>
    </w:p>
    <w:p w14:paraId="17A22E37" w14:textId="77777777" w:rsidR="00EC13AC" w:rsidRPr="004C3104" w:rsidRDefault="00EC13AC" w:rsidP="00EC13AC">
      <w:pPr>
        <w:pStyle w:val="ART"/>
        <w:tabs>
          <w:tab w:val="clear" w:pos="576"/>
          <w:tab w:val="num" w:pos="864"/>
        </w:tabs>
        <w:jc w:val="both"/>
      </w:pPr>
      <w:r w:rsidRPr="00693645">
        <w:t>MATERIALS</w:t>
      </w:r>
    </w:p>
    <w:p w14:paraId="43D3B757" w14:textId="77777777" w:rsidR="00EC13AC" w:rsidRDefault="00EC13AC" w:rsidP="00EC13AC">
      <w:pPr>
        <w:pStyle w:val="PR1"/>
      </w:pPr>
      <w:r w:rsidRPr="00693645">
        <w:t>Aluminum:  Alloy and temper recommended by manufacturer as indicated below:</w:t>
      </w:r>
    </w:p>
    <w:p w14:paraId="2C2D69C3" w14:textId="77777777" w:rsidR="00EC13AC" w:rsidRPr="004C3104" w:rsidRDefault="00EC13AC" w:rsidP="00EC13AC">
      <w:pPr>
        <w:pStyle w:val="PR2"/>
      </w:pPr>
      <w:r w:rsidRPr="00693645">
        <w:t>Aluminum</w:t>
      </w:r>
      <w:r>
        <w:t xml:space="preserve"> Extrusions: </w:t>
      </w:r>
      <w:r w:rsidRPr="00693645">
        <w:t xml:space="preserve"> Alloy 6063-T5.</w:t>
      </w:r>
    </w:p>
    <w:p w14:paraId="653F198E" w14:textId="77777777" w:rsidR="00243723" w:rsidRDefault="00243723" w:rsidP="00243723">
      <w:pPr>
        <w:pStyle w:val="ART"/>
        <w:jc w:val="both"/>
      </w:pPr>
      <w:r w:rsidRPr="00A70F6D">
        <w:t xml:space="preserve">AUTOMATIC </w:t>
      </w:r>
      <w:r>
        <w:t>DOOR OPERATORS</w:t>
      </w:r>
    </w:p>
    <w:p w14:paraId="40C453DF" w14:textId="77777777" w:rsidR="00296EBF" w:rsidRPr="00AA744E" w:rsidRDefault="00296EBF" w:rsidP="00724D24">
      <w:pPr>
        <w:pStyle w:val="PR1"/>
      </w:pPr>
      <w:r>
        <w:t>L</w:t>
      </w:r>
      <w:r w:rsidRPr="006038DF">
        <w:t>ow energy automatic door operator</w:t>
      </w:r>
      <w:r>
        <w:t xml:space="preserve">s </w:t>
      </w:r>
      <w:r w:rsidRPr="00A70F6D">
        <w:t xml:space="preserve">shall be furnished with all required components for a complete installation.  </w:t>
      </w:r>
      <w:r w:rsidR="00AA744E">
        <w:t>Automatic door operators</w:t>
      </w:r>
      <w:r w:rsidRPr="00A70F6D">
        <w:t xml:space="preserve"> shall include the following</w:t>
      </w:r>
      <w:r w:rsidRPr="00A70F6D">
        <w:rPr>
          <w:b/>
        </w:rPr>
        <w:t>:</w:t>
      </w:r>
    </w:p>
    <w:p w14:paraId="46D27272" w14:textId="77777777" w:rsidR="00AA744E" w:rsidRDefault="00AA744E" w:rsidP="00AA744E">
      <w:pPr>
        <w:pStyle w:val="PR2"/>
      </w:pPr>
      <w:r>
        <w:t>Automatic door operator</w:t>
      </w:r>
    </w:p>
    <w:p w14:paraId="127D507D" w14:textId="77777777" w:rsidR="00AA744E" w:rsidRDefault="00AA744E" w:rsidP="00AA744E">
      <w:pPr>
        <w:pStyle w:val="PR2"/>
      </w:pPr>
      <w:r>
        <w:t>Operator housing</w:t>
      </w:r>
    </w:p>
    <w:p w14:paraId="6C85936A" w14:textId="77777777" w:rsidR="00B26596" w:rsidRDefault="00B26596" w:rsidP="00AA744E">
      <w:pPr>
        <w:pStyle w:val="PR2"/>
      </w:pPr>
      <w:r>
        <w:t>Connecting hardware</w:t>
      </w:r>
    </w:p>
    <w:p w14:paraId="5B7538B3" w14:textId="77777777" w:rsidR="00B26596" w:rsidRDefault="000948CB" w:rsidP="00AA744E">
      <w:pPr>
        <w:pStyle w:val="PR2"/>
      </w:pPr>
      <w:r>
        <w:t>Activation and safety devices</w:t>
      </w:r>
    </w:p>
    <w:p w14:paraId="3B0D1A26" w14:textId="77777777" w:rsidR="00724D24" w:rsidRDefault="009E1594" w:rsidP="00724D24">
      <w:pPr>
        <w:pStyle w:val="PR1"/>
      </w:pPr>
      <w:r w:rsidRPr="009E1594">
        <w:t xml:space="preserve">Basis of Design:  Record </w:t>
      </w:r>
      <w:r>
        <w:t>8</w:t>
      </w:r>
      <w:r w:rsidRPr="009E1594">
        <w:t xml:space="preserve">100 </w:t>
      </w:r>
      <w:r w:rsidRPr="006038DF">
        <w:t>low energy automatic door operator</w:t>
      </w:r>
      <w:r>
        <w:t>:</w:t>
      </w:r>
    </w:p>
    <w:p w14:paraId="00B0E599" w14:textId="77777777" w:rsidR="00EF65E3" w:rsidRDefault="00EF65E3" w:rsidP="000948CB">
      <w:pPr>
        <w:pStyle w:val="PR2"/>
      </w:pPr>
      <w:r>
        <w:t xml:space="preserve">Applicable Standard:  </w:t>
      </w:r>
      <w:r w:rsidR="00E12547" w:rsidRPr="006038DF">
        <w:t>ANSI/BHMA A156.19.</w:t>
      </w:r>
    </w:p>
    <w:p w14:paraId="1D64BE21" w14:textId="77777777" w:rsidR="00583EC0" w:rsidRPr="004B1D4B" w:rsidRDefault="00A952B8" w:rsidP="000948CB">
      <w:pPr>
        <w:pStyle w:val="PR2"/>
      </w:pPr>
      <w:r>
        <w:t xml:space="preserve">Operator:  Non-handed, electro-mechanical operator, powered by 24 volt, 1/4 </w:t>
      </w:r>
      <w:r w:rsidRPr="00A952B8">
        <w:t>hp pulse-modulated</w:t>
      </w:r>
      <w:r w:rsidRPr="00A952B8">
        <w:rPr>
          <w:spacing w:val="-5"/>
        </w:rPr>
        <w:t xml:space="preserve"> </w:t>
      </w:r>
      <w:r w:rsidRPr="00A952B8">
        <w:t>m</w:t>
      </w:r>
      <w:r>
        <w:t>otor.</w:t>
      </w:r>
      <w:r>
        <w:rPr>
          <w:spacing w:val="-2"/>
        </w:rPr>
        <w:t xml:space="preserve"> </w:t>
      </w:r>
    </w:p>
    <w:p w14:paraId="3CDEBD86" w14:textId="77777777" w:rsidR="004B1D4B" w:rsidRPr="00583EC0" w:rsidRDefault="004B1D4B" w:rsidP="004B1D4B">
      <w:pPr>
        <w:pStyle w:val="PR3"/>
      </w:pPr>
      <w:r>
        <w:t xml:space="preserve">Automatic door operator shall be able to operate and control </w:t>
      </w:r>
      <w:r w:rsidR="00122C92">
        <w:t xml:space="preserve">a door leaf weighing up to </w:t>
      </w:r>
      <w:r w:rsidR="00F76A0B">
        <w:t>1200</w:t>
      </w:r>
      <w:r w:rsidR="00122C92">
        <w:t xml:space="preserve"> pounds (</w:t>
      </w:r>
      <w:r w:rsidR="00F76A0B">
        <w:t>544</w:t>
      </w:r>
      <w:r w:rsidR="00122C92">
        <w:t>.</w:t>
      </w:r>
      <w:r w:rsidR="00F76A0B">
        <w:t>3</w:t>
      </w:r>
      <w:r w:rsidR="00122C92">
        <w:t xml:space="preserve"> kg).</w:t>
      </w:r>
      <w:r w:rsidR="00F76A0B">
        <w:t xml:space="preserve">  Consult factory when door exceeds 350 pounds (158.8 kg).</w:t>
      </w:r>
    </w:p>
    <w:p w14:paraId="4819923C" w14:textId="77777777" w:rsidR="00A952B8" w:rsidRDefault="002A67F3" w:rsidP="00583EC0">
      <w:pPr>
        <w:pStyle w:val="PR3"/>
      </w:pPr>
      <w:r>
        <w:t>The p</w:t>
      </w:r>
      <w:r w:rsidR="00A952B8">
        <w:t>ulse-modulat</w:t>
      </w:r>
      <w:r w:rsidR="00583EC0">
        <w:t>ed</w:t>
      </w:r>
      <w:r w:rsidR="00A952B8">
        <w:rPr>
          <w:spacing w:val="-3"/>
        </w:rPr>
        <w:t xml:space="preserve"> </w:t>
      </w:r>
      <w:r w:rsidR="00A952B8">
        <w:t>motor</w:t>
      </w:r>
      <w:r w:rsidR="00A952B8">
        <w:rPr>
          <w:spacing w:val="-4"/>
        </w:rPr>
        <w:t xml:space="preserve"> </w:t>
      </w:r>
      <w:r>
        <w:t xml:space="preserve">cycles on/off </w:t>
      </w:r>
      <w:r w:rsidR="00A952B8">
        <w:t>quickly during use</w:t>
      </w:r>
      <w:r w:rsidR="0088147D">
        <w:t xml:space="preserve"> resulting in an energy efficient motor </w:t>
      </w:r>
      <w:r w:rsidR="00EF65E3">
        <w:t xml:space="preserve">that operates </w:t>
      </w:r>
      <w:r w:rsidR="0088147D">
        <w:t xml:space="preserve">with minimal wear </w:t>
      </w:r>
      <w:r w:rsidR="000E0EAA">
        <w:t>and negligible heat</w:t>
      </w:r>
      <w:r w:rsidR="00A952B8">
        <w:t>.</w:t>
      </w:r>
    </w:p>
    <w:p w14:paraId="180BF425" w14:textId="77777777" w:rsidR="00E12547" w:rsidRDefault="00332989" w:rsidP="00E12547">
      <w:pPr>
        <w:pStyle w:val="PR2"/>
      </w:pPr>
      <w:r w:rsidRPr="00E544F8">
        <w:t xml:space="preserve">Configuration:  Operator to control single </w:t>
      </w:r>
      <w:r>
        <w:t xml:space="preserve">or pairs of </w:t>
      </w:r>
      <w:r w:rsidRPr="00E544F8">
        <w:t>swinging doors as indicated on the drawings and specified below:</w:t>
      </w:r>
    </w:p>
    <w:p w14:paraId="1DA1FBF2" w14:textId="77777777" w:rsidR="00332989" w:rsidRDefault="00332989" w:rsidP="00332989">
      <w:pPr>
        <w:pStyle w:val="PR3"/>
      </w:pPr>
      <w:r w:rsidRPr="00332989">
        <w:t>Traffic Pattern:  [</w:t>
      </w:r>
      <w:r w:rsidRPr="00332989">
        <w:rPr>
          <w:color w:val="FF0000"/>
        </w:rPr>
        <w:t>One way.</w:t>
      </w:r>
      <w:r w:rsidRPr="00332989">
        <w:t>]  [</w:t>
      </w:r>
      <w:r w:rsidRPr="00332989">
        <w:rPr>
          <w:color w:val="FF0000"/>
        </w:rPr>
        <w:t>Two way.</w:t>
      </w:r>
      <w:r w:rsidRPr="00332989">
        <w:t>]  [</w:t>
      </w:r>
      <w:r w:rsidRPr="00332989">
        <w:rPr>
          <w:color w:val="FF0000"/>
        </w:rPr>
        <w:t>Double egress.</w:t>
      </w:r>
      <w:r w:rsidRPr="00332989">
        <w:t>]</w:t>
      </w:r>
    </w:p>
    <w:p w14:paraId="6A4B37D9" w14:textId="77777777" w:rsidR="00752BD4" w:rsidRDefault="00752BD4" w:rsidP="00332989">
      <w:pPr>
        <w:pStyle w:val="PR3"/>
      </w:pPr>
      <w:r w:rsidRPr="00752BD4">
        <w:t>[</w:t>
      </w:r>
      <w:r w:rsidRPr="00752BD4">
        <w:rPr>
          <w:color w:val="FF0000"/>
        </w:rPr>
        <w:t>Pairs of Doors:</w:t>
      </w:r>
      <w:r w:rsidRPr="00752BD4">
        <w:t xml:space="preserve">  [</w:t>
      </w:r>
      <w:r w:rsidRPr="00752BD4">
        <w:rPr>
          <w:color w:val="FF0000"/>
        </w:rPr>
        <w:t>Simultaneous swing.</w:t>
      </w:r>
      <w:r w:rsidRPr="00752BD4">
        <w:t>]  [</w:t>
      </w:r>
      <w:r w:rsidRPr="00752BD4">
        <w:rPr>
          <w:color w:val="FF0000"/>
        </w:rPr>
        <w:t>Single leaf operation.</w:t>
      </w:r>
      <w:r w:rsidRPr="00752BD4">
        <w:t>]</w:t>
      </w:r>
    </w:p>
    <w:p w14:paraId="62AA5DDE" w14:textId="77777777" w:rsidR="00752BD4" w:rsidRPr="00752BD4" w:rsidRDefault="00752BD4" w:rsidP="00400FF6">
      <w:pPr>
        <w:pStyle w:val="PR3"/>
        <w:jc w:val="both"/>
      </w:pPr>
      <w:r w:rsidRPr="00752BD4">
        <w:t>[</w:t>
      </w:r>
      <w:r w:rsidRPr="00752BD4">
        <w:rPr>
          <w:color w:val="FF0000"/>
        </w:rPr>
        <w:t>Double Egress Doors:</w:t>
      </w:r>
      <w:r w:rsidRPr="00752BD4">
        <w:t xml:space="preserve">  [</w:t>
      </w:r>
      <w:r w:rsidRPr="00752BD4">
        <w:rPr>
          <w:color w:val="FF0000"/>
        </w:rPr>
        <w:t>Simultaneous swing.</w:t>
      </w:r>
      <w:r w:rsidRPr="00752BD4">
        <w:t>]  [</w:t>
      </w:r>
      <w:r w:rsidRPr="00752BD4">
        <w:rPr>
          <w:color w:val="FF0000"/>
        </w:rPr>
        <w:t>Independent operation.</w:t>
      </w:r>
      <w:r w:rsidRPr="00752BD4">
        <w:t>]</w:t>
      </w:r>
    </w:p>
    <w:p w14:paraId="3CDFE5EA" w14:textId="77777777" w:rsidR="00DE519E" w:rsidRDefault="00006B20" w:rsidP="000948CB">
      <w:pPr>
        <w:pStyle w:val="PR2"/>
      </w:pPr>
      <w:r w:rsidRPr="00545605">
        <w:t>O</w:t>
      </w:r>
      <w:r w:rsidR="000948CB" w:rsidRPr="00545605">
        <w:t xml:space="preserve">perator </w:t>
      </w:r>
      <w:r w:rsidRPr="00545605">
        <w:t>H</w:t>
      </w:r>
      <w:r w:rsidR="000948CB" w:rsidRPr="00545605">
        <w:t>ousing</w:t>
      </w:r>
      <w:r w:rsidRPr="00545605">
        <w:t>:</w:t>
      </w:r>
      <w:r w:rsidR="000948CB" w:rsidRPr="00545605">
        <w:rPr>
          <w:spacing w:val="40"/>
        </w:rPr>
        <w:t xml:space="preserve"> </w:t>
      </w:r>
      <w:r w:rsidRPr="00545605">
        <w:t xml:space="preserve"> </w:t>
      </w:r>
      <w:r w:rsidR="00FA5D13" w:rsidRPr="00545605">
        <w:t>The extruded aluminum operator housing</w:t>
      </w:r>
      <w:r w:rsidR="00DE519E" w:rsidRPr="00545605">
        <w:t>,</w:t>
      </w:r>
      <w:r w:rsidR="00FA5D13" w:rsidRPr="00545605">
        <w:rPr>
          <w:spacing w:val="-1"/>
        </w:rPr>
        <w:t xml:space="preserve"> </w:t>
      </w:r>
      <w:r w:rsidR="00DE519E" w:rsidRPr="00545605">
        <w:t>5</w:t>
      </w:r>
      <w:r w:rsidR="00FA5D13" w:rsidRPr="00545605">
        <w:t>”</w:t>
      </w:r>
      <w:r w:rsidR="00FA5D13" w:rsidRPr="00545605">
        <w:rPr>
          <w:spacing w:val="-2"/>
        </w:rPr>
        <w:t xml:space="preserve"> wide </w:t>
      </w:r>
      <w:r w:rsidR="00FA5D13" w:rsidRPr="00545605">
        <w:t>x</w:t>
      </w:r>
      <w:r w:rsidR="00FA5D13" w:rsidRPr="00545605">
        <w:rPr>
          <w:spacing w:val="-5"/>
        </w:rPr>
        <w:t xml:space="preserve"> </w:t>
      </w:r>
      <w:r w:rsidR="00DE519E" w:rsidRPr="00545605">
        <w:rPr>
          <w:spacing w:val="-5"/>
        </w:rPr>
        <w:t>4-1/2</w:t>
      </w:r>
      <w:r w:rsidR="00FA5D13" w:rsidRPr="00545605">
        <w:t>” high</w:t>
      </w:r>
      <w:r w:rsidR="00527F53" w:rsidRPr="00545605">
        <w:t xml:space="preserve"> (127 mm x 114 mm)</w:t>
      </w:r>
      <w:r w:rsidR="00FA5D13" w:rsidRPr="00545605">
        <w:t>.</w:t>
      </w:r>
      <w:r w:rsidR="00FA5D13" w:rsidRPr="00545605">
        <w:rPr>
          <w:spacing w:val="40"/>
        </w:rPr>
        <w:t xml:space="preserve"> </w:t>
      </w:r>
      <w:r w:rsidR="00FA5D13" w:rsidRPr="00545605">
        <w:t>The</w:t>
      </w:r>
      <w:r w:rsidR="00FA5D13" w:rsidRPr="00545605">
        <w:rPr>
          <w:spacing w:val="-3"/>
        </w:rPr>
        <w:t xml:space="preserve"> </w:t>
      </w:r>
      <w:r w:rsidR="00FA5D13" w:rsidRPr="00545605">
        <w:t>Length</w:t>
      </w:r>
      <w:r w:rsidR="00FA5D13" w:rsidRPr="00545605">
        <w:rPr>
          <w:spacing w:val="-2"/>
        </w:rPr>
        <w:t xml:space="preserve"> </w:t>
      </w:r>
      <w:r w:rsidR="00FA5D13" w:rsidRPr="00545605">
        <w:t>of</w:t>
      </w:r>
      <w:r w:rsidR="00FA5D13" w:rsidRPr="00545605">
        <w:rPr>
          <w:spacing w:val="-4"/>
        </w:rPr>
        <w:t xml:space="preserve"> </w:t>
      </w:r>
      <w:r w:rsidR="00FA5D13" w:rsidRPr="00545605">
        <w:t>the</w:t>
      </w:r>
      <w:r w:rsidR="00FA5D13" w:rsidRPr="00545605">
        <w:rPr>
          <w:spacing w:val="-2"/>
        </w:rPr>
        <w:t xml:space="preserve"> </w:t>
      </w:r>
      <w:r w:rsidR="00FA5D13" w:rsidRPr="00545605">
        <w:t>operator housing</w:t>
      </w:r>
      <w:r w:rsidR="00FA5D13">
        <w:t xml:space="preserve"> determined by site conditions and/or specifications herein. </w:t>
      </w:r>
    </w:p>
    <w:p w14:paraId="74841ACC" w14:textId="77777777" w:rsidR="00527F53" w:rsidRDefault="00527F53" w:rsidP="00DE519E">
      <w:pPr>
        <w:pStyle w:val="PR3"/>
      </w:pPr>
      <w:r>
        <w:t>Length of Housing:</w:t>
      </w:r>
      <w:r w:rsidR="004179B0">
        <w:t xml:space="preserve">  Continuous full width of door, unless indicated otherwise.</w:t>
      </w:r>
    </w:p>
    <w:p w14:paraId="0B04E751" w14:textId="77777777" w:rsidR="004179B0" w:rsidRPr="00490ACD" w:rsidRDefault="00527F53" w:rsidP="00DE519E">
      <w:pPr>
        <w:pStyle w:val="PR3"/>
      </w:pPr>
      <w:r w:rsidRPr="00490ACD">
        <w:lastRenderedPageBreak/>
        <w:t>S</w:t>
      </w:r>
      <w:r w:rsidR="000948CB" w:rsidRPr="00490ACD">
        <w:t>tructural</w:t>
      </w:r>
      <w:r w:rsidR="000948CB" w:rsidRPr="00490ACD">
        <w:rPr>
          <w:spacing w:val="-4"/>
        </w:rPr>
        <w:t xml:space="preserve"> </w:t>
      </w:r>
      <w:r w:rsidR="000948CB" w:rsidRPr="00490ACD">
        <w:t>walls</w:t>
      </w:r>
      <w:r w:rsidR="000948CB" w:rsidRPr="00490ACD">
        <w:rPr>
          <w:spacing w:val="-2"/>
        </w:rPr>
        <w:t xml:space="preserve"> </w:t>
      </w:r>
      <w:r w:rsidR="000948CB" w:rsidRPr="00490ACD">
        <w:t>of</w:t>
      </w:r>
      <w:r w:rsidR="000948CB" w:rsidRPr="00490ACD">
        <w:rPr>
          <w:spacing w:val="-1"/>
        </w:rPr>
        <w:t xml:space="preserve"> </w:t>
      </w:r>
      <w:r w:rsidR="000948CB" w:rsidRPr="00490ACD">
        <w:t>the base plate have a minimum thickness of 0.187” (3/16”)</w:t>
      </w:r>
      <w:r w:rsidRPr="00490ACD">
        <w:t>,</w:t>
      </w:r>
      <w:r w:rsidR="000948CB" w:rsidRPr="00490ACD">
        <w:t xml:space="preserve"> </w:t>
      </w:r>
      <w:r w:rsidRPr="00490ACD">
        <w:t>housing</w:t>
      </w:r>
      <w:r w:rsidR="000948CB" w:rsidRPr="00490ACD">
        <w:t xml:space="preserve"> wall thickness of 0.09” (3/32”).</w:t>
      </w:r>
      <w:r w:rsidR="000948CB" w:rsidRPr="00490ACD">
        <w:rPr>
          <w:spacing w:val="40"/>
        </w:rPr>
        <w:t xml:space="preserve"> </w:t>
      </w:r>
    </w:p>
    <w:p w14:paraId="562AD4C8" w14:textId="77777777" w:rsidR="00F757E5" w:rsidRPr="00EB5347" w:rsidRDefault="007B2715" w:rsidP="00DE519E">
      <w:pPr>
        <w:pStyle w:val="PR3"/>
      </w:pPr>
      <w:r>
        <w:t>[</w:t>
      </w:r>
      <w:r w:rsidR="00F757E5" w:rsidRPr="007B2715">
        <w:rPr>
          <w:color w:val="FF0000"/>
        </w:rPr>
        <w:t xml:space="preserve">An access port on </w:t>
      </w:r>
      <w:r w:rsidRPr="007B2715">
        <w:rPr>
          <w:color w:val="FF0000"/>
        </w:rPr>
        <w:t xml:space="preserve">the bottom of the housing </w:t>
      </w:r>
      <w:r w:rsidR="00F757E5" w:rsidRPr="007B2715">
        <w:rPr>
          <w:color w:val="FF0000"/>
        </w:rPr>
        <w:t>eliminates the need to remove the cover</w:t>
      </w:r>
      <w:r w:rsidR="00F757E5" w:rsidRPr="007B2715">
        <w:rPr>
          <w:color w:val="FF0000"/>
          <w:spacing w:val="-4"/>
        </w:rPr>
        <w:t xml:space="preserve"> </w:t>
      </w:r>
      <w:r w:rsidR="00F757E5" w:rsidRPr="007B2715">
        <w:rPr>
          <w:color w:val="FF0000"/>
        </w:rPr>
        <w:t>for</w:t>
      </w:r>
      <w:r w:rsidR="00F757E5" w:rsidRPr="007B2715">
        <w:rPr>
          <w:color w:val="FF0000"/>
          <w:spacing w:val="-4"/>
        </w:rPr>
        <w:t xml:space="preserve"> </w:t>
      </w:r>
      <w:r w:rsidR="00F757E5" w:rsidRPr="007B2715">
        <w:rPr>
          <w:color w:val="FF0000"/>
        </w:rPr>
        <w:t>service</w:t>
      </w:r>
      <w:r w:rsidR="00F757E5" w:rsidRPr="007B2715">
        <w:rPr>
          <w:color w:val="FF0000"/>
          <w:spacing w:val="-3"/>
        </w:rPr>
        <w:t xml:space="preserve"> </w:t>
      </w:r>
      <w:r w:rsidR="00F757E5" w:rsidRPr="007B2715">
        <w:rPr>
          <w:color w:val="FF0000"/>
        </w:rPr>
        <w:t>or</w:t>
      </w:r>
      <w:r w:rsidR="00F757E5" w:rsidRPr="007B2715">
        <w:rPr>
          <w:color w:val="FF0000"/>
          <w:spacing w:val="-1"/>
        </w:rPr>
        <w:t xml:space="preserve"> </w:t>
      </w:r>
      <w:r w:rsidR="00F757E5" w:rsidRPr="007B2715">
        <w:rPr>
          <w:color w:val="FF0000"/>
        </w:rPr>
        <w:t>adjustment</w:t>
      </w:r>
      <w:r w:rsidRPr="007B2715">
        <w:rPr>
          <w:color w:val="FF0000"/>
        </w:rPr>
        <w:t>.</w:t>
      </w:r>
      <w:r>
        <w:t>]</w:t>
      </w:r>
    </w:p>
    <w:p w14:paraId="4431EC00" w14:textId="77777777" w:rsidR="00EB5347" w:rsidRPr="00490ACD" w:rsidRDefault="00F757E5" w:rsidP="00EB5347">
      <w:pPr>
        <w:pStyle w:val="PR2"/>
      </w:pPr>
      <w:r>
        <w:t>Connecting Hardware</w:t>
      </w:r>
      <w:r w:rsidR="00EB5347">
        <w:t>:</w:t>
      </w:r>
      <w:r w:rsidR="00EB5347">
        <w:rPr>
          <w:spacing w:val="-2"/>
        </w:rPr>
        <w:t xml:space="preserve"> </w:t>
      </w:r>
      <w:r w:rsidR="00EB5347">
        <w:t>Surface</w:t>
      </w:r>
      <w:r w:rsidR="00EB5347">
        <w:rPr>
          <w:spacing w:val="-5"/>
        </w:rPr>
        <w:t xml:space="preserve"> </w:t>
      </w:r>
      <w:r w:rsidR="00EB5347">
        <w:t>mounted</w:t>
      </w:r>
      <w:r w:rsidR="00EB5347">
        <w:rPr>
          <w:spacing w:val="-5"/>
        </w:rPr>
        <w:t xml:space="preserve"> </w:t>
      </w:r>
      <w:r w:rsidR="00EB5347">
        <w:t>operator</w:t>
      </w:r>
      <w:r w:rsidR="00EB5347">
        <w:rPr>
          <w:spacing w:val="-3"/>
        </w:rPr>
        <w:t xml:space="preserve"> </w:t>
      </w:r>
      <w:r w:rsidR="00EB5347">
        <w:t>is</w:t>
      </w:r>
      <w:r w:rsidR="00EB5347">
        <w:rPr>
          <w:spacing w:val="-5"/>
        </w:rPr>
        <w:t xml:space="preserve"> </w:t>
      </w:r>
      <w:r w:rsidR="00EB5347">
        <w:t>connected</w:t>
      </w:r>
      <w:r w:rsidR="00EB5347">
        <w:rPr>
          <w:spacing w:val="-5"/>
        </w:rPr>
        <w:t xml:space="preserve"> </w:t>
      </w:r>
      <w:r w:rsidR="00EB5347">
        <w:t>to</w:t>
      </w:r>
      <w:r w:rsidR="00EB5347">
        <w:rPr>
          <w:spacing w:val="-5"/>
        </w:rPr>
        <w:t xml:space="preserve"> </w:t>
      </w:r>
      <w:r w:rsidR="00EB5347">
        <w:t>the</w:t>
      </w:r>
      <w:r>
        <w:t xml:space="preserve"> </w:t>
      </w:r>
      <w:r>
        <w:rPr>
          <w:spacing w:val="-2"/>
        </w:rPr>
        <w:t xml:space="preserve">top </w:t>
      </w:r>
      <w:r>
        <w:t>face of the swing door</w:t>
      </w:r>
      <w:r w:rsidR="00EB5347">
        <w:t xml:space="preserve"> by means of </w:t>
      </w:r>
      <w:r w:rsidR="00EB5347" w:rsidRPr="00490ACD">
        <w:t>an aluminum</w:t>
      </w:r>
      <w:r w:rsidR="00272D50" w:rsidRPr="00490ACD">
        <w:t xml:space="preserve"> / steel</w:t>
      </w:r>
      <w:r w:rsidR="00EB5347" w:rsidRPr="00490ACD">
        <w:t xml:space="preserve"> arm.</w:t>
      </w:r>
    </w:p>
    <w:p w14:paraId="4A3792B1" w14:textId="77777777" w:rsidR="00EB5347" w:rsidRPr="00490ACD" w:rsidRDefault="00EB5347" w:rsidP="00EB5347">
      <w:pPr>
        <w:pStyle w:val="PR3"/>
      </w:pPr>
      <w:r w:rsidRPr="00490ACD">
        <w:t>The</w:t>
      </w:r>
      <w:r w:rsidRPr="00490ACD">
        <w:rPr>
          <w:spacing w:val="-6"/>
        </w:rPr>
        <w:t xml:space="preserve"> </w:t>
      </w:r>
      <w:r w:rsidR="00F6167A" w:rsidRPr="00490ACD">
        <w:rPr>
          <w:spacing w:val="-6"/>
        </w:rPr>
        <w:t xml:space="preserve">arm shall allow </w:t>
      </w:r>
      <w:r w:rsidRPr="00490ACD">
        <w:t>opening angles to 130 degrees.</w:t>
      </w:r>
    </w:p>
    <w:p w14:paraId="51037035" w14:textId="77777777" w:rsidR="0059420C" w:rsidRDefault="0059420C" w:rsidP="0059420C">
      <w:pPr>
        <w:pStyle w:val="PR3"/>
      </w:pPr>
      <w:r>
        <w:t>The arm</w:t>
      </w:r>
      <w:r>
        <w:rPr>
          <w:spacing w:val="-3"/>
        </w:rPr>
        <w:t xml:space="preserve"> </w:t>
      </w:r>
      <w:r>
        <w:t>is</w:t>
      </w:r>
      <w:r>
        <w:rPr>
          <w:spacing w:val="-4"/>
        </w:rPr>
        <w:t xml:space="preserve"> </w:t>
      </w:r>
      <w:r>
        <w:t>equipped</w:t>
      </w:r>
      <w:r>
        <w:rPr>
          <w:spacing w:val="-4"/>
        </w:rPr>
        <w:t xml:space="preserve"> </w:t>
      </w:r>
      <w:r>
        <w:t>with</w:t>
      </w:r>
      <w:r>
        <w:rPr>
          <w:spacing w:val="-4"/>
        </w:rPr>
        <w:t xml:space="preserve"> </w:t>
      </w:r>
      <w:r>
        <w:t>a</w:t>
      </w:r>
      <w:r>
        <w:rPr>
          <w:spacing w:val="-3"/>
        </w:rPr>
        <w:t xml:space="preserve"> </w:t>
      </w:r>
      <w:r>
        <w:t>mechanical</w:t>
      </w:r>
      <w:r>
        <w:rPr>
          <w:spacing w:val="-3"/>
        </w:rPr>
        <w:t xml:space="preserve"> </w:t>
      </w:r>
      <w:r>
        <w:t>device</w:t>
      </w:r>
      <w:r>
        <w:rPr>
          <w:spacing w:val="-4"/>
        </w:rPr>
        <w:t xml:space="preserve"> </w:t>
      </w:r>
      <w:r>
        <w:t>which</w:t>
      </w:r>
      <w:r>
        <w:rPr>
          <w:spacing w:val="-4"/>
        </w:rPr>
        <w:t xml:space="preserve"> </w:t>
      </w:r>
      <w:r>
        <w:t>will sheer</w:t>
      </w:r>
      <w:r>
        <w:rPr>
          <w:spacing w:val="-4"/>
        </w:rPr>
        <w:t xml:space="preserve"> </w:t>
      </w:r>
      <w:r>
        <w:t>in</w:t>
      </w:r>
      <w:r>
        <w:rPr>
          <w:spacing w:val="-4"/>
        </w:rPr>
        <w:t xml:space="preserve"> </w:t>
      </w:r>
      <w:r>
        <w:t>the case of extreme force or wind.</w:t>
      </w:r>
    </w:p>
    <w:p w14:paraId="0BF48E47" w14:textId="77777777" w:rsidR="0059420C" w:rsidRDefault="00C63931" w:rsidP="0059420C">
      <w:pPr>
        <w:pStyle w:val="PR2"/>
      </w:pPr>
      <w:r w:rsidRPr="00405CA8">
        <w:t>Electronic Controls: Microprocessor controlled unit shall control the operation and switching of the swing operator.</w:t>
      </w:r>
      <w:r w:rsidRPr="00405CA8">
        <w:rPr>
          <w:spacing w:val="40"/>
        </w:rPr>
        <w:t xml:space="preserve"> </w:t>
      </w:r>
      <w:r w:rsidRPr="00405CA8">
        <w:t xml:space="preserve">The microprocessor control to provide low voltage power supply for all means of actuation. </w:t>
      </w:r>
      <w:r w:rsidR="00405CA8">
        <w:t xml:space="preserve"> </w:t>
      </w:r>
      <w:r>
        <w:t>The controls include</w:t>
      </w:r>
      <w:r>
        <w:rPr>
          <w:spacing w:val="-4"/>
        </w:rPr>
        <w:t xml:space="preserve"> </w:t>
      </w:r>
      <w:r>
        <w:t>time</w:t>
      </w:r>
      <w:r>
        <w:rPr>
          <w:spacing w:val="-4"/>
        </w:rPr>
        <w:t xml:space="preserve"> </w:t>
      </w:r>
      <w:r>
        <w:t>delay</w:t>
      </w:r>
      <w:r>
        <w:rPr>
          <w:spacing w:val="-8"/>
        </w:rPr>
        <w:t xml:space="preserve"> </w:t>
      </w:r>
      <w:r>
        <w:t>for</w:t>
      </w:r>
      <w:r>
        <w:rPr>
          <w:spacing w:val="-3"/>
        </w:rPr>
        <w:t xml:space="preserve"> </w:t>
      </w:r>
      <w:r>
        <w:t>normal</w:t>
      </w:r>
      <w:r>
        <w:rPr>
          <w:spacing w:val="-5"/>
        </w:rPr>
        <w:t xml:space="preserve"> </w:t>
      </w:r>
      <w:r>
        <w:t>cycle.</w:t>
      </w:r>
      <w:r>
        <w:rPr>
          <w:spacing w:val="-2"/>
        </w:rPr>
        <w:t xml:space="preserve"> </w:t>
      </w:r>
    </w:p>
    <w:p w14:paraId="4002F849" w14:textId="77777777" w:rsidR="00C63931" w:rsidRDefault="00405CA8" w:rsidP="00C63931">
      <w:pPr>
        <w:pStyle w:val="PR3"/>
      </w:pPr>
      <w:r>
        <w:t>C</w:t>
      </w:r>
      <w:r w:rsidR="00C63931">
        <w:t>ontrol</w:t>
      </w:r>
      <w:r w:rsidR="00C63931">
        <w:rPr>
          <w:spacing w:val="-8"/>
        </w:rPr>
        <w:t xml:space="preserve"> </w:t>
      </w:r>
      <w:r w:rsidR="00C63931">
        <w:t>will</w:t>
      </w:r>
      <w:r w:rsidR="00C63931">
        <w:rPr>
          <w:spacing w:val="-5"/>
        </w:rPr>
        <w:t xml:space="preserve"> </w:t>
      </w:r>
      <w:r w:rsidR="00C63931">
        <w:t>accept</w:t>
      </w:r>
      <w:r w:rsidR="00C63931">
        <w:rPr>
          <w:spacing w:val="-4"/>
        </w:rPr>
        <w:t xml:space="preserve"> </w:t>
      </w:r>
      <w:r w:rsidR="00C63931">
        <w:t>signals</w:t>
      </w:r>
      <w:r w:rsidR="00C63931">
        <w:rPr>
          <w:spacing w:val="-7"/>
        </w:rPr>
        <w:t xml:space="preserve"> </w:t>
      </w:r>
      <w:r w:rsidR="00C63931">
        <w:t>from peripheral devices such as motion and safety sensors.</w:t>
      </w:r>
    </w:p>
    <w:p w14:paraId="4CFBCEBA" w14:textId="77777777" w:rsidR="00C63931" w:rsidRPr="00C63931" w:rsidRDefault="0085242C" w:rsidP="00C63931">
      <w:pPr>
        <w:pStyle w:val="PR3"/>
      </w:pPr>
      <w:r>
        <w:t>[</w:t>
      </w:r>
      <w:r w:rsidR="00C63931" w:rsidRPr="0085242C">
        <w:rPr>
          <w:color w:val="FF0000"/>
        </w:rPr>
        <w:t>On</w:t>
      </w:r>
      <w:r w:rsidR="00C63931" w:rsidRPr="0085242C">
        <w:rPr>
          <w:color w:val="FF0000"/>
          <w:spacing w:val="-4"/>
        </w:rPr>
        <w:t xml:space="preserve"> </w:t>
      </w:r>
      <w:r w:rsidR="00C63931" w:rsidRPr="0085242C">
        <w:rPr>
          <w:color w:val="FF0000"/>
        </w:rPr>
        <w:t>board</w:t>
      </w:r>
      <w:r w:rsidR="00C63931" w:rsidRPr="0085242C">
        <w:rPr>
          <w:color w:val="FF0000"/>
          <w:spacing w:val="-4"/>
        </w:rPr>
        <w:t xml:space="preserve"> </w:t>
      </w:r>
      <w:r w:rsidR="00C63931" w:rsidRPr="0085242C">
        <w:rPr>
          <w:color w:val="FF0000"/>
        </w:rPr>
        <w:t>system</w:t>
      </w:r>
      <w:r w:rsidR="00C63931" w:rsidRPr="0085242C">
        <w:rPr>
          <w:color w:val="FF0000"/>
          <w:spacing w:val="-5"/>
        </w:rPr>
        <w:t xml:space="preserve"> </w:t>
      </w:r>
      <w:r w:rsidR="00C63931" w:rsidRPr="0085242C">
        <w:rPr>
          <w:color w:val="FF0000"/>
        </w:rPr>
        <w:t>monitoring</w:t>
      </w:r>
      <w:r w:rsidR="00C63931" w:rsidRPr="0085242C">
        <w:rPr>
          <w:color w:val="FF0000"/>
          <w:spacing w:val="-4"/>
        </w:rPr>
        <w:t xml:space="preserve"> </w:t>
      </w:r>
      <w:r w:rsidR="00C63931" w:rsidRPr="0085242C">
        <w:rPr>
          <w:color w:val="FF0000"/>
        </w:rPr>
        <w:t>with</w:t>
      </w:r>
      <w:r w:rsidR="00C63931" w:rsidRPr="0085242C">
        <w:rPr>
          <w:color w:val="FF0000"/>
          <w:spacing w:val="-4"/>
        </w:rPr>
        <w:t xml:space="preserve"> </w:t>
      </w:r>
      <w:r w:rsidR="00C63931" w:rsidRPr="0085242C">
        <w:rPr>
          <w:color w:val="FF0000"/>
        </w:rPr>
        <w:t>24/7</w:t>
      </w:r>
      <w:r w:rsidR="00C63931" w:rsidRPr="0085242C">
        <w:rPr>
          <w:color w:val="FF0000"/>
          <w:spacing w:val="-6"/>
        </w:rPr>
        <w:t xml:space="preserve"> </w:t>
      </w:r>
      <w:r w:rsidR="00C63931" w:rsidRPr="0085242C">
        <w:rPr>
          <w:color w:val="FF0000"/>
        </w:rPr>
        <w:t>feedback</w:t>
      </w:r>
      <w:r w:rsidR="00C63931" w:rsidRPr="0085242C">
        <w:rPr>
          <w:color w:val="FF0000"/>
          <w:spacing w:val="-6"/>
        </w:rPr>
        <w:t xml:space="preserve"> </w:t>
      </w:r>
      <w:r w:rsidR="00C63931" w:rsidRPr="0085242C">
        <w:rPr>
          <w:color w:val="FF0000"/>
        </w:rPr>
        <w:t>when</w:t>
      </w:r>
      <w:r w:rsidR="00C63931" w:rsidRPr="0085242C">
        <w:rPr>
          <w:color w:val="FF0000"/>
          <w:spacing w:val="-4"/>
        </w:rPr>
        <w:t xml:space="preserve"> </w:t>
      </w:r>
      <w:r w:rsidR="00C63931" w:rsidRPr="0085242C">
        <w:rPr>
          <w:color w:val="FF0000"/>
        </w:rPr>
        <w:t>equipped</w:t>
      </w:r>
      <w:r w:rsidR="00C63931" w:rsidRPr="0085242C">
        <w:rPr>
          <w:color w:val="FF0000"/>
          <w:spacing w:val="-4"/>
        </w:rPr>
        <w:t xml:space="preserve"> </w:t>
      </w:r>
      <w:r w:rsidR="00C63931" w:rsidRPr="0085242C">
        <w:rPr>
          <w:color w:val="FF0000"/>
        </w:rPr>
        <w:t xml:space="preserve">with </w:t>
      </w:r>
      <w:r w:rsidR="00D550DC">
        <w:rPr>
          <w:color w:val="FF0000"/>
        </w:rPr>
        <w:t>the</w:t>
      </w:r>
      <w:r w:rsidR="00C63931" w:rsidRPr="0085242C">
        <w:rPr>
          <w:color w:val="FF0000"/>
        </w:rPr>
        <w:t xml:space="preserve"> S.M.A.R.T. Panel LCD Display.</w:t>
      </w:r>
      <w:r w:rsidR="006D61D6">
        <w:rPr>
          <w:color w:val="FF0000"/>
        </w:rPr>
        <w:t xml:space="preserve"> The unit </w:t>
      </w:r>
      <w:r w:rsidR="006D61D6" w:rsidRPr="006D61D6">
        <w:rPr>
          <w:color w:val="FF0000"/>
        </w:rPr>
        <w:t>will display the status of the operator,</w:t>
      </w:r>
      <w:r w:rsidR="006D61D6" w:rsidRPr="006D61D6">
        <w:rPr>
          <w:color w:val="FF0000"/>
          <w:spacing w:val="-3"/>
        </w:rPr>
        <w:t xml:space="preserve"> </w:t>
      </w:r>
      <w:r w:rsidR="006D61D6" w:rsidRPr="006D61D6">
        <w:rPr>
          <w:color w:val="FF0000"/>
        </w:rPr>
        <w:t>any</w:t>
      </w:r>
      <w:r w:rsidR="006D61D6" w:rsidRPr="006D61D6">
        <w:rPr>
          <w:color w:val="FF0000"/>
          <w:spacing w:val="-6"/>
        </w:rPr>
        <w:t xml:space="preserve"> </w:t>
      </w:r>
      <w:r w:rsidR="006D61D6" w:rsidRPr="006D61D6">
        <w:rPr>
          <w:color w:val="FF0000"/>
        </w:rPr>
        <w:t>faults</w:t>
      </w:r>
      <w:r w:rsidR="006D61D6" w:rsidRPr="006D61D6">
        <w:rPr>
          <w:color w:val="FF0000"/>
          <w:spacing w:val="-4"/>
        </w:rPr>
        <w:t xml:space="preserve"> </w:t>
      </w:r>
      <w:r w:rsidR="0034114B">
        <w:rPr>
          <w:color w:val="FF0000"/>
          <w:spacing w:val="-4"/>
        </w:rPr>
        <w:t xml:space="preserve">that occurred </w:t>
      </w:r>
      <w:r w:rsidR="006D61D6" w:rsidRPr="006D61D6">
        <w:rPr>
          <w:color w:val="FF0000"/>
        </w:rPr>
        <w:t>and</w:t>
      </w:r>
      <w:r w:rsidR="006D61D6" w:rsidRPr="006D61D6">
        <w:rPr>
          <w:color w:val="FF0000"/>
          <w:spacing w:val="-3"/>
        </w:rPr>
        <w:t xml:space="preserve"> </w:t>
      </w:r>
      <w:r w:rsidR="006D61D6" w:rsidRPr="006D61D6">
        <w:rPr>
          <w:color w:val="FF0000"/>
        </w:rPr>
        <w:t xml:space="preserve">contact </w:t>
      </w:r>
      <w:r w:rsidR="0034114B">
        <w:rPr>
          <w:color w:val="FF0000"/>
        </w:rPr>
        <w:t>information</w:t>
      </w:r>
      <w:r w:rsidR="006D61D6" w:rsidRPr="006D61D6">
        <w:rPr>
          <w:color w:val="FF0000"/>
        </w:rPr>
        <w:t xml:space="preserve"> for fault notification</w:t>
      </w:r>
      <w:r w:rsidR="0034114B">
        <w:rPr>
          <w:color w:val="FF0000"/>
        </w:rPr>
        <w:t>.</w:t>
      </w:r>
      <w:r>
        <w:t>]</w:t>
      </w:r>
    </w:p>
    <w:p w14:paraId="733696F9" w14:textId="77777777" w:rsidR="00C63931" w:rsidRDefault="00367DA0" w:rsidP="00C63931">
      <w:pPr>
        <w:pStyle w:val="PR3"/>
      </w:pPr>
      <w:r>
        <w:t xml:space="preserve">Microprocessor shall be easily </w:t>
      </w:r>
      <w:r w:rsidR="00C63931" w:rsidRPr="00C63931">
        <w:t>updated</w:t>
      </w:r>
      <w:r w:rsidR="00C63931" w:rsidRPr="00C63931">
        <w:rPr>
          <w:spacing w:val="-5"/>
        </w:rPr>
        <w:t xml:space="preserve"> </w:t>
      </w:r>
      <w:r w:rsidR="00C63931" w:rsidRPr="00C63931">
        <w:t>with</w:t>
      </w:r>
      <w:r w:rsidR="00C63931" w:rsidRPr="00C63931">
        <w:rPr>
          <w:spacing w:val="-5"/>
        </w:rPr>
        <w:t xml:space="preserve"> </w:t>
      </w:r>
      <w:r w:rsidR="00C63931" w:rsidRPr="00C63931">
        <w:t>new</w:t>
      </w:r>
      <w:r w:rsidR="00C63931" w:rsidRPr="00C63931">
        <w:rPr>
          <w:spacing w:val="-8"/>
        </w:rPr>
        <w:t xml:space="preserve"> </w:t>
      </w:r>
      <w:r w:rsidR="00C63931" w:rsidRPr="00C63931">
        <w:t>software</w:t>
      </w:r>
      <w:r w:rsidR="00C63931" w:rsidRPr="00C63931">
        <w:rPr>
          <w:spacing w:val="-4"/>
        </w:rPr>
        <w:t xml:space="preserve"> </w:t>
      </w:r>
      <w:r w:rsidR="00C63931" w:rsidRPr="00C63931">
        <w:t>versions</w:t>
      </w:r>
      <w:r w:rsidR="00C63931">
        <w:t>.</w:t>
      </w:r>
    </w:p>
    <w:p w14:paraId="104AD3C2" w14:textId="77777777" w:rsidR="00021501" w:rsidRPr="00021501" w:rsidRDefault="00506F36" w:rsidP="00C63931">
      <w:pPr>
        <w:pStyle w:val="PR2"/>
      </w:pPr>
      <w:r>
        <w:t>Control Switch:</w:t>
      </w:r>
      <w:r>
        <w:rPr>
          <w:spacing w:val="-1"/>
        </w:rPr>
        <w:t xml:space="preserve"> </w:t>
      </w:r>
      <w:r>
        <w:t>A three</w:t>
      </w:r>
      <w:r>
        <w:rPr>
          <w:spacing w:val="-2"/>
        </w:rPr>
        <w:t xml:space="preserve"> </w:t>
      </w:r>
      <w:r>
        <w:t>position</w:t>
      </w:r>
      <w:r>
        <w:rPr>
          <w:spacing w:val="-2"/>
        </w:rPr>
        <w:t xml:space="preserve"> </w:t>
      </w:r>
      <w:r>
        <w:t>switch</w:t>
      </w:r>
      <w:r>
        <w:rPr>
          <w:spacing w:val="-1"/>
        </w:rPr>
        <w:t xml:space="preserve"> </w:t>
      </w:r>
      <w:r>
        <w:t>mounted</w:t>
      </w:r>
      <w:r>
        <w:rPr>
          <w:spacing w:val="-2"/>
        </w:rPr>
        <w:t xml:space="preserve"> </w:t>
      </w:r>
      <w:r>
        <w:t>in the end</w:t>
      </w:r>
      <w:r>
        <w:rPr>
          <w:spacing w:val="-3"/>
        </w:rPr>
        <w:t xml:space="preserve"> </w:t>
      </w:r>
      <w:r>
        <w:t>cover of the housing along with a “fault warning” LED.</w:t>
      </w:r>
      <w:r>
        <w:rPr>
          <w:spacing w:val="40"/>
        </w:rPr>
        <w:t xml:space="preserve"> </w:t>
      </w:r>
      <w:r>
        <w:t xml:space="preserve">The switch </w:t>
      </w:r>
      <w:r w:rsidR="00021501">
        <w:t>is</w:t>
      </w:r>
      <w:r>
        <w:t xml:space="preserve"> marked</w:t>
      </w:r>
      <w:r>
        <w:rPr>
          <w:spacing w:val="-4"/>
        </w:rPr>
        <w:t xml:space="preserve"> </w:t>
      </w:r>
      <w:r>
        <w:t>O</w:t>
      </w:r>
      <w:r w:rsidR="00AF5777">
        <w:t>n</w:t>
      </w:r>
      <w:r>
        <w:t>/O</w:t>
      </w:r>
      <w:r w:rsidR="00AF5777">
        <w:t>ff</w:t>
      </w:r>
      <w:r>
        <w:t>/H</w:t>
      </w:r>
      <w:r w:rsidR="00AF5777">
        <w:t>old</w:t>
      </w:r>
      <w:r>
        <w:rPr>
          <w:spacing w:val="-6"/>
        </w:rPr>
        <w:t xml:space="preserve"> </w:t>
      </w:r>
      <w:r>
        <w:t>O</w:t>
      </w:r>
      <w:r w:rsidR="00AF5777">
        <w:t>pen</w:t>
      </w:r>
      <w:r>
        <w:t>.</w:t>
      </w:r>
      <w:r>
        <w:rPr>
          <w:spacing w:val="40"/>
        </w:rPr>
        <w:t xml:space="preserve"> </w:t>
      </w:r>
    </w:p>
    <w:p w14:paraId="21AA7259" w14:textId="77777777" w:rsidR="00EB5347" w:rsidRDefault="00506F36" w:rsidP="00AF5777">
      <w:pPr>
        <w:pStyle w:val="PR3"/>
      </w:pPr>
      <w:r>
        <w:t>The</w:t>
      </w:r>
      <w:r>
        <w:rPr>
          <w:spacing w:val="-3"/>
        </w:rPr>
        <w:t xml:space="preserve"> </w:t>
      </w:r>
      <w:r>
        <w:t>LED</w:t>
      </w:r>
      <w:r>
        <w:rPr>
          <w:spacing w:val="-6"/>
        </w:rPr>
        <w:t xml:space="preserve"> </w:t>
      </w:r>
      <w:r>
        <w:t>will flash</w:t>
      </w:r>
      <w:r>
        <w:rPr>
          <w:spacing w:val="-3"/>
        </w:rPr>
        <w:t xml:space="preserve"> </w:t>
      </w:r>
      <w:r>
        <w:t>if</w:t>
      </w:r>
      <w:r>
        <w:rPr>
          <w:spacing w:val="-1"/>
        </w:rPr>
        <w:t xml:space="preserve"> </w:t>
      </w:r>
      <w:r>
        <w:t>the</w:t>
      </w:r>
      <w:r>
        <w:rPr>
          <w:spacing w:val="-5"/>
        </w:rPr>
        <w:t xml:space="preserve"> </w:t>
      </w:r>
      <w:r>
        <w:t>microprocessor</w:t>
      </w:r>
      <w:r>
        <w:rPr>
          <w:spacing w:val="-2"/>
        </w:rPr>
        <w:t xml:space="preserve"> </w:t>
      </w:r>
      <w:r>
        <w:t>detects a fault</w:t>
      </w:r>
      <w:r w:rsidR="00AF5777">
        <w:t>.</w:t>
      </w:r>
    </w:p>
    <w:p w14:paraId="22F19501" w14:textId="77777777" w:rsidR="00D86AB4" w:rsidRDefault="000469A2" w:rsidP="00AF5777">
      <w:pPr>
        <w:pStyle w:val="PR2"/>
      </w:pPr>
      <w:r>
        <w:t xml:space="preserve">Door </w:t>
      </w:r>
      <w:r w:rsidR="00D86AB4">
        <w:t>Operation:</w:t>
      </w:r>
    </w:p>
    <w:p w14:paraId="28EE0495" w14:textId="77777777" w:rsidR="00986939" w:rsidRPr="00986939" w:rsidRDefault="00D86AB4" w:rsidP="00D86AB4">
      <w:pPr>
        <w:pStyle w:val="PR3"/>
        <w:rPr>
          <w:rFonts w:cs="Arial"/>
          <w:szCs w:val="24"/>
        </w:rPr>
      </w:pPr>
      <w:r w:rsidRPr="00BC704C">
        <w:rPr>
          <w:rFonts w:cs="Arial"/>
          <w:szCs w:val="24"/>
        </w:rPr>
        <w:t>Power Open</w:t>
      </w:r>
      <w:r w:rsidR="000A4CC1" w:rsidRPr="00BC704C">
        <w:rPr>
          <w:rFonts w:cs="Arial"/>
          <w:szCs w:val="24"/>
        </w:rPr>
        <w:t>:</w:t>
      </w:r>
      <w:r w:rsidR="000A4CC1" w:rsidRPr="00BC704C">
        <w:rPr>
          <w:rFonts w:cs="Arial"/>
          <w:spacing w:val="-5"/>
          <w:szCs w:val="24"/>
        </w:rPr>
        <w:t xml:space="preserve"> </w:t>
      </w:r>
      <w:r w:rsidR="000A4CC1" w:rsidRPr="00BC704C">
        <w:rPr>
          <w:rFonts w:cs="Arial"/>
          <w:szCs w:val="24"/>
        </w:rPr>
        <w:t>When</w:t>
      </w:r>
      <w:r w:rsidR="000A4CC1" w:rsidRPr="00BC704C">
        <w:rPr>
          <w:rFonts w:cs="Arial"/>
          <w:spacing w:val="-1"/>
          <w:szCs w:val="24"/>
        </w:rPr>
        <w:t xml:space="preserve"> </w:t>
      </w:r>
      <w:r w:rsidR="000A4CC1" w:rsidRPr="00BC704C">
        <w:rPr>
          <w:rFonts w:cs="Arial"/>
          <w:szCs w:val="24"/>
        </w:rPr>
        <w:t>an opening signal</w:t>
      </w:r>
      <w:r w:rsidR="00BC704C" w:rsidRPr="00BC704C">
        <w:rPr>
          <w:rFonts w:cs="Arial"/>
          <w:szCs w:val="24"/>
        </w:rPr>
        <w:t xml:space="preserve"> is received</w:t>
      </w:r>
      <w:r w:rsidR="000A4CC1" w:rsidRPr="00BC704C">
        <w:rPr>
          <w:rFonts w:cs="Arial"/>
          <w:szCs w:val="24"/>
        </w:rPr>
        <w:t xml:space="preserve">, the door </w:t>
      </w:r>
      <w:r w:rsidRPr="00BC704C">
        <w:rPr>
          <w:rFonts w:cs="Arial"/>
          <w:szCs w:val="24"/>
        </w:rPr>
        <w:t>will</w:t>
      </w:r>
      <w:r w:rsidR="000A4CC1" w:rsidRPr="00BC704C">
        <w:rPr>
          <w:rFonts w:cs="Arial"/>
          <w:szCs w:val="24"/>
        </w:rPr>
        <w:t xml:space="preserve"> open</w:t>
      </w:r>
      <w:r w:rsidRPr="00BC704C">
        <w:rPr>
          <w:rFonts w:cs="Arial"/>
          <w:szCs w:val="24"/>
        </w:rPr>
        <w:t xml:space="preserve"> </w:t>
      </w:r>
      <w:r w:rsidR="000A4CC1" w:rsidRPr="00BC704C">
        <w:rPr>
          <w:rFonts w:cs="Arial"/>
          <w:szCs w:val="24"/>
        </w:rPr>
        <w:t xml:space="preserve">at the </w:t>
      </w:r>
      <w:r w:rsidR="0078745A">
        <w:rPr>
          <w:rFonts w:cs="Arial"/>
          <w:szCs w:val="24"/>
        </w:rPr>
        <w:t xml:space="preserve">pre-set </w:t>
      </w:r>
      <w:r w:rsidR="000A4CC1" w:rsidRPr="00BC704C">
        <w:rPr>
          <w:rFonts w:cs="Arial"/>
          <w:szCs w:val="24"/>
        </w:rPr>
        <w:t>operator opening speed.</w:t>
      </w:r>
      <w:r w:rsidR="000A4CC1" w:rsidRPr="00BC704C">
        <w:rPr>
          <w:rFonts w:cs="Arial"/>
          <w:spacing w:val="40"/>
          <w:szCs w:val="24"/>
        </w:rPr>
        <w:t xml:space="preserve"> </w:t>
      </w:r>
      <w:r w:rsidR="00BC704C">
        <w:rPr>
          <w:rFonts w:cs="Arial"/>
          <w:szCs w:val="24"/>
        </w:rPr>
        <w:t>At b</w:t>
      </w:r>
      <w:r w:rsidR="000A4CC1" w:rsidRPr="00BC704C">
        <w:rPr>
          <w:rFonts w:cs="Arial"/>
          <w:szCs w:val="24"/>
        </w:rPr>
        <w:t xml:space="preserve">ack check, </w:t>
      </w:r>
      <w:r w:rsidR="00707F6B">
        <w:rPr>
          <w:rFonts w:cs="Arial"/>
          <w:szCs w:val="24"/>
        </w:rPr>
        <w:t>the door</w:t>
      </w:r>
      <w:r w:rsidR="000A4CC1" w:rsidRPr="00BC704C">
        <w:rPr>
          <w:rFonts w:cs="Arial"/>
          <w:szCs w:val="24"/>
        </w:rPr>
        <w:t xml:space="preserve"> slows</w:t>
      </w:r>
      <w:r w:rsidR="00707F6B">
        <w:rPr>
          <w:rFonts w:cs="Arial"/>
          <w:szCs w:val="24"/>
        </w:rPr>
        <w:t xml:space="preserve">, and </w:t>
      </w:r>
      <w:r w:rsidR="00986939">
        <w:rPr>
          <w:rFonts w:cs="Arial"/>
          <w:szCs w:val="24"/>
        </w:rPr>
        <w:t>at</w:t>
      </w:r>
      <w:r w:rsidR="00707F6B">
        <w:rPr>
          <w:rFonts w:cs="Arial"/>
          <w:spacing w:val="-2"/>
          <w:szCs w:val="24"/>
        </w:rPr>
        <w:t xml:space="preserve"> the pre-</w:t>
      </w:r>
      <w:r w:rsidR="000A4CC1" w:rsidRPr="00BC704C">
        <w:rPr>
          <w:rFonts w:cs="Arial"/>
          <w:szCs w:val="24"/>
        </w:rPr>
        <w:t>selected</w:t>
      </w:r>
      <w:r w:rsidR="000A4CC1" w:rsidRPr="00BC704C">
        <w:rPr>
          <w:rFonts w:cs="Arial"/>
          <w:spacing w:val="-2"/>
          <w:szCs w:val="24"/>
        </w:rPr>
        <w:t xml:space="preserve"> </w:t>
      </w:r>
      <w:r w:rsidR="000A4CC1" w:rsidRPr="00BC704C">
        <w:rPr>
          <w:rFonts w:cs="Arial"/>
          <w:szCs w:val="24"/>
        </w:rPr>
        <w:t>opening</w:t>
      </w:r>
      <w:r w:rsidR="000A4CC1" w:rsidRPr="00BC704C">
        <w:rPr>
          <w:rFonts w:cs="Arial"/>
          <w:spacing w:val="-2"/>
          <w:szCs w:val="24"/>
        </w:rPr>
        <w:t xml:space="preserve"> </w:t>
      </w:r>
      <w:r w:rsidR="000A4CC1" w:rsidRPr="00BC704C">
        <w:rPr>
          <w:rFonts w:cs="Arial"/>
          <w:szCs w:val="24"/>
        </w:rPr>
        <w:t>angle</w:t>
      </w:r>
      <w:r w:rsidR="000A4CC1" w:rsidRPr="00BC704C">
        <w:rPr>
          <w:rFonts w:cs="Arial"/>
          <w:spacing w:val="-2"/>
          <w:szCs w:val="24"/>
        </w:rPr>
        <w:t xml:space="preserve"> </w:t>
      </w:r>
      <w:r w:rsidR="00986939">
        <w:rPr>
          <w:rFonts w:cs="Arial"/>
          <w:spacing w:val="-2"/>
          <w:szCs w:val="24"/>
        </w:rPr>
        <w:t>the door</w:t>
      </w:r>
      <w:r w:rsidR="00707F6B">
        <w:rPr>
          <w:rFonts w:cs="Arial"/>
          <w:szCs w:val="24"/>
        </w:rPr>
        <w:t xml:space="preserve"> </w:t>
      </w:r>
      <w:r w:rsidR="00986939">
        <w:rPr>
          <w:rFonts w:cs="Arial"/>
          <w:szCs w:val="24"/>
        </w:rPr>
        <w:t>stops</w:t>
      </w:r>
      <w:r w:rsidR="000A4CC1" w:rsidRPr="00BC704C">
        <w:rPr>
          <w:rFonts w:cs="Arial"/>
          <w:szCs w:val="24"/>
        </w:rPr>
        <w:t>.</w:t>
      </w:r>
    </w:p>
    <w:p w14:paraId="4E328AF7" w14:textId="77777777" w:rsidR="00AF5777" w:rsidRPr="006E28C8" w:rsidRDefault="000A4CC1" w:rsidP="00986939">
      <w:pPr>
        <w:pStyle w:val="PR4"/>
      </w:pPr>
      <w:r w:rsidRPr="00BC704C">
        <w:t xml:space="preserve">If the door is obstructed while opening, it will either stop or </w:t>
      </w:r>
      <w:r w:rsidRPr="006E28C8">
        <w:t>reverse (field selectable)</w:t>
      </w:r>
      <w:r w:rsidR="00986939" w:rsidRPr="006E28C8">
        <w:t>.</w:t>
      </w:r>
    </w:p>
    <w:p w14:paraId="040A0079" w14:textId="77777777" w:rsidR="0056257E" w:rsidRPr="00986939" w:rsidRDefault="0056257E" w:rsidP="0056257E">
      <w:pPr>
        <w:pStyle w:val="PR4"/>
      </w:pPr>
      <w:r w:rsidRPr="00BC704C">
        <w:t>The</w:t>
      </w:r>
      <w:r w:rsidRPr="00BC704C">
        <w:rPr>
          <w:spacing w:val="-2"/>
        </w:rPr>
        <w:t xml:space="preserve"> </w:t>
      </w:r>
      <w:r w:rsidRPr="00BC704C">
        <w:t>open</w:t>
      </w:r>
      <w:r w:rsidRPr="00BC704C">
        <w:rPr>
          <w:spacing w:val="-4"/>
        </w:rPr>
        <w:t xml:space="preserve"> </w:t>
      </w:r>
      <w:r w:rsidRPr="00BC704C">
        <w:t>position</w:t>
      </w:r>
      <w:r w:rsidRPr="00BC704C">
        <w:rPr>
          <w:spacing w:val="-2"/>
        </w:rPr>
        <w:t xml:space="preserve"> </w:t>
      </w:r>
      <w:r w:rsidRPr="00BC704C">
        <w:t>is</w:t>
      </w:r>
      <w:r w:rsidRPr="00BC704C">
        <w:rPr>
          <w:spacing w:val="-6"/>
        </w:rPr>
        <w:t xml:space="preserve"> </w:t>
      </w:r>
      <w:r w:rsidRPr="00BC704C">
        <w:t>held</w:t>
      </w:r>
      <w:r w:rsidRPr="00BC704C">
        <w:rPr>
          <w:spacing w:val="-2"/>
        </w:rPr>
        <w:t xml:space="preserve"> </w:t>
      </w:r>
      <w:r w:rsidRPr="00BC704C">
        <w:t>by the motor.</w:t>
      </w:r>
    </w:p>
    <w:p w14:paraId="0EC0D42A" w14:textId="77777777" w:rsidR="005559B5" w:rsidRDefault="006E28C8" w:rsidP="000469A2">
      <w:pPr>
        <w:pStyle w:val="PR4"/>
      </w:pPr>
      <w:r w:rsidRPr="006E28C8">
        <w:t>Opening Angle</w:t>
      </w:r>
      <w:r w:rsidR="005559B5" w:rsidRPr="006E28C8">
        <w:t>:</w:t>
      </w:r>
      <w:r w:rsidR="005559B5" w:rsidRPr="006E28C8">
        <w:rPr>
          <w:spacing w:val="40"/>
        </w:rPr>
        <w:t xml:space="preserve"> </w:t>
      </w:r>
      <w:r w:rsidR="005559B5" w:rsidRPr="006E28C8">
        <w:t>The</w:t>
      </w:r>
      <w:r w:rsidR="005559B5" w:rsidRPr="006E28C8">
        <w:rPr>
          <w:spacing w:val="-5"/>
        </w:rPr>
        <w:t xml:space="preserve"> </w:t>
      </w:r>
      <w:r w:rsidR="005559B5" w:rsidRPr="006E28C8">
        <w:t>operator</w:t>
      </w:r>
      <w:r w:rsidR="005559B5" w:rsidRPr="006E28C8">
        <w:rPr>
          <w:spacing w:val="-2"/>
        </w:rPr>
        <w:t xml:space="preserve"> </w:t>
      </w:r>
      <w:r w:rsidR="005559B5" w:rsidRPr="006E28C8">
        <w:t>shall</w:t>
      </w:r>
      <w:r w:rsidR="005559B5" w:rsidRPr="006E28C8">
        <w:rPr>
          <w:spacing w:val="-3"/>
        </w:rPr>
        <w:t xml:space="preserve"> </w:t>
      </w:r>
      <w:r>
        <w:t>have a f</w:t>
      </w:r>
      <w:r w:rsidR="005559B5" w:rsidRPr="006E28C8">
        <w:t>ield</w:t>
      </w:r>
      <w:r w:rsidR="005559B5" w:rsidRPr="006E28C8">
        <w:rPr>
          <w:spacing w:val="-3"/>
        </w:rPr>
        <w:t xml:space="preserve"> </w:t>
      </w:r>
      <w:r w:rsidR="005559B5" w:rsidRPr="006E28C8">
        <w:t xml:space="preserve">adjustable </w:t>
      </w:r>
      <w:r>
        <w:t>opening angle</w:t>
      </w:r>
      <w:r w:rsidR="005559B5" w:rsidRPr="006E28C8">
        <w:t xml:space="preserve"> </w:t>
      </w:r>
      <w:r w:rsidR="002055F6">
        <w:t xml:space="preserve">from </w:t>
      </w:r>
      <w:r w:rsidR="005559B5">
        <w:t>80</w:t>
      </w:r>
      <w:r w:rsidR="002055F6">
        <w:t xml:space="preserve"> degrees</w:t>
      </w:r>
      <w:r w:rsidR="005559B5">
        <w:t xml:space="preserve"> to 180</w:t>
      </w:r>
      <w:r w:rsidR="002055F6">
        <w:t xml:space="preserve"> degrees as follows:</w:t>
      </w:r>
    </w:p>
    <w:p w14:paraId="1697F733" w14:textId="77777777" w:rsidR="005559B5" w:rsidRPr="005559B5" w:rsidRDefault="005559B5" w:rsidP="000469A2">
      <w:pPr>
        <w:pStyle w:val="PR5"/>
      </w:pPr>
      <w:r>
        <w:t>Standard</w:t>
      </w:r>
      <w:r>
        <w:rPr>
          <w:spacing w:val="-6"/>
        </w:rPr>
        <w:t xml:space="preserve"> </w:t>
      </w:r>
      <w:r>
        <w:t>arm</w:t>
      </w:r>
      <w:r>
        <w:rPr>
          <w:spacing w:val="-4"/>
        </w:rPr>
        <w:t xml:space="preserve"> </w:t>
      </w:r>
      <w:r>
        <w:t>push</w:t>
      </w:r>
      <w:r>
        <w:rPr>
          <w:spacing w:val="-4"/>
        </w:rPr>
        <w:t xml:space="preserve"> </w:t>
      </w:r>
      <w:r>
        <w:t>side</w:t>
      </w:r>
      <w:r w:rsidR="002055F6">
        <w:t xml:space="preserve"> </w:t>
      </w:r>
      <w:r>
        <w:t>-</w:t>
      </w:r>
      <w:r>
        <w:rPr>
          <w:spacing w:val="-2"/>
        </w:rPr>
        <w:t xml:space="preserve"> </w:t>
      </w:r>
      <w:r>
        <w:t>opening</w:t>
      </w:r>
      <w:r>
        <w:rPr>
          <w:spacing w:val="-3"/>
        </w:rPr>
        <w:t xml:space="preserve"> </w:t>
      </w:r>
      <w:r>
        <w:t>angle</w:t>
      </w:r>
      <w:r>
        <w:rPr>
          <w:spacing w:val="-2"/>
        </w:rPr>
        <w:t xml:space="preserve"> </w:t>
      </w:r>
      <w:r w:rsidR="002055F6">
        <w:rPr>
          <w:spacing w:val="-2"/>
        </w:rPr>
        <w:t xml:space="preserve">to </w:t>
      </w:r>
      <w:r>
        <w:t>130</w:t>
      </w:r>
      <w:r w:rsidR="002055F6">
        <w:t xml:space="preserve"> degrees</w:t>
      </w:r>
      <w:r>
        <w:rPr>
          <w:spacing w:val="-4"/>
        </w:rPr>
        <w:t>.</w:t>
      </w:r>
    </w:p>
    <w:p w14:paraId="5EF30BE2" w14:textId="77777777" w:rsidR="005559B5" w:rsidRPr="005559B5" w:rsidRDefault="005559B5" w:rsidP="000469A2">
      <w:pPr>
        <w:pStyle w:val="PR5"/>
      </w:pPr>
      <w:r>
        <w:t>Standard</w:t>
      </w:r>
      <w:r>
        <w:rPr>
          <w:spacing w:val="-4"/>
        </w:rPr>
        <w:t xml:space="preserve"> </w:t>
      </w:r>
      <w:r>
        <w:t>arm</w:t>
      </w:r>
      <w:r>
        <w:rPr>
          <w:spacing w:val="-3"/>
        </w:rPr>
        <w:t xml:space="preserve"> </w:t>
      </w:r>
      <w:r>
        <w:t>pull</w:t>
      </w:r>
      <w:r>
        <w:rPr>
          <w:spacing w:val="-2"/>
        </w:rPr>
        <w:t xml:space="preserve"> </w:t>
      </w:r>
      <w:r>
        <w:t>side</w:t>
      </w:r>
      <w:r w:rsidR="002055F6">
        <w:t xml:space="preserve"> </w:t>
      </w:r>
      <w:r>
        <w:t>-</w:t>
      </w:r>
      <w:r>
        <w:rPr>
          <w:spacing w:val="-2"/>
        </w:rPr>
        <w:t xml:space="preserve"> </w:t>
      </w:r>
      <w:r>
        <w:t>opening</w:t>
      </w:r>
      <w:r>
        <w:rPr>
          <w:spacing w:val="-4"/>
        </w:rPr>
        <w:t xml:space="preserve"> </w:t>
      </w:r>
      <w:r>
        <w:t>angle</w:t>
      </w:r>
      <w:r>
        <w:rPr>
          <w:spacing w:val="-1"/>
        </w:rPr>
        <w:t xml:space="preserve"> </w:t>
      </w:r>
      <w:r w:rsidR="002055F6">
        <w:rPr>
          <w:spacing w:val="-1"/>
        </w:rPr>
        <w:t xml:space="preserve">to </w:t>
      </w:r>
      <w:r>
        <w:t>98</w:t>
      </w:r>
      <w:r w:rsidR="002055F6">
        <w:t xml:space="preserve"> degrees</w:t>
      </w:r>
      <w:r>
        <w:rPr>
          <w:spacing w:val="-4"/>
        </w:rPr>
        <w:t>.</w:t>
      </w:r>
    </w:p>
    <w:p w14:paraId="2D1BCB53" w14:textId="77777777" w:rsidR="005559B5" w:rsidRPr="005559B5" w:rsidRDefault="005559B5" w:rsidP="000469A2">
      <w:pPr>
        <w:pStyle w:val="PR5"/>
      </w:pPr>
      <w:r>
        <w:t>Track</w:t>
      </w:r>
      <w:r>
        <w:rPr>
          <w:spacing w:val="-6"/>
        </w:rPr>
        <w:t xml:space="preserve"> </w:t>
      </w:r>
      <w:r>
        <w:t>arm</w:t>
      </w:r>
      <w:r>
        <w:rPr>
          <w:spacing w:val="-3"/>
        </w:rPr>
        <w:t xml:space="preserve"> </w:t>
      </w:r>
      <w:r>
        <w:t>pull</w:t>
      </w:r>
      <w:r>
        <w:rPr>
          <w:spacing w:val="-3"/>
        </w:rPr>
        <w:t xml:space="preserve"> </w:t>
      </w:r>
      <w:r>
        <w:t>side</w:t>
      </w:r>
      <w:r w:rsidR="002055F6">
        <w:t xml:space="preserve"> </w:t>
      </w:r>
      <w:r>
        <w:t>-</w:t>
      </w:r>
      <w:r>
        <w:rPr>
          <w:spacing w:val="-4"/>
        </w:rPr>
        <w:t xml:space="preserve"> </w:t>
      </w:r>
      <w:r>
        <w:t>opening</w:t>
      </w:r>
      <w:r>
        <w:rPr>
          <w:spacing w:val="-3"/>
        </w:rPr>
        <w:t xml:space="preserve"> </w:t>
      </w:r>
      <w:r>
        <w:t>angle</w:t>
      </w:r>
      <w:r w:rsidR="002055F6">
        <w:t xml:space="preserve"> to</w:t>
      </w:r>
      <w:r>
        <w:rPr>
          <w:spacing w:val="-1"/>
        </w:rPr>
        <w:t xml:space="preserve"> </w:t>
      </w:r>
      <w:r>
        <w:t>180</w:t>
      </w:r>
      <w:r w:rsidR="002055F6">
        <w:t xml:space="preserve"> degrees</w:t>
      </w:r>
      <w:r>
        <w:rPr>
          <w:spacing w:val="-4"/>
        </w:rPr>
        <w:t>.</w:t>
      </w:r>
    </w:p>
    <w:p w14:paraId="1E53EA0C" w14:textId="77777777" w:rsidR="005559B5" w:rsidRPr="005559B5" w:rsidRDefault="005559B5" w:rsidP="000469A2">
      <w:pPr>
        <w:pStyle w:val="PR5"/>
      </w:pPr>
      <w:r>
        <w:t>Track</w:t>
      </w:r>
      <w:r>
        <w:rPr>
          <w:spacing w:val="-4"/>
        </w:rPr>
        <w:t xml:space="preserve"> </w:t>
      </w:r>
      <w:r>
        <w:t>arm</w:t>
      </w:r>
      <w:r>
        <w:rPr>
          <w:spacing w:val="-3"/>
        </w:rPr>
        <w:t xml:space="preserve"> </w:t>
      </w:r>
      <w:r>
        <w:t>push</w:t>
      </w:r>
      <w:r>
        <w:rPr>
          <w:spacing w:val="-3"/>
        </w:rPr>
        <w:t xml:space="preserve"> </w:t>
      </w:r>
      <w:r>
        <w:t>side</w:t>
      </w:r>
      <w:r w:rsidR="002055F6">
        <w:t xml:space="preserve"> </w:t>
      </w:r>
      <w:r>
        <w:t>-</w:t>
      </w:r>
      <w:r>
        <w:rPr>
          <w:spacing w:val="-2"/>
        </w:rPr>
        <w:t xml:space="preserve"> </w:t>
      </w:r>
      <w:r>
        <w:t>opening</w:t>
      </w:r>
      <w:r>
        <w:rPr>
          <w:spacing w:val="-2"/>
        </w:rPr>
        <w:t xml:space="preserve"> </w:t>
      </w:r>
      <w:r>
        <w:t>angle</w:t>
      </w:r>
      <w:r>
        <w:rPr>
          <w:spacing w:val="-1"/>
        </w:rPr>
        <w:t xml:space="preserve"> </w:t>
      </w:r>
      <w:r w:rsidR="002055F6">
        <w:rPr>
          <w:spacing w:val="-1"/>
        </w:rPr>
        <w:t xml:space="preserve">to </w:t>
      </w:r>
      <w:r>
        <w:t>98</w:t>
      </w:r>
      <w:r w:rsidR="002055F6">
        <w:t xml:space="preserve"> degrees</w:t>
      </w:r>
      <w:r>
        <w:rPr>
          <w:spacing w:val="-4"/>
        </w:rPr>
        <w:t>.</w:t>
      </w:r>
    </w:p>
    <w:p w14:paraId="14469F5C" w14:textId="77777777" w:rsidR="005559B5" w:rsidRDefault="000469A2" w:rsidP="005559B5">
      <w:pPr>
        <w:pStyle w:val="PR3"/>
      </w:pPr>
      <w:r>
        <w:t>Spring Close</w:t>
      </w:r>
      <w:r w:rsidR="005559B5" w:rsidRPr="000469A2">
        <w:t>:</w:t>
      </w:r>
      <w:r w:rsidR="005559B5" w:rsidRPr="000469A2">
        <w:rPr>
          <w:spacing w:val="-2"/>
        </w:rPr>
        <w:t xml:space="preserve"> </w:t>
      </w:r>
      <w:r w:rsidR="002055F6" w:rsidRPr="000469A2">
        <w:t xml:space="preserve">An adjustable </w:t>
      </w:r>
      <w:r w:rsidR="002055F6">
        <w:t>t</w:t>
      </w:r>
      <w:r>
        <w:t xml:space="preserve">ension </w:t>
      </w:r>
      <w:r w:rsidR="005559B5">
        <w:t>spring</w:t>
      </w:r>
      <w:r>
        <w:t xml:space="preserve"> shall provide closing</w:t>
      </w:r>
      <w:r w:rsidR="005559B5">
        <w:t>.</w:t>
      </w:r>
    </w:p>
    <w:p w14:paraId="745C4D75" w14:textId="77777777" w:rsidR="005C10CA" w:rsidRPr="005C10CA" w:rsidRDefault="005559B5" w:rsidP="000469A2">
      <w:pPr>
        <w:pStyle w:val="PR4"/>
      </w:pPr>
      <w:r>
        <w:t xml:space="preserve">When the hold open time has elapsed, the operator will close the door automatically, using </w:t>
      </w:r>
      <w:r w:rsidR="005C10CA">
        <w:t xml:space="preserve">the motor and </w:t>
      </w:r>
      <w:r>
        <w:t>spring force</w:t>
      </w:r>
      <w:r w:rsidR="005C10CA">
        <w:t>.</w:t>
      </w:r>
      <w:r>
        <w:rPr>
          <w:spacing w:val="40"/>
        </w:rPr>
        <w:t xml:space="preserve"> </w:t>
      </w:r>
      <w:r>
        <w:t>The door will slow</w:t>
      </w:r>
      <w:r>
        <w:rPr>
          <w:spacing w:val="-1"/>
        </w:rPr>
        <w:t xml:space="preserve"> </w:t>
      </w:r>
      <w:r>
        <w:t>at latch</w:t>
      </w:r>
      <w:r>
        <w:rPr>
          <w:spacing w:val="-4"/>
        </w:rPr>
        <w:t xml:space="preserve"> </w:t>
      </w:r>
      <w:r>
        <w:t>check.</w:t>
      </w:r>
      <w:r>
        <w:rPr>
          <w:spacing w:val="40"/>
        </w:rPr>
        <w:t xml:space="preserve"> </w:t>
      </w:r>
    </w:p>
    <w:p w14:paraId="141474D2" w14:textId="77777777" w:rsidR="005559B5" w:rsidRDefault="005559B5" w:rsidP="000469A2">
      <w:pPr>
        <w:pStyle w:val="PR4"/>
      </w:pPr>
      <w:r>
        <w:lastRenderedPageBreak/>
        <w:t>The</w:t>
      </w:r>
      <w:r>
        <w:rPr>
          <w:spacing w:val="-2"/>
        </w:rPr>
        <w:t xml:space="preserve"> </w:t>
      </w:r>
      <w:r>
        <w:t>door</w:t>
      </w:r>
      <w:r>
        <w:rPr>
          <w:spacing w:val="-1"/>
        </w:rPr>
        <w:t xml:space="preserve"> </w:t>
      </w:r>
      <w:r>
        <w:t>is</w:t>
      </w:r>
      <w:r>
        <w:rPr>
          <w:spacing w:val="-6"/>
        </w:rPr>
        <w:t xml:space="preserve"> </w:t>
      </w:r>
      <w:r>
        <w:t>kept</w:t>
      </w:r>
      <w:r>
        <w:rPr>
          <w:spacing w:val="-3"/>
        </w:rPr>
        <w:t xml:space="preserve"> </w:t>
      </w:r>
      <w:r>
        <w:t>closed by spring power or extended closing force by the motor.</w:t>
      </w:r>
    </w:p>
    <w:p w14:paraId="6FD264BE" w14:textId="77777777" w:rsidR="005559B5" w:rsidRPr="00EB72EF" w:rsidRDefault="005F69A5" w:rsidP="005559B5">
      <w:pPr>
        <w:pStyle w:val="PR3"/>
      </w:pPr>
      <w:r>
        <w:t>Power Assist:</w:t>
      </w:r>
      <w:r>
        <w:rPr>
          <w:spacing w:val="-4"/>
        </w:rPr>
        <w:t xml:space="preserve"> </w:t>
      </w:r>
      <w:r w:rsidR="00D35D38">
        <w:t>Op</w:t>
      </w:r>
      <w:r w:rsidR="00866A60">
        <w:t>e</w:t>
      </w:r>
      <w:r w:rsidR="00D35D38">
        <w:t>rator</w:t>
      </w:r>
      <w:r>
        <w:t xml:space="preserve"> </w:t>
      </w:r>
      <w:r w:rsidR="003D6DDB">
        <w:t xml:space="preserve">can be adjusted to </w:t>
      </w:r>
      <w:r>
        <w:t xml:space="preserve">provide </w:t>
      </w:r>
      <w:r w:rsidR="00EB72EF">
        <w:t xml:space="preserve">a lower opening force </w:t>
      </w:r>
      <w:r>
        <w:t>while pushing or pulling the door</w:t>
      </w:r>
      <w:r w:rsidR="00EB72EF">
        <w:t xml:space="preserve"> manually.  </w:t>
      </w:r>
      <w:r w:rsidR="00866A60">
        <w:t>Operator</w:t>
      </w:r>
      <w:r>
        <w:t xml:space="preserve"> allow</w:t>
      </w:r>
      <w:r w:rsidR="00EB72EF">
        <w:t>s</w:t>
      </w:r>
      <w:r>
        <w:t xml:space="preserve"> the door to close when an opening force is no longer applied to the </w:t>
      </w:r>
      <w:r>
        <w:rPr>
          <w:spacing w:val="-2"/>
        </w:rPr>
        <w:t xml:space="preserve">door. </w:t>
      </w:r>
    </w:p>
    <w:p w14:paraId="756FBFA9" w14:textId="77777777" w:rsidR="00EB72EF" w:rsidRPr="00490ACD" w:rsidRDefault="00EB72EF" w:rsidP="00EB72EF">
      <w:pPr>
        <w:pStyle w:val="PR4"/>
      </w:pPr>
      <w:r w:rsidRPr="00490ACD">
        <w:t xml:space="preserve">Power assist force is field adjustable </w:t>
      </w:r>
      <w:r w:rsidR="000005E2" w:rsidRPr="00490ACD">
        <w:t>from 5 lbf to 15 lbf maximum.</w:t>
      </w:r>
      <w:r w:rsidRPr="00490ACD">
        <w:t xml:space="preserve"> </w:t>
      </w:r>
    </w:p>
    <w:p w14:paraId="5B18B34C" w14:textId="77777777" w:rsidR="000005E2" w:rsidRDefault="0056257E" w:rsidP="0056257E">
      <w:pPr>
        <w:pStyle w:val="PR3"/>
      </w:pPr>
      <w:r>
        <w:t xml:space="preserve">Electronic Dampening:  </w:t>
      </w:r>
      <w:r w:rsidR="000005E2">
        <w:t>The operator automatically</w:t>
      </w:r>
      <w:r w:rsidR="000005E2">
        <w:rPr>
          <w:spacing w:val="-7"/>
        </w:rPr>
        <w:t xml:space="preserve"> </w:t>
      </w:r>
      <w:r w:rsidR="000005E2">
        <w:t>counteracts</w:t>
      </w:r>
      <w:r w:rsidR="000005E2">
        <w:rPr>
          <w:spacing w:val="-4"/>
        </w:rPr>
        <w:t xml:space="preserve"> </w:t>
      </w:r>
      <w:r w:rsidR="000005E2">
        <w:t>additional</w:t>
      </w:r>
      <w:r w:rsidR="000005E2">
        <w:rPr>
          <w:spacing w:val="-8"/>
        </w:rPr>
        <w:t xml:space="preserve"> </w:t>
      </w:r>
      <w:r w:rsidR="000005E2">
        <w:t>forces</w:t>
      </w:r>
      <w:r w:rsidR="000005E2">
        <w:rPr>
          <w:spacing w:val="-5"/>
        </w:rPr>
        <w:t xml:space="preserve"> </w:t>
      </w:r>
      <w:r w:rsidR="000005E2">
        <w:t>applied</w:t>
      </w:r>
      <w:r w:rsidR="000005E2">
        <w:rPr>
          <w:spacing w:val="-5"/>
        </w:rPr>
        <w:t xml:space="preserve"> </w:t>
      </w:r>
      <w:r w:rsidR="000005E2">
        <w:t>to the door during the opening or closing cycle by reducing the door speed</w:t>
      </w:r>
      <w:r>
        <w:t>.</w:t>
      </w:r>
    </w:p>
    <w:p w14:paraId="5DA36305" w14:textId="77777777" w:rsidR="005D5C75" w:rsidRPr="005D5C75" w:rsidRDefault="0069585B" w:rsidP="0056257E">
      <w:pPr>
        <w:pStyle w:val="PR3"/>
      </w:pPr>
      <w:r w:rsidRPr="005A27F0">
        <w:t>Stack Pressure Control</w:t>
      </w:r>
      <w:r w:rsidR="0020586F" w:rsidRPr="005A27F0">
        <w:t>:</w:t>
      </w:r>
      <w:r w:rsidR="0020586F" w:rsidRPr="005A27F0">
        <w:rPr>
          <w:spacing w:val="-5"/>
        </w:rPr>
        <w:t xml:space="preserve"> </w:t>
      </w:r>
      <w:r w:rsidR="005D5C75">
        <w:rPr>
          <w:spacing w:val="-5"/>
        </w:rPr>
        <w:t xml:space="preserve">The opening force is electronically controlled to overcome changes of stack pressure.  </w:t>
      </w:r>
      <w:r w:rsidR="005439BA">
        <w:rPr>
          <w:spacing w:val="-5"/>
        </w:rPr>
        <w:t>This control automatically compensates for manual push force.</w:t>
      </w:r>
    </w:p>
    <w:p w14:paraId="601A8CAF" w14:textId="77777777" w:rsidR="005D5C75" w:rsidRDefault="0078039C" w:rsidP="0056257E">
      <w:pPr>
        <w:pStyle w:val="PR3"/>
      </w:pPr>
      <w:r>
        <w:t>Lock Engage Circuit</w:t>
      </w:r>
      <w:r w:rsidR="00370EE6">
        <w:t>:</w:t>
      </w:r>
      <w:r w:rsidR="00370EE6">
        <w:rPr>
          <w:spacing w:val="-5"/>
        </w:rPr>
        <w:t xml:space="preserve"> </w:t>
      </w:r>
      <w:r w:rsidR="00370EE6">
        <w:t>If</w:t>
      </w:r>
      <w:r w:rsidR="00370EE6">
        <w:rPr>
          <w:spacing w:val="-2"/>
        </w:rPr>
        <w:t xml:space="preserve"> </w:t>
      </w:r>
      <w:r w:rsidR="00370EE6">
        <w:t>latching of the door</w:t>
      </w:r>
      <w:r w:rsidR="00370EE6">
        <w:rPr>
          <w:spacing w:val="-4"/>
        </w:rPr>
        <w:t xml:space="preserve"> </w:t>
      </w:r>
      <w:r w:rsidR="00370EE6">
        <w:t>is</w:t>
      </w:r>
      <w:r w:rsidR="00370EE6">
        <w:rPr>
          <w:spacing w:val="-3"/>
        </w:rPr>
        <w:t xml:space="preserve"> </w:t>
      </w:r>
      <w:r w:rsidR="00370EE6">
        <w:t>unsuccessful</w:t>
      </w:r>
      <w:r w:rsidR="00370EE6">
        <w:rPr>
          <w:spacing w:val="-5"/>
        </w:rPr>
        <w:t xml:space="preserve"> </w:t>
      </w:r>
      <w:r w:rsidR="00370EE6">
        <w:t>when</w:t>
      </w:r>
      <w:r w:rsidR="00370EE6">
        <w:rPr>
          <w:spacing w:val="-4"/>
        </w:rPr>
        <w:t xml:space="preserve"> </w:t>
      </w:r>
      <w:r w:rsidR="00983C43">
        <w:t>at the</w:t>
      </w:r>
      <w:r w:rsidR="00370EE6">
        <w:t xml:space="preserve"> closed position, the operator will automatically </w:t>
      </w:r>
      <w:r w:rsidR="00DD4C5F">
        <w:t>re</w:t>
      </w:r>
      <w:r w:rsidR="00370EE6">
        <w:t xml:space="preserve">open </w:t>
      </w:r>
      <w:r w:rsidR="00983C43">
        <w:t xml:space="preserve">door to </w:t>
      </w:r>
      <w:r w:rsidR="00370EE6">
        <w:t xml:space="preserve">10 degrees and </w:t>
      </w:r>
      <w:r>
        <w:t>retry closing</w:t>
      </w:r>
      <w:r w:rsidR="00370EE6">
        <w:t xml:space="preserve"> in an attempt to successfully l</w:t>
      </w:r>
      <w:r w:rsidR="00983C43">
        <w:t>atch</w:t>
      </w:r>
      <w:r w:rsidR="00370EE6">
        <w:t xml:space="preserve"> the door</w:t>
      </w:r>
      <w:r>
        <w:t>.</w:t>
      </w:r>
    </w:p>
    <w:p w14:paraId="7593F58E" w14:textId="77777777" w:rsidR="0078039C" w:rsidRDefault="005439BA" w:rsidP="0056257E">
      <w:pPr>
        <w:pStyle w:val="PR3"/>
      </w:pPr>
      <w:r w:rsidRPr="005439BA">
        <w:t xml:space="preserve">Door Coordinator: </w:t>
      </w:r>
      <w:r w:rsidR="007D2468">
        <w:t xml:space="preserve">Door movement for a pair of doors with an astragal is sequenced </w:t>
      </w:r>
      <w:r w:rsidR="00CA213A">
        <w:t xml:space="preserve">to </w:t>
      </w:r>
      <w:r w:rsidR="007D2468">
        <w:t>allow</w:t>
      </w:r>
      <w:r w:rsidR="00CA213A">
        <w:t xml:space="preserve"> for </w:t>
      </w:r>
      <w:r w:rsidR="007D2468">
        <w:t>coordinated opening and closing of doors.</w:t>
      </w:r>
    </w:p>
    <w:p w14:paraId="48403C93" w14:textId="77777777" w:rsidR="00CA213A" w:rsidRDefault="008309CB" w:rsidP="0004428E">
      <w:pPr>
        <w:pStyle w:val="PR2"/>
      </w:pPr>
      <w:r w:rsidRPr="00420157">
        <w:t>Monitored Safety Sensors</w:t>
      </w:r>
      <w:r w:rsidR="00CA213A" w:rsidRPr="00420157">
        <w:t xml:space="preserve">: Safety sensors are </w:t>
      </w:r>
      <w:r w:rsidR="0004428E" w:rsidRPr="00420157">
        <w:t>monitored,</w:t>
      </w:r>
      <w:r w:rsidR="00CA213A" w:rsidRPr="00420157">
        <w:t xml:space="preserve"> </w:t>
      </w:r>
      <w:r w:rsidRPr="00420157">
        <w:t xml:space="preserve">and automatic </w:t>
      </w:r>
      <w:r w:rsidR="00420157" w:rsidRPr="00420157">
        <w:t xml:space="preserve">door </w:t>
      </w:r>
      <w:r w:rsidRPr="00420157">
        <w:t xml:space="preserve">activation </w:t>
      </w:r>
      <w:r w:rsidR="00420157" w:rsidRPr="00420157">
        <w:t xml:space="preserve">is prevented </w:t>
      </w:r>
      <w:r>
        <w:t>if a sensor failure occurs.  T</w:t>
      </w:r>
      <w:r w:rsidR="00CA213A">
        <w:t>he door will function as a manual swing door and a fault is registered in the controls log</w:t>
      </w:r>
      <w:r>
        <w:t>.</w:t>
      </w:r>
    </w:p>
    <w:p w14:paraId="6360B422" w14:textId="77777777" w:rsidR="00025204" w:rsidRDefault="00025204" w:rsidP="0004428E">
      <w:pPr>
        <w:pStyle w:val="PR2"/>
      </w:pPr>
      <w:r>
        <w:t xml:space="preserve">Fire-Rated Doors:  </w:t>
      </w:r>
      <w:r w:rsidR="00772AA9">
        <w:t>Automatic d</w:t>
      </w:r>
      <w:r>
        <w:t xml:space="preserve">oor operator listed </w:t>
      </w:r>
      <w:r w:rsidR="009E6D86">
        <w:t xml:space="preserve">and labeled by a qualified testing agency </w:t>
      </w:r>
      <w:r>
        <w:t>for</w:t>
      </w:r>
      <w:r w:rsidR="009E6D86">
        <w:t xml:space="preserve"> use on </w:t>
      </w:r>
      <w:r>
        <w:t>fire-rated door assemblies that comply with NFPA 80</w:t>
      </w:r>
      <w:r w:rsidR="009E6D86">
        <w:t>.</w:t>
      </w:r>
    </w:p>
    <w:p w14:paraId="0FEB694D" w14:textId="77777777" w:rsidR="00AC64EE" w:rsidRPr="006D61D6" w:rsidRDefault="006D61D6" w:rsidP="00AC64EE">
      <w:pPr>
        <w:pStyle w:val="PRT"/>
        <w:numPr>
          <w:ilvl w:val="0"/>
          <w:numId w:val="0"/>
        </w:numPr>
        <w:spacing w:before="120" w:after="120"/>
        <w:rPr>
          <w:i/>
          <w:iCs/>
          <w:color w:val="FF0000"/>
        </w:rPr>
      </w:pPr>
      <w:r w:rsidRPr="006D61D6">
        <w:rPr>
          <w:i/>
          <w:iCs/>
          <w:color w:val="FF0000"/>
        </w:rPr>
        <w:t>&lt;</w:t>
      </w:r>
      <w:r w:rsidR="00AC64EE" w:rsidRPr="006D61D6">
        <w:rPr>
          <w:i/>
          <w:iCs/>
          <w:color w:val="FF0000"/>
        </w:rPr>
        <w:t xml:space="preserve">SPECIFIER:  Two 18 gauge low voltage stranded wires are required from the automatic door operator </w:t>
      </w:r>
      <w:r w:rsidR="00D550DC" w:rsidRPr="006D61D6">
        <w:rPr>
          <w:i/>
          <w:iCs/>
          <w:color w:val="FF0000"/>
        </w:rPr>
        <w:t>to each activation device (</w:t>
      </w:r>
      <w:r w:rsidR="00545605">
        <w:rPr>
          <w:i/>
          <w:iCs/>
          <w:color w:val="FF0000"/>
        </w:rPr>
        <w:t xml:space="preserve">wire length </w:t>
      </w:r>
      <w:r w:rsidR="00D550DC" w:rsidRPr="006D61D6">
        <w:rPr>
          <w:i/>
          <w:iCs/>
          <w:color w:val="FF0000"/>
        </w:rPr>
        <w:t>50 feet maximum)</w:t>
      </w:r>
      <w:r w:rsidRPr="006D61D6">
        <w:rPr>
          <w:i/>
          <w:iCs/>
          <w:color w:val="FF0000"/>
        </w:rPr>
        <w:t>&gt;</w:t>
      </w:r>
    </w:p>
    <w:p w14:paraId="5533667E" w14:textId="77777777" w:rsidR="00892360" w:rsidRPr="00055BF5" w:rsidRDefault="00892360" w:rsidP="0004428E">
      <w:pPr>
        <w:pStyle w:val="PR2"/>
      </w:pPr>
      <w:r>
        <w:t>Electrical Characteristics: Nominal power consumption is 67 watts, 0.08 amps at 120 VAC.</w:t>
      </w:r>
      <w:r>
        <w:rPr>
          <w:spacing w:val="-3"/>
        </w:rPr>
        <w:t xml:space="preserve"> </w:t>
      </w:r>
      <w:r>
        <w:t>Peak</w:t>
      </w:r>
      <w:r>
        <w:rPr>
          <w:spacing w:val="-2"/>
        </w:rPr>
        <w:t xml:space="preserve"> </w:t>
      </w:r>
      <w:r>
        <w:t>power</w:t>
      </w:r>
      <w:r>
        <w:rPr>
          <w:spacing w:val="-4"/>
        </w:rPr>
        <w:t xml:space="preserve"> </w:t>
      </w:r>
      <w:r>
        <w:t>consumption</w:t>
      </w:r>
      <w:r>
        <w:rPr>
          <w:spacing w:val="-5"/>
        </w:rPr>
        <w:t xml:space="preserve"> is </w:t>
      </w:r>
      <w:r>
        <w:t>2.9 amps and</w:t>
      </w:r>
      <w:r>
        <w:rPr>
          <w:spacing w:val="-6"/>
        </w:rPr>
        <w:t xml:space="preserve"> s</w:t>
      </w:r>
      <w:r>
        <w:t>tandby</w:t>
      </w:r>
      <w:r w:rsidRPr="00892360">
        <w:t xml:space="preserve"> </w:t>
      </w:r>
      <w:r>
        <w:t>power</w:t>
      </w:r>
      <w:r>
        <w:rPr>
          <w:spacing w:val="-4"/>
        </w:rPr>
        <w:t xml:space="preserve"> </w:t>
      </w:r>
      <w:r>
        <w:t>consumption is 0.02 amps.</w:t>
      </w:r>
      <w:r>
        <w:rPr>
          <w:spacing w:val="-6"/>
        </w:rPr>
        <w:t xml:space="preserve"> </w:t>
      </w:r>
    </w:p>
    <w:p w14:paraId="2FEFE078" w14:textId="77777777" w:rsidR="00055BF5" w:rsidRDefault="00D550DC" w:rsidP="00055BF5">
      <w:pPr>
        <w:pStyle w:val="PR4"/>
      </w:pPr>
      <w:r>
        <w:t>Overload Protection:</w:t>
      </w:r>
      <w:r>
        <w:rPr>
          <w:spacing w:val="-6"/>
        </w:rPr>
        <w:t xml:space="preserve"> M</w:t>
      </w:r>
      <w:r>
        <w:t>otor</w:t>
      </w:r>
      <w:r>
        <w:rPr>
          <w:spacing w:val="-6"/>
        </w:rPr>
        <w:t xml:space="preserve"> </w:t>
      </w:r>
      <w:r>
        <w:t>is</w:t>
      </w:r>
      <w:r>
        <w:rPr>
          <w:spacing w:val="-5"/>
        </w:rPr>
        <w:t xml:space="preserve"> </w:t>
      </w:r>
      <w:r>
        <w:t>equipped with built-in thermal overload protection.</w:t>
      </w:r>
    </w:p>
    <w:p w14:paraId="20831644" w14:textId="77777777" w:rsidR="00FB13F0" w:rsidRPr="000B623F" w:rsidRDefault="00D15CA7" w:rsidP="00D15CA7">
      <w:pPr>
        <w:pStyle w:val="PR2"/>
      </w:pPr>
      <w:r w:rsidRPr="000B623F">
        <w:t>[</w:t>
      </w:r>
      <w:r w:rsidRPr="000B623F">
        <w:rPr>
          <w:color w:val="FF0000"/>
        </w:rPr>
        <w:t>Battery</w:t>
      </w:r>
      <w:r w:rsidRPr="000B623F">
        <w:rPr>
          <w:color w:val="FF0000"/>
          <w:spacing w:val="-8"/>
        </w:rPr>
        <w:t xml:space="preserve"> </w:t>
      </w:r>
      <w:r w:rsidRPr="000B623F">
        <w:rPr>
          <w:color w:val="FF0000"/>
        </w:rPr>
        <w:t xml:space="preserve">Back-up: Header mounted battery provides </w:t>
      </w:r>
      <w:r w:rsidR="00CE6971" w:rsidRPr="000B623F">
        <w:rPr>
          <w:color w:val="FF0000"/>
        </w:rPr>
        <w:t xml:space="preserve">power for </w:t>
      </w:r>
      <w:r w:rsidRPr="000B623F">
        <w:rPr>
          <w:color w:val="FF0000"/>
        </w:rPr>
        <w:t xml:space="preserve">continues operation </w:t>
      </w:r>
      <w:r w:rsidR="00CE6971" w:rsidRPr="000B623F">
        <w:rPr>
          <w:color w:val="FF0000"/>
        </w:rPr>
        <w:t>during power failure</w:t>
      </w:r>
      <w:r w:rsidRPr="000B623F">
        <w:rPr>
          <w:color w:val="FF0000"/>
        </w:rPr>
        <w:t>.</w:t>
      </w:r>
      <w:r w:rsidR="00CE6971" w:rsidRPr="000B623F">
        <w:rPr>
          <w:color w:val="FF0000"/>
        </w:rPr>
        <w:t xml:space="preserve"> Battery has a warning signal if not working properly.</w:t>
      </w:r>
      <w:r w:rsidRPr="000B623F">
        <w:t xml:space="preserve">  </w:t>
      </w:r>
    </w:p>
    <w:p w14:paraId="5FF9EACB" w14:textId="77777777" w:rsidR="00D15CA7" w:rsidRPr="000B623F" w:rsidRDefault="000B623F" w:rsidP="00FB13F0">
      <w:pPr>
        <w:pStyle w:val="PR3"/>
      </w:pPr>
      <w:r w:rsidRPr="000B623F">
        <w:rPr>
          <w:color w:val="FF0000"/>
        </w:rPr>
        <w:t xml:space="preserve">Battery shall be capable of full operation including </w:t>
      </w:r>
      <w:r w:rsidR="00AC374B" w:rsidRPr="000B623F">
        <w:rPr>
          <w:color w:val="FF0000"/>
        </w:rPr>
        <w:t>powered locking</w:t>
      </w:r>
      <w:r w:rsidRPr="000B623F">
        <w:rPr>
          <w:color w:val="FF0000"/>
        </w:rPr>
        <w:t xml:space="preserve"> for approximately 200 cycles</w:t>
      </w:r>
      <w:r w:rsidR="00AC374B" w:rsidRPr="000B623F">
        <w:rPr>
          <w:color w:val="FF0000"/>
        </w:rPr>
        <w:t>.</w:t>
      </w:r>
      <w:r>
        <w:t>]</w:t>
      </w:r>
      <w:r w:rsidR="00AC374B" w:rsidRPr="000B623F">
        <w:t xml:space="preserve"> </w:t>
      </w:r>
    </w:p>
    <w:p w14:paraId="11B16183" w14:textId="77777777" w:rsidR="0004428E" w:rsidRPr="000B623F" w:rsidRDefault="0004428E" w:rsidP="0004428E">
      <w:pPr>
        <w:pStyle w:val="PR2"/>
      </w:pPr>
      <w:r w:rsidRPr="000B623F">
        <w:lastRenderedPageBreak/>
        <w:t>Cycle Counter:  Operator has integrated digital cycle counter that includes</w:t>
      </w:r>
      <w:r w:rsidRPr="000B623F">
        <w:rPr>
          <w:spacing w:val="-5"/>
        </w:rPr>
        <w:t xml:space="preserve"> </w:t>
      </w:r>
      <w:r w:rsidRPr="000B623F">
        <w:t>total</w:t>
      </w:r>
      <w:r w:rsidRPr="000B623F">
        <w:rPr>
          <w:spacing w:val="-6"/>
        </w:rPr>
        <w:t xml:space="preserve"> </w:t>
      </w:r>
      <w:r w:rsidRPr="000B623F">
        <w:t>operation</w:t>
      </w:r>
      <w:r w:rsidRPr="000B623F">
        <w:rPr>
          <w:spacing w:val="-7"/>
        </w:rPr>
        <w:t xml:space="preserve"> </w:t>
      </w:r>
      <w:r w:rsidRPr="000B623F">
        <w:t>time.</w:t>
      </w:r>
    </w:p>
    <w:p w14:paraId="5CF6AA6A" w14:textId="77777777" w:rsidR="00E45590" w:rsidRPr="000B623F" w:rsidRDefault="00BD7143" w:rsidP="0004428E">
      <w:pPr>
        <w:pStyle w:val="PR2"/>
      </w:pPr>
      <w:r w:rsidRPr="000B623F">
        <w:t>SIGNAGE:</w:t>
      </w:r>
      <w:r w:rsidRPr="000B623F">
        <w:rPr>
          <w:spacing w:val="48"/>
        </w:rPr>
        <w:t xml:space="preserve"> </w:t>
      </w:r>
      <w:r w:rsidRPr="000B623F">
        <w:t>Provide</w:t>
      </w:r>
      <w:r w:rsidRPr="000B623F">
        <w:rPr>
          <w:spacing w:val="-6"/>
        </w:rPr>
        <w:t xml:space="preserve"> </w:t>
      </w:r>
      <w:r w:rsidRPr="000B623F">
        <w:t>signage</w:t>
      </w:r>
      <w:r w:rsidRPr="000B623F">
        <w:rPr>
          <w:spacing w:val="-8"/>
        </w:rPr>
        <w:t xml:space="preserve"> </w:t>
      </w:r>
      <w:r w:rsidRPr="000B623F">
        <w:t>in</w:t>
      </w:r>
      <w:r w:rsidRPr="000B623F">
        <w:rPr>
          <w:spacing w:val="-6"/>
        </w:rPr>
        <w:t xml:space="preserve"> </w:t>
      </w:r>
      <w:r w:rsidRPr="000B623F">
        <w:t>accordance</w:t>
      </w:r>
      <w:r w:rsidRPr="000B623F">
        <w:rPr>
          <w:spacing w:val="-6"/>
        </w:rPr>
        <w:t xml:space="preserve"> </w:t>
      </w:r>
      <w:r w:rsidRPr="000B623F">
        <w:t>with</w:t>
      </w:r>
      <w:r w:rsidRPr="000B623F">
        <w:rPr>
          <w:spacing w:val="-8"/>
        </w:rPr>
        <w:t xml:space="preserve"> </w:t>
      </w:r>
      <w:r w:rsidRPr="000B623F">
        <w:t>ANSI/BHMA</w:t>
      </w:r>
      <w:r w:rsidRPr="000B623F">
        <w:rPr>
          <w:spacing w:val="-6"/>
        </w:rPr>
        <w:t xml:space="preserve"> </w:t>
      </w:r>
      <w:r w:rsidRPr="000B623F">
        <w:rPr>
          <w:spacing w:val="-2"/>
        </w:rPr>
        <w:t>A156.19.</w:t>
      </w:r>
    </w:p>
    <w:p w14:paraId="7DF49DD0" w14:textId="77777777" w:rsidR="00BD7143" w:rsidRDefault="006F5B1F" w:rsidP="006F5B1F">
      <w:pPr>
        <w:pStyle w:val="ART"/>
      </w:pPr>
      <w:r w:rsidRPr="00206511">
        <w:t xml:space="preserve">ACTIVATION </w:t>
      </w:r>
      <w:r w:rsidR="00601B17">
        <w:t xml:space="preserve">AND SAFETY </w:t>
      </w:r>
      <w:r w:rsidRPr="00206511">
        <w:t>DEVICES</w:t>
      </w:r>
    </w:p>
    <w:p w14:paraId="2C5737B0" w14:textId="77777777" w:rsidR="00D76AF7" w:rsidRDefault="00D76AF7" w:rsidP="006F5B1F">
      <w:pPr>
        <w:pStyle w:val="PR1"/>
      </w:pPr>
      <w:r>
        <w:t xml:space="preserve">General:  Provide activation </w:t>
      </w:r>
      <w:r w:rsidR="00601B17">
        <w:t xml:space="preserve">and safety </w:t>
      </w:r>
      <w:r>
        <w:t xml:space="preserve">devices in accordance with ANSI/BHMA standards, for condition of exposure and for long-term, maintenance-free operation under normal traffic load for type of occupancy indicated.  Coordinate activation </w:t>
      </w:r>
      <w:r w:rsidR="00601B17">
        <w:t xml:space="preserve">and safety devices </w:t>
      </w:r>
      <w:r>
        <w:t>with door operation and door operator mechanisms.</w:t>
      </w:r>
    </w:p>
    <w:p w14:paraId="29002FFC" w14:textId="77777777" w:rsidR="006F5B1F" w:rsidRDefault="006F5B1F" w:rsidP="006F5B1F">
      <w:pPr>
        <w:pStyle w:val="PR1"/>
      </w:pPr>
      <w:r w:rsidRPr="006F5B1F">
        <w:t>[</w:t>
      </w:r>
      <w:r w:rsidRPr="006F5B1F">
        <w:rPr>
          <w:color w:val="FF0000"/>
        </w:rPr>
        <w:t>Knowing Act Activation Device:</w:t>
      </w:r>
      <w:r>
        <w:t>]</w:t>
      </w:r>
    </w:p>
    <w:p w14:paraId="073D903F" w14:textId="77777777" w:rsidR="00D76AF7" w:rsidRPr="00D76AF7" w:rsidRDefault="00D76AF7" w:rsidP="00D76AF7">
      <w:pPr>
        <w:pStyle w:val="PRT"/>
        <w:numPr>
          <w:ilvl w:val="0"/>
          <w:numId w:val="0"/>
        </w:numPr>
        <w:spacing w:before="120" w:after="120"/>
        <w:rPr>
          <w:i/>
          <w:iCs/>
          <w:color w:val="FF0000"/>
        </w:rPr>
      </w:pPr>
      <w:r w:rsidRPr="00D76AF7">
        <w:rPr>
          <w:i/>
          <w:iCs/>
          <w:color w:val="FF0000"/>
        </w:rPr>
        <w:t xml:space="preserve">&lt;SPECIFIER:  </w:t>
      </w:r>
      <w:r>
        <w:rPr>
          <w:i/>
          <w:iCs/>
          <w:color w:val="FF0000"/>
        </w:rPr>
        <w:t>Select types of activation device(s) as required for project.</w:t>
      </w:r>
      <w:r w:rsidRPr="00D76AF7">
        <w:rPr>
          <w:i/>
          <w:iCs/>
          <w:color w:val="FF0000"/>
        </w:rPr>
        <w:t>&gt;</w:t>
      </w:r>
    </w:p>
    <w:p w14:paraId="5FD36F1E" w14:textId="77777777" w:rsidR="001767E0" w:rsidRPr="00D76AF7" w:rsidRDefault="001767E0" w:rsidP="001767E0">
      <w:pPr>
        <w:pStyle w:val="PR2"/>
      </w:pPr>
      <w:r w:rsidRPr="00D76AF7">
        <w:t>[</w:t>
      </w:r>
      <w:r w:rsidR="004B36CD">
        <w:rPr>
          <w:color w:val="FF0000"/>
        </w:rPr>
        <w:t>P</w:t>
      </w:r>
      <w:r w:rsidRPr="00D76AF7">
        <w:rPr>
          <w:color w:val="FF0000"/>
        </w:rPr>
        <w:t xml:space="preserve">ush Plate:  </w:t>
      </w:r>
      <w:r w:rsidR="000611F9" w:rsidRPr="00D76AF7">
        <w:t>[</w:t>
      </w:r>
      <w:r w:rsidR="000611F9" w:rsidRPr="00D76AF7">
        <w:rPr>
          <w:color w:val="FF0000"/>
        </w:rPr>
        <w:t>Flush mounted,</w:t>
      </w:r>
      <w:r w:rsidR="000611F9" w:rsidRPr="00D76AF7">
        <w:t>]  [</w:t>
      </w:r>
      <w:r w:rsidR="000611F9" w:rsidRPr="00D76AF7">
        <w:rPr>
          <w:color w:val="FF0000"/>
        </w:rPr>
        <w:t>Surface mounted,</w:t>
      </w:r>
      <w:r w:rsidR="000611F9" w:rsidRPr="00D76AF7">
        <w:t>]</w:t>
      </w:r>
      <w:r w:rsidR="004B36CD">
        <w:t xml:space="preserve"> </w:t>
      </w:r>
      <w:r w:rsidR="006E5963" w:rsidRPr="006E5963">
        <w:rPr>
          <w:color w:val="FF0000"/>
        </w:rPr>
        <w:t xml:space="preserve">hard wired, </w:t>
      </w:r>
      <w:r w:rsidR="000611F9" w:rsidRPr="00D76AF7">
        <w:t xml:space="preserve"> </w:t>
      </w:r>
      <w:r w:rsidRPr="00D76AF7">
        <w:t>[</w:t>
      </w:r>
      <w:r w:rsidRPr="00D76AF7">
        <w:rPr>
          <w:color w:val="FF0000"/>
        </w:rPr>
        <w:t>4-1/2 inch square</w:t>
      </w:r>
      <w:r w:rsidRPr="00D76AF7">
        <w:t>]  [</w:t>
      </w:r>
      <w:r w:rsidRPr="00D76AF7">
        <w:rPr>
          <w:color w:val="FF0000"/>
        </w:rPr>
        <w:t>6 inch round</w:t>
      </w:r>
      <w:r w:rsidRPr="00D76AF7">
        <w:t xml:space="preserve">] </w:t>
      </w:r>
      <w:r w:rsidRPr="00D76AF7">
        <w:rPr>
          <w:color w:val="FF0000"/>
        </w:rPr>
        <w:t>stainless steel push plate switches engraved with "Push to Open" with a blue handicap logo.</w:t>
      </w:r>
      <w:r w:rsidRPr="00D76AF7">
        <w:t xml:space="preserve">] </w:t>
      </w:r>
    </w:p>
    <w:p w14:paraId="4D5AAE82" w14:textId="77777777" w:rsidR="001767E0" w:rsidRPr="00D76AF7" w:rsidRDefault="001767E0" w:rsidP="001767E0">
      <w:pPr>
        <w:pStyle w:val="PR2"/>
      </w:pPr>
      <w:r w:rsidRPr="00D76AF7">
        <w:t>[</w:t>
      </w:r>
      <w:r w:rsidR="004B36CD">
        <w:rPr>
          <w:color w:val="FF0000"/>
        </w:rPr>
        <w:t>Jamb Mounted P</w:t>
      </w:r>
      <w:r w:rsidRPr="002F7BD9">
        <w:rPr>
          <w:color w:val="FF0000"/>
        </w:rPr>
        <w:t xml:space="preserve">ush Plate:  </w:t>
      </w:r>
      <w:r w:rsidR="00AA429F">
        <w:rPr>
          <w:color w:val="FF0000"/>
        </w:rPr>
        <w:t>H</w:t>
      </w:r>
      <w:r w:rsidRPr="002F7BD9">
        <w:rPr>
          <w:color w:val="FF0000"/>
        </w:rPr>
        <w:t>ard wired, 1-1/2 inch x 4-3/4 inch, stainless steel push plate switches engraved with "Push to Open" with a blue handicap logo.</w:t>
      </w:r>
      <w:r w:rsidRPr="00D76AF7">
        <w:t>]</w:t>
      </w:r>
    </w:p>
    <w:p w14:paraId="2AE59E8C" w14:textId="77777777" w:rsidR="001767E0" w:rsidRPr="00D76AF7" w:rsidRDefault="002F7BD9" w:rsidP="00400FF6">
      <w:pPr>
        <w:pStyle w:val="PR2"/>
      </w:pPr>
      <w:r w:rsidRPr="00D76AF7">
        <w:t>[</w:t>
      </w:r>
      <w:r w:rsidR="00AA429F">
        <w:rPr>
          <w:color w:val="FF0000"/>
        </w:rPr>
        <w:t>Radio Controlled P</w:t>
      </w:r>
      <w:r w:rsidRPr="004B36CD">
        <w:rPr>
          <w:color w:val="FF0000"/>
        </w:rPr>
        <w:t xml:space="preserve">ush Plate:  </w:t>
      </w:r>
      <w:r w:rsidRPr="00D76AF7">
        <w:t>[</w:t>
      </w:r>
      <w:r w:rsidRPr="004B36CD">
        <w:rPr>
          <w:color w:val="FF0000"/>
        </w:rPr>
        <w:t>Flush mounted,</w:t>
      </w:r>
      <w:r w:rsidRPr="00D76AF7">
        <w:t>]  [</w:t>
      </w:r>
      <w:r w:rsidRPr="004B36CD">
        <w:rPr>
          <w:color w:val="FF0000"/>
        </w:rPr>
        <w:t>Surface mounted,</w:t>
      </w:r>
      <w:r w:rsidRPr="00D76AF7">
        <w:t xml:space="preserve">] </w:t>
      </w:r>
      <w:r w:rsidR="00AA429F">
        <w:t xml:space="preserve"> </w:t>
      </w:r>
      <w:r w:rsidRPr="00D76AF7">
        <w:t>[</w:t>
      </w:r>
      <w:r w:rsidRPr="004B36CD">
        <w:rPr>
          <w:color w:val="FF0000"/>
        </w:rPr>
        <w:t>4-1/2 inch square</w:t>
      </w:r>
      <w:r w:rsidRPr="00D76AF7">
        <w:t>]  [</w:t>
      </w:r>
      <w:r w:rsidRPr="004B36CD">
        <w:rPr>
          <w:color w:val="FF0000"/>
        </w:rPr>
        <w:t>6 inch round</w:t>
      </w:r>
      <w:r w:rsidRPr="00D76AF7">
        <w:t xml:space="preserve">] </w:t>
      </w:r>
      <w:r w:rsidRPr="004B36CD">
        <w:rPr>
          <w:color w:val="FF0000"/>
        </w:rPr>
        <w:t>stainless steel push plate switches engraved with "Push to Open" with a blue handicap logo.</w:t>
      </w:r>
      <w:r w:rsidRPr="00D76AF7">
        <w:t xml:space="preserve">] </w:t>
      </w:r>
    </w:p>
    <w:p w14:paraId="46003B39" w14:textId="77777777" w:rsidR="001767E0" w:rsidRDefault="00AA429F" w:rsidP="00400FF6">
      <w:pPr>
        <w:pStyle w:val="PR2"/>
      </w:pPr>
      <w:r w:rsidRPr="00D76AF7">
        <w:t>[</w:t>
      </w:r>
      <w:r w:rsidRPr="00A97006">
        <w:rPr>
          <w:color w:val="FF0000"/>
        </w:rPr>
        <w:t xml:space="preserve">Touchless Sensor Plate:  </w:t>
      </w:r>
      <w:r w:rsidRPr="00D76AF7">
        <w:t>[</w:t>
      </w:r>
      <w:r w:rsidRPr="00A97006">
        <w:rPr>
          <w:color w:val="FF0000"/>
        </w:rPr>
        <w:t>Flush mounted,</w:t>
      </w:r>
      <w:r w:rsidRPr="00D76AF7">
        <w:t>]  [</w:t>
      </w:r>
      <w:r w:rsidRPr="00A97006">
        <w:rPr>
          <w:color w:val="FF0000"/>
        </w:rPr>
        <w:t>Surface mounted,</w:t>
      </w:r>
      <w:r w:rsidRPr="00D76AF7">
        <w:t>]</w:t>
      </w:r>
      <w:r w:rsidR="006E5963">
        <w:t xml:space="preserve"> </w:t>
      </w:r>
      <w:bookmarkStart w:id="5" w:name="_Hlk115104057"/>
      <w:r w:rsidR="006E5963" w:rsidRPr="00A97006">
        <w:rPr>
          <w:color w:val="FF0000"/>
        </w:rPr>
        <w:t>hard wired,</w:t>
      </w:r>
      <w:r w:rsidRPr="00A97006">
        <w:rPr>
          <w:color w:val="FF0000"/>
        </w:rPr>
        <w:t xml:space="preserve">  </w:t>
      </w:r>
      <w:bookmarkEnd w:id="5"/>
      <w:r w:rsidRPr="00D76AF7">
        <w:t>[</w:t>
      </w:r>
      <w:r w:rsidRPr="00A97006">
        <w:rPr>
          <w:color w:val="FF0000"/>
        </w:rPr>
        <w:t>2-3/4 inch x 4-1/2 inch</w:t>
      </w:r>
      <w:r w:rsidRPr="00D76AF7">
        <w:t>]  [</w:t>
      </w:r>
      <w:r w:rsidRPr="00A97006">
        <w:rPr>
          <w:color w:val="FF0000"/>
        </w:rPr>
        <w:t>4-1/2 inch square</w:t>
      </w:r>
      <w:r w:rsidRPr="00D76AF7">
        <w:t xml:space="preserve">] </w:t>
      </w:r>
      <w:r w:rsidR="00A644A7">
        <w:t xml:space="preserve"> </w:t>
      </w:r>
      <w:r w:rsidR="00A644A7" w:rsidRPr="00D76AF7">
        <w:t>[</w:t>
      </w:r>
      <w:r w:rsidRPr="00A97006">
        <w:rPr>
          <w:color w:val="FF0000"/>
        </w:rPr>
        <w:t>black polycarbonate</w:t>
      </w:r>
      <w:r w:rsidR="00A644A7" w:rsidRPr="00D76AF7">
        <w:t>]</w:t>
      </w:r>
      <w:r w:rsidRPr="00A97006">
        <w:rPr>
          <w:color w:val="FF0000"/>
        </w:rPr>
        <w:t xml:space="preserve"> </w:t>
      </w:r>
      <w:r w:rsidR="00A644A7" w:rsidRPr="00A97006">
        <w:rPr>
          <w:color w:val="FF0000"/>
        </w:rPr>
        <w:t xml:space="preserve"> </w:t>
      </w:r>
      <w:r w:rsidR="00A644A7" w:rsidRPr="00D76AF7">
        <w:t>[</w:t>
      </w:r>
      <w:r w:rsidRPr="00A97006">
        <w:rPr>
          <w:color w:val="FF0000"/>
        </w:rPr>
        <w:t>stainless steel</w:t>
      </w:r>
      <w:r w:rsidR="00A644A7" w:rsidRPr="00D76AF7">
        <w:t>]</w:t>
      </w:r>
      <w:r w:rsidRPr="00A97006">
        <w:rPr>
          <w:color w:val="FF0000"/>
        </w:rPr>
        <w:t xml:space="preserve"> </w:t>
      </w:r>
      <w:r w:rsidR="00A644A7" w:rsidRPr="00A97006">
        <w:rPr>
          <w:color w:val="FF0000"/>
        </w:rPr>
        <w:t>sensor</w:t>
      </w:r>
      <w:r w:rsidRPr="00A97006">
        <w:rPr>
          <w:color w:val="FF0000"/>
        </w:rPr>
        <w:t xml:space="preserve"> plate switches engraved with "Push to Open" </w:t>
      </w:r>
      <w:r w:rsidR="00A644A7" w:rsidRPr="00A97006">
        <w:rPr>
          <w:color w:val="FF0000"/>
        </w:rPr>
        <w:t>and</w:t>
      </w:r>
      <w:r w:rsidRPr="00A97006">
        <w:rPr>
          <w:color w:val="FF0000"/>
        </w:rPr>
        <w:t xml:space="preserve"> a handicap logo.</w:t>
      </w:r>
      <w:r w:rsidR="00A644A7" w:rsidRPr="00A97006">
        <w:rPr>
          <w:color w:val="FF0000"/>
        </w:rPr>
        <w:t xml:space="preserve"> Microwave technology with an adjustable activation range.</w:t>
      </w:r>
      <w:r w:rsidRPr="00D76AF7">
        <w:t xml:space="preserve">] </w:t>
      </w:r>
    </w:p>
    <w:p w14:paraId="11ECD5CC" w14:textId="77777777" w:rsidR="002A33D7" w:rsidRPr="002A33D7" w:rsidRDefault="002A33D7" w:rsidP="002A33D7">
      <w:pPr>
        <w:pStyle w:val="PRT"/>
        <w:numPr>
          <w:ilvl w:val="0"/>
          <w:numId w:val="0"/>
        </w:numPr>
        <w:spacing w:before="120" w:after="120"/>
        <w:rPr>
          <w:i/>
          <w:iCs/>
          <w:color w:val="FF0000"/>
        </w:rPr>
      </w:pPr>
      <w:r w:rsidRPr="002A33D7">
        <w:rPr>
          <w:i/>
          <w:iCs/>
          <w:color w:val="FF0000"/>
        </w:rPr>
        <w:t>&lt;SPECIFIER:  Door can be used manually with no damage to the operator.&gt;</w:t>
      </w:r>
    </w:p>
    <w:p w14:paraId="45D2AFA7" w14:textId="77777777" w:rsidR="00866A60" w:rsidRDefault="00866A60" w:rsidP="00637295">
      <w:pPr>
        <w:pStyle w:val="PR1"/>
      </w:pPr>
      <w:r>
        <w:t>[</w:t>
      </w:r>
      <w:r w:rsidR="003D6DDB" w:rsidRPr="00CE6971">
        <w:rPr>
          <w:color w:val="FF0000"/>
        </w:rPr>
        <w:t xml:space="preserve">Push </w:t>
      </w:r>
      <w:r w:rsidRPr="00CE6971">
        <w:rPr>
          <w:color w:val="FF0000"/>
        </w:rPr>
        <w:t>Activation:</w:t>
      </w:r>
      <w:r>
        <w:t>]</w:t>
      </w:r>
    </w:p>
    <w:p w14:paraId="3EA96A84" w14:textId="77777777" w:rsidR="00866A60" w:rsidRDefault="00612D0A" w:rsidP="00866A60">
      <w:pPr>
        <w:pStyle w:val="PR2"/>
      </w:pPr>
      <w:r>
        <w:t>Pushing or pulling the door open from</w:t>
      </w:r>
      <w:r>
        <w:rPr>
          <w:spacing w:val="-2"/>
        </w:rPr>
        <w:t xml:space="preserve"> </w:t>
      </w:r>
      <w:r>
        <w:t>any</w:t>
      </w:r>
      <w:r>
        <w:rPr>
          <w:spacing w:val="-5"/>
        </w:rPr>
        <w:t xml:space="preserve"> </w:t>
      </w:r>
      <w:r>
        <w:t>position shall activate the opening cycle of the operator. Operator will power</w:t>
      </w:r>
      <w:r>
        <w:rPr>
          <w:spacing w:val="-4"/>
        </w:rPr>
        <w:t xml:space="preserve"> </w:t>
      </w:r>
      <w:r w:rsidR="00882160">
        <w:rPr>
          <w:spacing w:val="-4"/>
        </w:rPr>
        <w:t xml:space="preserve">the door </w:t>
      </w:r>
      <w:r>
        <w:t>open</w:t>
      </w:r>
      <w:r w:rsidR="00276066">
        <w:t xml:space="preserve"> and after the hold open time has elapsed</w:t>
      </w:r>
      <w:r>
        <w:t>,</w:t>
      </w:r>
      <w:r>
        <w:rPr>
          <w:spacing w:val="-4"/>
        </w:rPr>
        <w:t xml:space="preserve"> </w:t>
      </w:r>
      <w:r w:rsidR="00276066">
        <w:t xml:space="preserve">the </w:t>
      </w:r>
      <w:r w:rsidR="00882160">
        <w:t xml:space="preserve">door will </w:t>
      </w:r>
      <w:r>
        <w:t>close</w:t>
      </w:r>
      <w:r w:rsidR="00882160">
        <w:t>.  This is a programmable feature of the operator.</w:t>
      </w:r>
    </w:p>
    <w:p w14:paraId="0468236C" w14:textId="77777777" w:rsidR="00637295" w:rsidRDefault="003D6DDB" w:rsidP="00637295">
      <w:pPr>
        <w:pStyle w:val="PR1"/>
      </w:pPr>
      <w:r>
        <w:t>[</w:t>
      </w:r>
      <w:r w:rsidR="00CD6417" w:rsidRPr="00CE6971">
        <w:rPr>
          <w:color w:val="FF0000"/>
        </w:rPr>
        <w:t>Power Assist</w:t>
      </w:r>
      <w:r w:rsidR="00341900" w:rsidRPr="00CE6971">
        <w:rPr>
          <w:color w:val="FF0000"/>
        </w:rPr>
        <w:t xml:space="preserve"> Activation:</w:t>
      </w:r>
      <w:r>
        <w:t>]</w:t>
      </w:r>
    </w:p>
    <w:p w14:paraId="2A239511" w14:textId="77777777" w:rsidR="00341900" w:rsidRPr="00367DA0" w:rsidRDefault="00866A60" w:rsidP="00341900">
      <w:pPr>
        <w:pStyle w:val="PR2"/>
      </w:pPr>
      <w:r>
        <w:t xml:space="preserve">Operator provides a lower opening force while pushing or pulling the door manually.  Operator allows the door to close when an opening force is no longer applied to the </w:t>
      </w:r>
      <w:r>
        <w:rPr>
          <w:spacing w:val="-2"/>
        </w:rPr>
        <w:t>door.</w:t>
      </w:r>
    </w:p>
    <w:p w14:paraId="321A74CF" w14:textId="77777777" w:rsidR="00F77611" w:rsidRPr="00613732" w:rsidRDefault="00F77611" w:rsidP="00F77611">
      <w:pPr>
        <w:pStyle w:val="PRT"/>
        <w:keepNext w:val="0"/>
        <w:numPr>
          <w:ilvl w:val="0"/>
          <w:numId w:val="0"/>
        </w:numPr>
        <w:spacing w:before="120" w:after="120"/>
        <w:jc w:val="both"/>
        <w:rPr>
          <w:bCs/>
          <w:i/>
          <w:color w:val="FF0000"/>
        </w:rPr>
      </w:pPr>
      <w:r w:rsidRPr="00613732">
        <w:rPr>
          <w:bCs/>
          <w:i/>
          <w:color w:val="FF0000"/>
        </w:rPr>
        <w:lastRenderedPageBreak/>
        <w:t>&lt;SPECIFIER:  Contact Record for safety device recommendations – safety sensors are not required by ANSI/BHMA A156.19 for low energy operators&gt;</w:t>
      </w:r>
    </w:p>
    <w:p w14:paraId="3BFFF58D" w14:textId="77777777" w:rsidR="00F77611" w:rsidRPr="00613732" w:rsidRDefault="00F77611" w:rsidP="00F77611">
      <w:pPr>
        <w:pStyle w:val="PRT"/>
        <w:keepNext w:val="0"/>
        <w:numPr>
          <w:ilvl w:val="0"/>
          <w:numId w:val="0"/>
        </w:numPr>
        <w:spacing w:before="120" w:after="120"/>
        <w:ind w:left="720"/>
        <w:jc w:val="both"/>
        <w:rPr>
          <w:bCs/>
          <w:i/>
          <w:color w:val="FF0000"/>
        </w:rPr>
      </w:pPr>
      <w:r w:rsidRPr="00613732">
        <w:rPr>
          <w:bCs/>
          <w:i/>
          <w:color w:val="FF0000"/>
        </w:rPr>
        <w:t>Suggested use of safety sensors for low energy operators include door openings subject to elderly or patient use, door openings with gurney or equipment traffic, door openings where people constantly piggy-back through the door, etc.</w:t>
      </w:r>
    </w:p>
    <w:p w14:paraId="657BFF95" w14:textId="77777777" w:rsidR="00D02BD5" w:rsidRPr="00613732" w:rsidRDefault="00613732" w:rsidP="00D02BD5">
      <w:pPr>
        <w:pStyle w:val="PRT"/>
        <w:keepNext w:val="0"/>
        <w:numPr>
          <w:ilvl w:val="0"/>
          <w:numId w:val="0"/>
        </w:numPr>
        <w:spacing w:before="120" w:after="120"/>
        <w:jc w:val="both"/>
        <w:rPr>
          <w:bCs/>
          <w:i/>
          <w:color w:val="FF0000"/>
        </w:rPr>
      </w:pPr>
      <w:r w:rsidRPr="00613732">
        <w:rPr>
          <w:bCs/>
          <w:i/>
          <w:color w:val="FF0000"/>
        </w:rPr>
        <w:t>&lt;SPECIFIER</w:t>
      </w:r>
      <w:r w:rsidR="00D02BD5" w:rsidRPr="00613732">
        <w:rPr>
          <w:bCs/>
          <w:i/>
          <w:color w:val="FF0000"/>
        </w:rPr>
        <w:t>:  Retain the following if safety devices are required for the project</w:t>
      </w:r>
      <w:r w:rsidRPr="00613732">
        <w:rPr>
          <w:bCs/>
          <w:i/>
          <w:color w:val="FF0000"/>
        </w:rPr>
        <w:t>&gt;</w:t>
      </w:r>
    </w:p>
    <w:p w14:paraId="6108DD68" w14:textId="77777777" w:rsidR="00F77611" w:rsidRPr="00B07D00" w:rsidRDefault="00601B17" w:rsidP="00F77611">
      <w:pPr>
        <w:pStyle w:val="PR1"/>
      </w:pPr>
      <w:r>
        <w:t>[</w:t>
      </w:r>
      <w:r w:rsidR="00F77611" w:rsidRPr="00601B17">
        <w:rPr>
          <w:color w:val="FF0000"/>
        </w:rPr>
        <w:t>Safety Devices:</w:t>
      </w:r>
      <w:r>
        <w:t>]</w:t>
      </w:r>
      <w:r w:rsidR="00F77611" w:rsidRPr="00B07D00">
        <w:t xml:space="preserve">   </w:t>
      </w:r>
    </w:p>
    <w:p w14:paraId="2C22B64D" w14:textId="77777777" w:rsidR="00F77611" w:rsidRPr="00B07D00" w:rsidRDefault="00F77611" w:rsidP="00F77611">
      <w:pPr>
        <w:pStyle w:val="PR2"/>
      </w:pPr>
      <w:r w:rsidRPr="00B07D00">
        <w:t>Door Mounted Presence Sensor</w:t>
      </w:r>
      <w:r w:rsidR="00613732">
        <w:t>s</w:t>
      </w:r>
      <w:r w:rsidRPr="00B07D00">
        <w:t xml:space="preserve">: </w:t>
      </w:r>
      <w:r w:rsidR="00601B17">
        <w:t>I</w:t>
      </w:r>
      <w:r w:rsidRPr="00B07D00">
        <w:t>nfrared presence safety device (mounted at top of each door); adjust</w:t>
      </w:r>
      <w:r w:rsidR="00601B17">
        <w:t>ed</w:t>
      </w:r>
      <w:r w:rsidRPr="00B07D00">
        <w:t xml:space="preserve"> to provide detection field sizes </w:t>
      </w:r>
      <w:r w:rsidR="00601B17">
        <w:t xml:space="preserve">as recommended </w:t>
      </w:r>
      <w:r w:rsidRPr="00B07D00">
        <w:t>by ANSI/BHMA A156.10.</w:t>
      </w:r>
    </w:p>
    <w:p w14:paraId="4AB86171" w14:textId="77777777" w:rsidR="00F77611" w:rsidRPr="00E913B3" w:rsidRDefault="00F77611" w:rsidP="00F77611">
      <w:pPr>
        <w:pStyle w:val="PR3"/>
        <w:jc w:val="both"/>
      </w:pPr>
      <w:r w:rsidRPr="00E913B3">
        <w:t>Unit to provide detection during the travel of the door.</w:t>
      </w:r>
    </w:p>
    <w:p w14:paraId="1E7F121B" w14:textId="77777777" w:rsidR="00F77611" w:rsidRPr="00E913B3" w:rsidRDefault="00F77611" w:rsidP="00F77611">
      <w:pPr>
        <w:pStyle w:val="PR3"/>
        <w:jc w:val="both"/>
      </w:pPr>
      <w:r w:rsidRPr="00E913B3">
        <w:t xml:space="preserve">Upon detection the sensor shall provide a signal to stop or reverse the door action. </w:t>
      </w:r>
    </w:p>
    <w:p w14:paraId="0BE6586C" w14:textId="77777777" w:rsidR="00F77611" w:rsidRPr="00E163CB" w:rsidRDefault="00E163CB" w:rsidP="00F77611">
      <w:pPr>
        <w:pStyle w:val="PRT"/>
        <w:numPr>
          <w:ilvl w:val="0"/>
          <w:numId w:val="0"/>
        </w:numPr>
        <w:spacing w:before="120" w:after="120"/>
        <w:jc w:val="both"/>
        <w:rPr>
          <w:bCs/>
          <w:i/>
          <w:color w:val="FF0000"/>
        </w:rPr>
      </w:pPr>
      <w:r w:rsidRPr="00E163CB">
        <w:rPr>
          <w:bCs/>
          <w:i/>
          <w:color w:val="FF0000"/>
        </w:rPr>
        <w:t>&lt;Specifier</w:t>
      </w:r>
      <w:r w:rsidR="00F77611" w:rsidRPr="00E163CB">
        <w:rPr>
          <w:bCs/>
          <w:i/>
          <w:color w:val="FF0000"/>
        </w:rPr>
        <w:t>: Select one of the following mounting options for door mounted safety devices</w:t>
      </w:r>
      <w:r w:rsidRPr="00E163CB">
        <w:rPr>
          <w:bCs/>
          <w:i/>
          <w:color w:val="FF0000"/>
        </w:rPr>
        <w:t>&gt;</w:t>
      </w:r>
    </w:p>
    <w:p w14:paraId="1EDAED12" w14:textId="77777777" w:rsidR="00F77611" w:rsidRPr="00E163CB" w:rsidRDefault="00F77611" w:rsidP="00E163CB">
      <w:pPr>
        <w:pStyle w:val="PR2"/>
      </w:pPr>
      <w:r w:rsidRPr="00E163CB">
        <w:t>[</w:t>
      </w:r>
      <w:r w:rsidRPr="00E163CB">
        <w:rPr>
          <w:color w:val="FF0000"/>
        </w:rPr>
        <w:t>The door mounted safety sensor devices shall be mounted on both the swing (pull) side and the approach (push) side of the door (2 safety sensors per leaf), providing detection on both sides of the door.</w:t>
      </w:r>
      <w:r w:rsidRPr="00E163CB">
        <w:t xml:space="preserve">] </w:t>
      </w:r>
    </w:p>
    <w:p w14:paraId="4FC58A1B" w14:textId="77777777" w:rsidR="00F77611" w:rsidRPr="00E163CB" w:rsidRDefault="00F77611" w:rsidP="00E163CB">
      <w:pPr>
        <w:pStyle w:val="PR2"/>
      </w:pPr>
      <w:r w:rsidRPr="00E163CB">
        <w:t>[</w:t>
      </w:r>
      <w:r w:rsidRPr="00E163CB">
        <w:rPr>
          <w:color w:val="FF0000"/>
        </w:rPr>
        <w:t>The door mounted safety sensor devices shall be mounted on the swing (pull) side of the door (1 safety sensor per leaf), providing detection on one side of the door only.</w:t>
      </w:r>
      <w:r w:rsidRPr="00E163CB">
        <w:t>]</w:t>
      </w:r>
    </w:p>
    <w:p w14:paraId="684FFAFC" w14:textId="77777777" w:rsidR="00F77611" w:rsidRPr="00E163CB" w:rsidRDefault="00F77611" w:rsidP="00E163CB">
      <w:pPr>
        <w:pStyle w:val="PR2"/>
      </w:pPr>
      <w:r w:rsidRPr="00E163CB">
        <w:t>[</w:t>
      </w:r>
      <w:r w:rsidRPr="00E163CB">
        <w:rPr>
          <w:color w:val="FF0000"/>
        </w:rPr>
        <w:t>The door mounted safety sensor devices shall be mounted on the approach (push) side of the door (1 safety sensor per leaf), providing detection on one side of the door only.</w:t>
      </w:r>
      <w:r w:rsidRPr="00E163CB">
        <w:t>]</w:t>
      </w:r>
    </w:p>
    <w:p w14:paraId="5F5C72D5" w14:textId="77777777" w:rsidR="00CD6417" w:rsidRPr="00A70F6D" w:rsidRDefault="00CD6417" w:rsidP="00CD6417">
      <w:pPr>
        <w:pStyle w:val="ART"/>
        <w:jc w:val="both"/>
      </w:pPr>
      <w:r w:rsidRPr="00A70F6D">
        <w:t>ALUMINUM FINISHES</w:t>
      </w:r>
    </w:p>
    <w:p w14:paraId="78AE34AF" w14:textId="77777777" w:rsidR="00CD6417" w:rsidRPr="00A70F6D" w:rsidRDefault="00CD6417" w:rsidP="00CD6417">
      <w:pPr>
        <w:pStyle w:val="PR1"/>
      </w:pPr>
      <w:r w:rsidRPr="00A70F6D">
        <w:t>Comply with NAAMM’s “Metal Finishes Manual for Architectural and Metal Products”</w:t>
      </w:r>
      <w:r w:rsidRPr="00A70F6D">
        <w:rPr>
          <w:spacing w:val="-8"/>
        </w:rPr>
        <w:t xml:space="preserve"> </w:t>
      </w:r>
      <w:r w:rsidRPr="00A70F6D">
        <w:t>for</w:t>
      </w:r>
      <w:r w:rsidRPr="00A70F6D">
        <w:rPr>
          <w:spacing w:val="-7"/>
        </w:rPr>
        <w:t xml:space="preserve"> </w:t>
      </w:r>
      <w:r w:rsidRPr="00A70F6D">
        <w:t>applying</w:t>
      </w:r>
      <w:r w:rsidRPr="00A70F6D">
        <w:rPr>
          <w:spacing w:val="-5"/>
        </w:rPr>
        <w:t xml:space="preserve"> </w:t>
      </w:r>
      <w:r w:rsidRPr="00A70F6D">
        <w:t>and</w:t>
      </w:r>
      <w:r w:rsidRPr="00A70F6D">
        <w:rPr>
          <w:spacing w:val="-4"/>
        </w:rPr>
        <w:t xml:space="preserve"> </w:t>
      </w:r>
      <w:r w:rsidRPr="00A70F6D">
        <w:t>designing</w:t>
      </w:r>
      <w:r w:rsidRPr="00A70F6D">
        <w:rPr>
          <w:spacing w:val="-5"/>
        </w:rPr>
        <w:t xml:space="preserve"> </w:t>
      </w:r>
      <w:r w:rsidRPr="00A70F6D">
        <w:t>finishes.</w:t>
      </w:r>
      <w:r w:rsidRPr="00A70F6D">
        <w:rPr>
          <w:spacing w:val="-4"/>
        </w:rPr>
        <w:t xml:space="preserve"> </w:t>
      </w:r>
      <w:r w:rsidRPr="00A70F6D">
        <w:t>Finish</w:t>
      </w:r>
      <w:r w:rsidRPr="00A70F6D">
        <w:rPr>
          <w:spacing w:val="-4"/>
        </w:rPr>
        <w:t xml:space="preserve"> </w:t>
      </w:r>
      <w:r w:rsidRPr="00A70F6D">
        <w:t>designations</w:t>
      </w:r>
      <w:r w:rsidRPr="00A70F6D">
        <w:rPr>
          <w:spacing w:val="-9"/>
        </w:rPr>
        <w:t xml:space="preserve"> </w:t>
      </w:r>
      <w:r w:rsidRPr="00A70F6D">
        <w:t>beginning with “AA” comply with requirements established by American Architectural Manufacturers Association (AAMA).</w:t>
      </w:r>
    </w:p>
    <w:p w14:paraId="4E281F93" w14:textId="77777777" w:rsidR="00CD6417" w:rsidRPr="00A70F6D" w:rsidRDefault="00CD6417" w:rsidP="00CD6417">
      <w:pPr>
        <w:pStyle w:val="PRT"/>
        <w:numPr>
          <w:ilvl w:val="0"/>
          <w:numId w:val="0"/>
        </w:numPr>
        <w:spacing w:before="120" w:after="120"/>
        <w:jc w:val="both"/>
        <w:rPr>
          <w:i/>
          <w:iCs/>
          <w:color w:val="FF0000"/>
        </w:rPr>
      </w:pPr>
      <w:r w:rsidRPr="00A70F6D">
        <w:rPr>
          <w:i/>
          <w:iCs/>
          <w:color w:val="FF0000"/>
        </w:rPr>
        <w:t>&lt;SPECIFIER:  Select finish as required for project&gt;</w:t>
      </w:r>
    </w:p>
    <w:p w14:paraId="745029EF" w14:textId="082400B4" w:rsidR="00CD6417" w:rsidRPr="000B623F" w:rsidRDefault="00CD6417" w:rsidP="00CD6417">
      <w:pPr>
        <w:pStyle w:val="PR1"/>
      </w:pPr>
      <w:r w:rsidRPr="000B623F">
        <w:t>[</w:t>
      </w:r>
      <w:r w:rsidRPr="000B623F">
        <w:rPr>
          <w:color w:val="FF0000"/>
        </w:rPr>
        <w:t>Clear Anodized</w:t>
      </w:r>
      <w:proofErr w:type="gramStart"/>
      <w:r w:rsidRPr="000B623F">
        <w:rPr>
          <w:color w:val="FF0000"/>
        </w:rPr>
        <w:t xml:space="preserve">: </w:t>
      </w:r>
      <w:r w:rsidRPr="000B623F">
        <w:rPr>
          <w:color w:val="FF0000"/>
          <w:spacing w:val="-5"/>
        </w:rPr>
        <w:t xml:space="preserve"> </w:t>
      </w:r>
      <w:r w:rsidRPr="000B623F">
        <w:rPr>
          <w:color w:val="FF0000"/>
        </w:rPr>
        <w:t>Architectural</w:t>
      </w:r>
      <w:proofErr w:type="gramEnd"/>
      <w:r w:rsidRPr="000B623F">
        <w:rPr>
          <w:color w:val="FF0000"/>
          <w:spacing w:val="-4"/>
        </w:rPr>
        <w:t xml:space="preserve"> </w:t>
      </w:r>
      <w:r w:rsidRPr="000B623F">
        <w:rPr>
          <w:color w:val="FF0000"/>
        </w:rPr>
        <w:t>Class</w:t>
      </w:r>
      <w:r w:rsidRPr="000B623F">
        <w:rPr>
          <w:color w:val="FF0000"/>
          <w:spacing w:val="-2"/>
        </w:rPr>
        <w:t xml:space="preserve"> </w:t>
      </w:r>
      <w:r w:rsidRPr="000B623F">
        <w:rPr>
          <w:color w:val="FF0000"/>
        </w:rPr>
        <w:t>I</w:t>
      </w:r>
      <w:r w:rsidRPr="000B623F">
        <w:rPr>
          <w:color w:val="FF0000"/>
          <w:spacing w:val="-2"/>
        </w:rPr>
        <w:t xml:space="preserve"> Anodized </w:t>
      </w:r>
      <w:r w:rsidRPr="000B623F">
        <w:rPr>
          <w:color w:val="FF0000"/>
        </w:rPr>
        <w:t>Coating</w:t>
      </w:r>
      <w:r w:rsidRPr="000B623F">
        <w:rPr>
          <w:color w:val="FF0000"/>
          <w:spacing w:val="-5"/>
        </w:rPr>
        <w:t xml:space="preserve"> </w:t>
      </w:r>
      <w:r w:rsidRPr="000B623F">
        <w:rPr>
          <w:color w:val="FF0000"/>
        </w:rPr>
        <w:t>(AA-</w:t>
      </w:r>
      <w:r w:rsidRPr="000B623F">
        <w:rPr>
          <w:color w:val="FF0000"/>
          <w:spacing w:val="-2"/>
        </w:rPr>
        <w:t>M</w:t>
      </w:r>
      <w:r w:rsidR="00C83D1A">
        <w:rPr>
          <w:color w:val="FF0000"/>
          <w:spacing w:val="-2"/>
        </w:rPr>
        <w:t>1</w:t>
      </w:r>
      <w:r w:rsidRPr="000B623F">
        <w:rPr>
          <w:color w:val="FF0000"/>
          <w:spacing w:val="-2"/>
        </w:rPr>
        <w:t>2C22A41).</w:t>
      </w:r>
      <w:r w:rsidRPr="000B623F">
        <w:rPr>
          <w:spacing w:val="-2"/>
        </w:rPr>
        <w:t>]</w:t>
      </w:r>
    </w:p>
    <w:p w14:paraId="4265A65E" w14:textId="573DB178" w:rsidR="00CD6417" w:rsidRPr="00A70F6D" w:rsidRDefault="00CD6417" w:rsidP="00CD6417">
      <w:pPr>
        <w:pStyle w:val="PR1"/>
      </w:pPr>
      <w:r w:rsidRPr="00A70F6D">
        <w:rPr>
          <w:spacing w:val="-2"/>
        </w:rPr>
        <w:t>[</w:t>
      </w:r>
      <w:r w:rsidRPr="00A70F6D">
        <w:rPr>
          <w:color w:val="FF0000"/>
        </w:rPr>
        <w:t>Dark</w:t>
      </w:r>
      <w:r w:rsidRPr="00A70F6D">
        <w:rPr>
          <w:color w:val="FF0000"/>
          <w:spacing w:val="-3"/>
        </w:rPr>
        <w:t xml:space="preserve"> </w:t>
      </w:r>
      <w:r w:rsidRPr="00A70F6D">
        <w:rPr>
          <w:color w:val="FF0000"/>
        </w:rPr>
        <w:t>Bronze Anodized</w:t>
      </w:r>
      <w:proofErr w:type="gramStart"/>
      <w:r w:rsidRPr="00A70F6D">
        <w:rPr>
          <w:color w:val="FF0000"/>
        </w:rPr>
        <w:t>:</w:t>
      </w:r>
      <w:r w:rsidRPr="00A70F6D">
        <w:rPr>
          <w:color w:val="FF0000"/>
          <w:spacing w:val="-3"/>
        </w:rPr>
        <w:t xml:space="preserve">  </w:t>
      </w:r>
      <w:r w:rsidRPr="00A70F6D">
        <w:rPr>
          <w:color w:val="FF0000"/>
        </w:rPr>
        <w:t>Architectural</w:t>
      </w:r>
      <w:proofErr w:type="gramEnd"/>
      <w:r w:rsidRPr="00A70F6D">
        <w:rPr>
          <w:color w:val="FF0000"/>
          <w:spacing w:val="-2"/>
        </w:rPr>
        <w:t xml:space="preserve"> </w:t>
      </w:r>
      <w:r w:rsidRPr="00A70F6D">
        <w:rPr>
          <w:color w:val="FF0000"/>
        </w:rPr>
        <w:t>Class</w:t>
      </w:r>
      <w:r w:rsidRPr="00A70F6D">
        <w:rPr>
          <w:color w:val="FF0000"/>
          <w:spacing w:val="-3"/>
        </w:rPr>
        <w:t xml:space="preserve"> </w:t>
      </w:r>
      <w:r w:rsidRPr="00A70F6D">
        <w:rPr>
          <w:color w:val="FF0000"/>
        </w:rPr>
        <w:t>I</w:t>
      </w:r>
      <w:r w:rsidRPr="00A70F6D">
        <w:rPr>
          <w:color w:val="FF0000"/>
          <w:spacing w:val="-5"/>
        </w:rPr>
        <w:t xml:space="preserve"> </w:t>
      </w:r>
      <w:r w:rsidRPr="00A70F6D">
        <w:rPr>
          <w:color w:val="FF0000"/>
        </w:rPr>
        <w:t>Anodized</w:t>
      </w:r>
      <w:r w:rsidRPr="00A70F6D">
        <w:rPr>
          <w:color w:val="FF0000"/>
          <w:spacing w:val="-2"/>
        </w:rPr>
        <w:t xml:space="preserve"> </w:t>
      </w:r>
      <w:r w:rsidRPr="00A70F6D">
        <w:rPr>
          <w:color w:val="FF0000"/>
        </w:rPr>
        <w:t>Coating</w:t>
      </w:r>
      <w:r w:rsidRPr="00A70F6D">
        <w:rPr>
          <w:color w:val="FF0000"/>
          <w:spacing w:val="-5"/>
        </w:rPr>
        <w:t xml:space="preserve"> </w:t>
      </w:r>
      <w:r w:rsidRPr="00A70F6D">
        <w:rPr>
          <w:color w:val="FF0000"/>
        </w:rPr>
        <w:t>(AA-</w:t>
      </w:r>
      <w:r w:rsidRPr="00A70F6D">
        <w:rPr>
          <w:color w:val="FF0000"/>
          <w:spacing w:val="-2"/>
        </w:rPr>
        <w:t>M</w:t>
      </w:r>
      <w:r w:rsidR="00C83D1A">
        <w:rPr>
          <w:color w:val="FF0000"/>
          <w:spacing w:val="-2"/>
        </w:rPr>
        <w:t>1</w:t>
      </w:r>
      <w:r w:rsidRPr="00A70F6D">
        <w:rPr>
          <w:color w:val="FF0000"/>
          <w:spacing w:val="-2"/>
        </w:rPr>
        <w:t>2C22A44).</w:t>
      </w:r>
      <w:r w:rsidRPr="00A70F6D">
        <w:rPr>
          <w:spacing w:val="-2"/>
        </w:rPr>
        <w:t>]</w:t>
      </w:r>
    </w:p>
    <w:p w14:paraId="50AC3765" w14:textId="27169F71" w:rsidR="00CD6417" w:rsidRPr="00A70F6D" w:rsidRDefault="00CD6417" w:rsidP="00CD6417">
      <w:pPr>
        <w:pStyle w:val="PR1"/>
      </w:pPr>
      <w:r w:rsidRPr="00A70F6D">
        <w:lastRenderedPageBreak/>
        <w:t>[</w:t>
      </w:r>
      <w:r w:rsidRPr="00A70F6D">
        <w:rPr>
          <w:color w:val="FF0000"/>
        </w:rPr>
        <w:t>Medium</w:t>
      </w:r>
      <w:r w:rsidRPr="00A70F6D">
        <w:rPr>
          <w:color w:val="FF0000"/>
          <w:spacing w:val="-5"/>
        </w:rPr>
        <w:t xml:space="preserve"> </w:t>
      </w:r>
      <w:r w:rsidRPr="00A70F6D">
        <w:rPr>
          <w:color w:val="FF0000"/>
        </w:rPr>
        <w:t>Bronze Anodized</w:t>
      </w:r>
      <w:proofErr w:type="gramStart"/>
      <w:r w:rsidRPr="00A70F6D">
        <w:rPr>
          <w:color w:val="FF0000"/>
        </w:rPr>
        <w:t>:</w:t>
      </w:r>
      <w:r w:rsidRPr="00A70F6D">
        <w:rPr>
          <w:color w:val="FF0000"/>
          <w:spacing w:val="-4"/>
        </w:rPr>
        <w:t xml:space="preserve">  </w:t>
      </w:r>
      <w:r w:rsidRPr="00A70F6D">
        <w:rPr>
          <w:color w:val="FF0000"/>
        </w:rPr>
        <w:t>Architectural</w:t>
      </w:r>
      <w:proofErr w:type="gramEnd"/>
      <w:r w:rsidRPr="00A70F6D">
        <w:rPr>
          <w:color w:val="FF0000"/>
          <w:spacing w:val="-4"/>
        </w:rPr>
        <w:t xml:space="preserve"> </w:t>
      </w:r>
      <w:r w:rsidRPr="00A70F6D">
        <w:rPr>
          <w:color w:val="FF0000"/>
        </w:rPr>
        <w:t>Class</w:t>
      </w:r>
      <w:r w:rsidRPr="00A70F6D">
        <w:rPr>
          <w:color w:val="FF0000"/>
          <w:spacing w:val="-7"/>
        </w:rPr>
        <w:t xml:space="preserve"> </w:t>
      </w:r>
      <w:r w:rsidRPr="00A70F6D">
        <w:rPr>
          <w:color w:val="FF0000"/>
        </w:rPr>
        <w:t>I</w:t>
      </w:r>
      <w:r w:rsidRPr="00A70F6D">
        <w:rPr>
          <w:color w:val="FF0000"/>
          <w:spacing w:val="-4"/>
        </w:rPr>
        <w:t xml:space="preserve"> </w:t>
      </w:r>
      <w:r w:rsidRPr="00A70F6D">
        <w:rPr>
          <w:color w:val="FF0000"/>
        </w:rPr>
        <w:t>Anodized</w:t>
      </w:r>
      <w:r w:rsidRPr="00A70F6D">
        <w:rPr>
          <w:color w:val="FF0000"/>
          <w:spacing w:val="-4"/>
        </w:rPr>
        <w:t xml:space="preserve"> </w:t>
      </w:r>
      <w:r w:rsidRPr="00A70F6D">
        <w:rPr>
          <w:color w:val="FF0000"/>
          <w:spacing w:val="-2"/>
        </w:rPr>
        <w:t>Coating</w:t>
      </w:r>
      <w:r w:rsidRPr="00A70F6D">
        <w:rPr>
          <w:color w:val="FF0000"/>
        </w:rPr>
        <w:t xml:space="preserve"> (AA-</w:t>
      </w:r>
      <w:r w:rsidRPr="00A70F6D">
        <w:rPr>
          <w:color w:val="FF0000"/>
          <w:spacing w:val="-2"/>
        </w:rPr>
        <w:t>M</w:t>
      </w:r>
      <w:r w:rsidR="00C83D1A">
        <w:rPr>
          <w:color w:val="FF0000"/>
          <w:spacing w:val="-2"/>
        </w:rPr>
        <w:t>1</w:t>
      </w:r>
      <w:r w:rsidRPr="00A70F6D">
        <w:rPr>
          <w:color w:val="FF0000"/>
          <w:spacing w:val="-2"/>
        </w:rPr>
        <w:t>2C22A44).</w:t>
      </w:r>
      <w:r w:rsidRPr="00A70F6D">
        <w:rPr>
          <w:spacing w:val="-2"/>
        </w:rPr>
        <w:t>]</w:t>
      </w:r>
    </w:p>
    <w:p w14:paraId="79D5EFF6" w14:textId="61EE2881" w:rsidR="00CD6417" w:rsidRPr="00A70F6D" w:rsidRDefault="00CD6417" w:rsidP="00CD6417">
      <w:pPr>
        <w:pStyle w:val="PR1"/>
      </w:pPr>
      <w:r w:rsidRPr="00A70F6D">
        <w:t>[</w:t>
      </w:r>
      <w:r w:rsidRPr="00A70F6D">
        <w:rPr>
          <w:color w:val="FF0000"/>
        </w:rPr>
        <w:t>Light</w:t>
      </w:r>
      <w:r w:rsidRPr="00A70F6D">
        <w:rPr>
          <w:color w:val="FF0000"/>
          <w:spacing w:val="-4"/>
        </w:rPr>
        <w:t xml:space="preserve"> </w:t>
      </w:r>
      <w:r w:rsidRPr="00A70F6D">
        <w:rPr>
          <w:color w:val="FF0000"/>
        </w:rPr>
        <w:t>Bronze Anodized</w:t>
      </w:r>
      <w:proofErr w:type="gramStart"/>
      <w:r w:rsidRPr="00A70F6D">
        <w:rPr>
          <w:color w:val="FF0000"/>
        </w:rPr>
        <w:t>:</w:t>
      </w:r>
      <w:r w:rsidRPr="00A70F6D">
        <w:rPr>
          <w:color w:val="FF0000"/>
          <w:spacing w:val="-4"/>
        </w:rPr>
        <w:t xml:space="preserve">  </w:t>
      </w:r>
      <w:r w:rsidRPr="00A70F6D">
        <w:rPr>
          <w:color w:val="FF0000"/>
        </w:rPr>
        <w:t>Architectural</w:t>
      </w:r>
      <w:proofErr w:type="gramEnd"/>
      <w:r w:rsidRPr="00A70F6D">
        <w:rPr>
          <w:color w:val="FF0000"/>
          <w:spacing w:val="-4"/>
        </w:rPr>
        <w:t xml:space="preserve"> </w:t>
      </w:r>
      <w:r w:rsidRPr="00A70F6D">
        <w:rPr>
          <w:color w:val="FF0000"/>
        </w:rPr>
        <w:t>Class</w:t>
      </w:r>
      <w:r w:rsidRPr="00A70F6D">
        <w:rPr>
          <w:color w:val="FF0000"/>
          <w:spacing w:val="-4"/>
        </w:rPr>
        <w:t xml:space="preserve"> </w:t>
      </w:r>
      <w:r w:rsidRPr="00A70F6D">
        <w:rPr>
          <w:color w:val="FF0000"/>
        </w:rPr>
        <w:t>I</w:t>
      </w:r>
      <w:r w:rsidRPr="00A70F6D">
        <w:rPr>
          <w:color w:val="FF0000"/>
          <w:spacing w:val="-5"/>
        </w:rPr>
        <w:t xml:space="preserve"> </w:t>
      </w:r>
      <w:r w:rsidRPr="00A70F6D">
        <w:rPr>
          <w:color w:val="FF0000"/>
        </w:rPr>
        <w:t>Anodized</w:t>
      </w:r>
      <w:r w:rsidRPr="00A70F6D">
        <w:rPr>
          <w:color w:val="FF0000"/>
          <w:spacing w:val="-4"/>
        </w:rPr>
        <w:t xml:space="preserve"> </w:t>
      </w:r>
      <w:r w:rsidRPr="00A70F6D">
        <w:rPr>
          <w:color w:val="FF0000"/>
          <w:spacing w:val="-2"/>
        </w:rPr>
        <w:t>Coating</w:t>
      </w:r>
      <w:r w:rsidRPr="00A70F6D">
        <w:rPr>
          <w:color w:val="FF0000"/>
        </w:rPr>
        <w:t xml:space="preserve"> (AA-</w:t>
      </w:r>
      <w:r w:rsidRPr="00A70F6D">
        <w:rPr>
          <w:color w:val="FF0000"/>
          <w:spacing w:val="-2"/>
        </w:rPr>
        <w:t>M</w:t>
      </w:r>
      <w:r w:rsidR="00C83D1A">
        <w:rPr>
          <w:color w:val="FF0000"/>
          <w:spacing w:val="-2"/>
        </w:rPr>
        <w:t>1</w:t>
      </w:r>
      <w:r w:rsidRPr="00A70F6D">
        <w:rPr>
          <w:color w:val="FF0000"/>
          <w:spacing w:val="-2"/>
        </w:rPr>
        <w:t>2C22A44).</w:t>
      </w:r>
      <w:r w:rsidRPr="00A70F6D">
        <w:rPr>
          <w:spacing w:val="-2"/>
        </w:rPr>
        <w:t>]</w:t>
      </w:r>
    </w:p>
    <w:p w14:paraId="1F639B24" w14:textId="4E54107D" w:rsidR="00CD6417" w:rsidRPr="00A70F6D" w:rsidRDefault="00CD6417" w:rsidP="00CD6417">
      <w:pPr>
        <w:pStyle w:val="PR1"/>
      </w:pPr>
      <w:r w:rsidRPr="00A70F6D">
        <w:rPr>
          <w:spacing w:val="-2"/>
        </w:rPr>
        <w:t>[</w:t>
      </w:r>
      <w:r w:rsidRPr="00A70F6D">
        <w:rPr>
          <w:color w:val="FF0000"/>
        </w:rPr>
        <w:t>Champagne Anodized</w:t>
      </w:r>
      <w:proofErr w:type="gramStart"/>
      <w:r w:rsidRPr="00A70F6D">
        <w:rPr>
          <w:color w:val="FF0000"/>
        </w:rPr>
        <w:t>:</w:t>
      </w:r>
      <w:r w:rsidRPr="00A70F6D">
        <w:rPr>
          <w:color w:val="FF0000"/>
          <w:spacing w:val="-5"/>
        </w:rPr>
        <w:t xml:space="preserve">  </w:t>
      </w:r>
      <w:r w:rsidRPr="00A70F6D">
        <w:rPr>
          <w:color w:val="FF0000"/>
        </w:rPr>
        <w:t>Architectural</w:t>
      </w:r>
      <w:proofErr w:type="gramEnd"/>
      <w:r w:rsidRPr="00A70F6D">
        <w:rPr>
          <w:color w:val="FF0000"/>
          <w:spacing w:val="-3"/>
        </w:rPr>
        <w:t xml:space="preserve"> </w:t>
      </w:r>
      <w:r w:rsidRPr="00A70F6D">
        <w:rPr>
          <w:color w:val="FF0000"/>
        </w:rPr>
        <w:t>Class</w:t>
      </w:r>
      <w:r w:rsidRPr="00A70F6D">
        <w:rPr>
          <w:color w:val="FF0000"/>
          <w:spacing w:val="-3"/>
        </w:rPr>
        <w:t xml:space="preserve"> </w:t>
      </w:r>
      <w:r w:rsidRPr="00A70F6D">
        <w:rPr>
          <w:color w:val="FF0000"/>
        </w:rPr>
        <w:t>I Anodized</w:t>
      </w:r>
      <w:r w:rsidRPr="00A70F6D">
        <w:rPr>
          <w:color w:val="FF0000"/>
          <w:spacing w:val="-3"/>
        </w:rPr>
        <w:t xml:space="preserve"> </w:t>
      </w:r>
      <w:r w:rsidRPr="00A70F6D">
        <w:rPr>
          <w:color w:val="FF0000"/>
          <w:spacing w:val="-2"/>
        </w:rPr>
        <w:t>Coating</w:t>
      </w:r>
      <w:r w:rsidRPr="00A70F6D">
        <w:rPr>
          <w:color w:val="FF0000"/>
        </w:rPr>
        <w:t xml:space="preserve"> (AA-</w:t>
      </w:r>
      <w:r w:rsidRPr="00A70F6D">
        <w:rPr>
          <w:color w:val="FF0000"/>
          <w:spacing w:val="-2"/>
        </w:rPr>
        <w:t>M</w:t>
      </w:r>
      <w:r w:rsidR="00C83D1A">
        <w:rPr>
          <w:color w:val="FF0000"/>
          <w:spacing w:val="-2"/>
        </w:rPr>
        <w:t>1</w:t>
      </w:r>
      <w:r w:rsidRPr="00A70F6D">
        <w:rPr>
          <w:color w:val="FF0000"/>
          <w:spacing w:val="-2"/>
        </w:rPr>
        <w:t>2C22A44).</w:t>
      </w:r>
      <w:r w:rsidRPr="00A70F6D">
        <w:rPr>
          <w:spacing w:val="-2"/>
        </w:rPr>
        <w:t>]</w:t>
      </w:r>
    </w:p>
    <w:p w14:paraId="4B4387C6" w14:textId="28D0F3A5" w:rsidR="00CD6417" w:rsidRPr="00A70F6D" w:rsidRDefault="00CD6417" w:rsidP="00CD6417">
      <w:pPr>
        <w:pStyle w:val="PR1"/>
      </w:pPr>
      <w:r w:rsidRPr="00A70F6D">
        <w:t>[</w:t>
      </w:r>
      <w:r w:rsidRPr="00A70F6D">
        <w:rPr>
          <w:color w:val="FF0000"/>
        </w:rPr>
        <w:t>Black Anodized:</w:t>
      </w:r>
      <w:r w:rsidRPr="00A70F6D">
        <w:rPr>
          <w:color w:val="FF0000"/>
          <w:spacing w:val="-5"/>
        </w:rPr>
        <w:t xml:space="preserve">  </w:t>
      </w:r>
      <w:r w:rsidRPr="00A70F6D">
        <w:rPr>
          <w:color w:val="FF0000"/>
        </w:rPr>
        <w:t>Architectural</w:t>
      </w:r>
      <w:r w:rsidRPr="00A70F6D">
        <w:rPr>
          <w:color w:val="FF0000"/>
          <w:spacing w:val="-6"/>
        </w:rPr>
        <w:t xml:space="preserve"> </w:t>
      </w:r>
      <w:r w:rsidRPr="00A70F6D">
        <w:rPr>
          <w:color w:val="FF0000"/>
        </w:rPr>
        <w:t>Class</w:t>
      </w:r>
      <w:r w:rsidRPr="00A70F6D">
        <w:rPr>
          <w:color w:val="FF0000"/>
          <w:spacing w:val="-4"/>
        </w:rPr>
        <w:t xml:space="preserve"> </w:t>
      </w:r>
      <w:r w:rsidRPr="00A70F6D">
        <w:rPr>
          <w:color w:val="FF0000"/>
        </w:rPr>
        <w:t>I</w:t>
      </w:r>
      <w:r w:rsidRPr="00A70F6D">
        <w:rPr>
          <w:color w:val="FF0000"/>
          <w:spacing w:val="-3"/>
        </w:rPr>
        <w:t xml:space="preserve"> </w:t>
      </w:r>
      <w:r w:rsidRPr="00A70F6D">
        <w:rPr>
          <w:color w:val="FF0000"/>
        </w:rPr>
        <w:t>Anodized</w:t>
      </w:r>
      <w:r w:rsidRPr="00A70F6D">
        <w:rPr>
          <w:color w:val="FF0000"/>
          <w:spacing w:val="-3"/>
        </w:rPr>
        <w:t xml:space="preserve"> </w:t>
      </w:r>
      <w:r w:rsidRPr="00A70F6D">
        <w:rPr>
          <w:color w:val="FF0000"/>
          <w:spacing w:val="-2"/>
        </w:rPr>
        <w:t>Coating</w:t>
      </w:r>
      <w:r w:rsidRPr="00A70F6D">
        <w:rPr>
          <w:color w:val="FF0000"/>
        </w:rPr>
        <w:t xml:space="preserve"> (AA-</w:t>
      </w:r>
      <w:r w:rsidRPr="00A70F6D">
        <w:rPr>
          <w:color w:val="FF0000"/>
          <w:spacing w:val="-2"/>
        </w:rPr>
        <w:t>M</w:t>
      </w:r>
      <w:r w:rsidR="00C83D1A">
        <w:rPr>
          <w:color w:val="FF0000"/>
          <w:spacing w:val="-2"/>
        </w:rPr>
        <w:t>1</w:t>
      </w:r>
      <w:r w:rsidRPr="00A70F6D">
        <w:rPr>
          <w:color w:val="FF0000"/>
          <w:spacing w:val="-2"/>
        </w:rPr>
        <w:t>2C22A44).</w:t>
      </w:r>
      <w:r w:rsidRPr="00A70F6D">
        <w:rPr>
          <w:spacing w:val="-2"/>
        </w:rPr>
        <w:t>]</w:t>
      </w:r>
    </w:p>
    <w:p w14:paraId="78BC8CA5" w14:textId="77777777" w:rsidR="00CD6417" w:rsidRPr="00A70F6D" w:rsidRDefault="00CD6417" w:rsidP="00CD6417">
      <w:pPr>
        <w:pStyle w:val="PR1"/>
      </w:pPr>
      <w:r w:rsidRPr="00A70F6D">
        <w:t>[</w:t>
      </w:r>
      <w:r w:rsidRPr="00A70F6D">
        <w:rPr>
          <w:color w:val="FF0000"/>
        </w:rPr>
        <w:t>Kynar Paint</w:t>
      </w:r>
      <w:r w:rsidRPr="00A70F6D">
        <w:rPr>
          <w:color w:val="FF0000"/>
          <w:spacing w:val="-2"/>
        </w:rPr>
        <w:t xml:space="preserve"> </w:t>
      </w:r>
      <w:r w:rsidRPr="00A70F6D">
        <w:rPr>
          <w:color w:val="FF0000"/>
        </w:rPr>
        <w:t>Coating:</w:t>
      </w:r>
      <w:r w:rsidRPr="00A70F6D">
        <w:rPr>
          <w:color w:val="FF0000"/>
          <w:spacing w:val="-3"/>
        </w:rPr>
        <w:t xml:space="preserve">  </w:t>
      </w:r>
      <w:r w:rsidRPr="00A70F6D">
        <w:rPr>
          <w:color w:val="FF0000"/>
        </w:rPr>
        <w:t>As selected by Architect from full range of industry colors and color densities.</w:t>
      </w:r>
      <w:r w:rsidRPr="00A70F6D">
        <w:t>]</w:t>
      </w:r>
    </w:p>
    <w:p w14:paraId="746C8E59" w14:textId="77777777" w:rsidR="00CD6417" w:rsidRPr="00A70F6D" w:rsidRDefault="00CD6417" w:rsidP="00CD6417">
      <w:pPr>
        <w:pStyle w:val="PR1"/>
      </w:pPr>
      <w:r w:rsidRPr="00A70F6D">
        <w:t>[</w:t>
      </w:r>
      <w:r w:rsidRPr="00A70F6D">
        <w:rPr>
          <w:color w:val="FF0000"/>
        </w:rPr>
        <w:t>Powder Coat:</w:t>
      </w:r>
      <w:r w:rsidRPr="00A70F6D">
        <w:rPr>
          <w:color w:val="FF0000"/>
          <w:spacing w:val="-3"/>
        </w:rPr>
        <w:t xml:space="preserve">  </w:t>
      </w:r>
      <w:r w:rsidRPr="00A70F6D">
        <w:rPr>
          <w:color w:val="FF0000"/>
        </w:rPr>
        <w:t>To match Architect’s sample.</w:t>
      </w:r>
      <w:r w:rsidRPr="00A70F6D">
        <w:t>]</w:t>
      </w:r>
    </w:p>
    <w:p w14:paraId="039DE8A4" w14:textId="77777777" w:rsidR="00CD6417" w:rsidRPr="00A70F6D" w:rsidRDefault="00CD6417" w:rsidP="00CD6417">
      <w:pPr>
        <w:pStyle w:val="PR1"/>
      </w:pPr>
      <w:r w:rsidRPr="00A70F6D">
        <w:t>[</w:t>
      </w:r>
      <w:r w:rsidRPr="00A70F6D">
        <w:rPr>
          <w:color w:val="FF0000"/>
        </w:rPr>
        <w:t>Stainless</w:t>
      </w:r>
      <w:r w:rsidRPr="00A70F6D">
        <w:rPr>
          <w:color w:val="FF0000"/>
          <w:spacing w:val="-2"/>
        </w:rPr>
        <w:t xml:space="preserve"> S</w:t>
      </w:r>
      <w:r w:rsidRPr="00A70F6D">
        <w:rPr>
          <w:color w:val="FF0000"/>
        </w:rPr>
        <w:t>teel Clad:</w:t>
      </w:r>
      <w:r w:rsidRPr="00A70F6D">
        <w:t xml:space="preserve"> </w:t>
      </w:r>
      <w:r w:rsidRPr="00A70F6D">
        <w:rPr>
          <w:spacing w:val="-4"/>
        </w:rPr>
        <w:t xml:space="preserve"> [</w:t>
      </w:r>
      <w:r w:rsidRPr="00A70F6D">
        <w:rPr>
          <w:color w:val="FF0000"/>
          <w:spacing w:val="-4"/>
        </w:rPr>
        <w:t>P</w:t>
      </w:r>
      <w:r w:rsidRPr="00A70F6D">
        <w:rPr>
          <w:color w:val="FF0000"/>
        </w:rPr>
        <w:t>olished, non-directional</w:t>
      </w:r>
      <w:r w:rsidRPr="00A70F6D">
        <w:rPr>
          <w:color w:val="FF0000"/>
          <w:spacing w:val="-5"/>
        </w:rPr>
        <w:t xml:space="preserve"> </w:t>
      </w:r>
      <w:r w:rsidRPr="00A70F6D">
        <w:rPr>
          <w:color w:val="FF0000"/>
          <w:spacing w:val="-2"/>
        </w:rPr>
        <w:t>finish.</w:t>
      </w:r>
      <w:r w:rsidRPr="00A70F6D">
        <w:rPr>
          <w:spacing w:val="-2"/>
        </w:rPr>
        <w:t>]  [</w:t>
      </w:r>
      <w:r w:rsidRPr="00A70F6D">
        <w:rPr>
          <w:color w:val="FF0000"/>
          <w:spacing w:val="-2"/>
        </w:rPr>
        <w:t>Satin finish.</w:t>
      </w:r>
      <w:r w:rsidRPr="00A70F6D">
        <w:rPr>
          <w:spacing w:val="-2"/>
        </w:rPr>
        <w:t>]</w:t>
      </w:r>
    </w:p>
    <w:p w14:paraId="5BF29C3D" w14:textId="77777777" w:rsidR="00CD6417" w:rsidRPr="00D76AF7" w:rsidRDefault="00CD6417" w:rsidP="00400FF6">
      <w:pPr>
        <w:pStyle w:val="PR1"/>
      </w:pPr>
      <w:r w:rsidRPr="00A70F6D">
        <w:t>[</w:t>
      </w:r>
      <w:r w:rsidRPr="00CD6417">
        <w:rPr>
          <w:color w:val="FF0000"/>
        </w:rPr>
        <w:t>Brass Clad:</w:t>
      </w:r>
      <w:r w:rsidRPr="00A70F6D">
        <w:t xml:space="preserve"> </w:t>
      </w:r>
      <w:r w:rsidRPr="00CD6417">
        <w:rPr>
          <w:spacing w:val="-4"/>
        </w:rPr>
        <w:t xml:space="preserve"> [</w:t>
      </w:r>
      <w:r w:rsidRPr="00CD6417">
        <w:rPr>
          <w:color w:val="FF0000"/>
          <w:spacing w:val="-4"/>
        </w:rPr>
        <w:t>P</w:t>
      </w:r>
      <w:r w:rsidRPr="00CD6417">
        <w:rPr>
          <w:color w:val="FF0000"/>
        </w:rPr>
        <w:t>olished, non-directional</w:t>
      </w:r>
      <w:r w:rsidRPr="00CD6417">
        <w:rPr>
          <w:color w:val="FF0000"/>
          <w:spacing w:val="-5"/>
        </w:rPr>
        <w:t xml:space="preserve"> </w:t>
      </w:r>
      <w:r w:rsidRPr="00CD6417">
        <w:rPr>
          <w:color w:val="FF0000"/>
          <w:spacing w:val="-2"/>
        </w:rPr>
        <w:t>finish.</w:t>
      </w:r>
      <w:r w:rsidRPr="00CD6417">
        <w:rPr>
          <w:spacing w:val="-2"/>
        </w:rPr>
        <w:t>]  [</w:t>
      </w:r>
      <w:r w:rsidRPr="00CD6417">
        <w:rPr>
          <w:color w:val="FF0000"/>
          <w:spacing w:val="-2"/>
        </w:rPr>
        <w:t>Satin finish.</w:t>
      </w:r>
      <w:r w:rsidRPr="00CD6417">
        <w:rPr>
          <w:spacing w:val="-2"/>
        </w:rPr>
        <w:t>]</w:t>
      </w:r>
    </w:p>
    <w:p w14:paraId="0560C700" w14:textId="77777777" w:rsidR="005A1ED5" w:rsidRPr="00A70F6D" w:rsidRDefault="005A1ED5" w:rsidP="005A1ED5">
      <w:pPr>
        <w:pStyle w:val="PRT"/>
        <w:jc w:val="both"/>
      </w:pPr>
      <w:r w:rsidRPr="00A70F6D">
        <w:t>EXECUTION</w:t>
      </w:r>
    </w:p>
    <w:p w14:paraId="6CBF019F" w14:textId="77777777" w:rsidR="005A1ED5" w:rsidRPr="00A70F6D" w:rsidRDefault="005A1ED5" w:rsidP="005A1ED5">
      <w:pPr>
        <w:pStyle w:val="ART"/>
        <w:jc w:val="both"/>
        <w:rPr>
          <w:bCs/>
        </w:rPr>
      </w:pPr>
      <w:r w:rsidRPr="00A70F6D">
        <w:rPr>
          <w:bCs/>
          <w:spacing w:val="-2"/>
        </w:rPr>
        <w:t>INSPECTION</w:t>
      </w:r>
    </w:p>
    <w:p w14:paraId="76AE1A8F" w14:textId="77777777" w:rsidR="005A1ED5" w:rsidRPr="00A70F6D" w:rsidRDefault="000C38F4" w:rsidP="005A1ED5">
      <w:pPr>
        <w:pStyle w:val="PR1"/>
      </w:pPr>
      <w:bookmarkStart w:id="6" w:name="_Hlk108590495"/>
      <w:r>
        <w:t>Examine conditions for compliance with requirements for installation tolerances, door and frame preparation, reinforcements, and other conditions affecting performance of automatic door operators</w:t>
      </w:r>
      <w:r w:rsidR="005A1ED5" w:rsidRPr="00A70F6D">
        <w:t xml:space="preserve">. </w:t>
      </w:r>
    </w:p>
    <w:p w14:paraId="103DCC13" w14:textId="77777777" w:rsidR="005A1ED5" w:rsidRPr="00A70F6D" w:rsidRDefault="005A1ED5" w:rsidP="005A1ED5">
      <w:pPr>
        <w:pStyle w:val="PR1"/>
      </w:pPr>
      <w:r w:rsidRPr="00A70F6D">
        <w:t>Examine roughing-in for electrical source power to verify actual locations of wiring connections.</w:t>
      </w:r>
    </w:p>
    <w:p w14:paraId="2DCAAC93" w14:textId="77777777" w:rsidR="005A1ED5" w:rsidRPr="00A70F6D" w:rsidRDefault="005A1ED5" w:rsidP="005A1ED5">
      <w:pPr>
        <w:pStyle w:val="PR1"/>
      </w:pPr>
      <w:r w:rsidRPr="00A70F6D">
        <w:t>Provide written notification to the appropriate personnel of conditions not acceptable to the installer and/or manufacturer. Proceed with installation only after necessary corrections are made to insure a suitable opening</w:t>
      </w:r>
      <w:bookmarkEnd w:id="6"/>
      <w:r w:rsidRPr="00A70F6D">
        <w:t>.</w:t>
      </w:r>
    </w:p>
    <w:p w14:paraId="534B5BAB" w14:textId="77777777" w:rsidR="005A1ED5" w:rsidRPr="00A70F6D" w:rsidRDefault="005A1ED5" w:rsidP="005A1ED5">
      <w:pPr>
        <w:pStyle w:val="ART"/>
        <w:jc w:val="both"/>
      </w:pPr>
      <w:r w:rsidRPr="00A70F6D">
        <w:t>INSTALLATION</w:t>
      </w:r>
    </w:p>
    <w:p w14:paraId="0D0887EA" w14:textId="77777777" w:rsidR="005A1ED5" w:rsidRPr="00A70F6D" w:rsidRDefault="005A1ED5" w:rsidP="005A1ED5">
      <w:pPr>
        <w:pStyle w:val="PR1"/>
      </w:pPr>
      <w:r w:rsidRPr="00A70F6D">
        <w:t xml:space="preserve">General:  Install automatic </w:t>
      </w:r>
      <w:r w:rsidR="00676136">
        <w:t>door operators</w:t>
      </w:r>
      <w:r w:rsidRPr="00A70F6D">
        <w:t xml:space="preserve"> according to manufacturer's written instructions and ANSI/BHMA </w:t>
      </w:r>
      <w:r w:rsidR="00676136">
        <w:t xml:space="preserve">A156.19 </w:t>
      </w:r>
      <w:r w:rsidRPr="00A70F6D">
        <w:t>standard, including signage, controls, wiring, and connection to the building's power supply.</w:t>
      </w:r>
    </w:p>
    <w:p w14:paraId="1B52D8DA" w14:textId="77777777" w:rsidR="005A1ED5" w:rsidRPr="00A70F6D" w:rsidRDefault="005A1ED5" w:rsidP="005A1ED5">
      <w:pPr>
        <w:pStyle w:val="PR1"/>
      </w:pPr>
      <w:r w:rsidRPr="00A70F6D">
        <w:lastRenderedPageBreak/>
        <w:t xml:space="preserve">Do not install damaged components.  Fit joints to produce hairline joints free of burrs and distortion.  </w:t>
      </w:r>
    </w:p>
    <w:p w14:paraId="5455E98D" w14:textId="77777777" w:rsidR="005A1ED5" w:rsidRPr="00A70F6D" w:rsidRDefault="00676136" w:rsidP="00400FF6">
      <w:pPr>
        <w:pStyle w:val="PR1"/>
      </w:pPr>
      <w:r>
        <w:t>Install operators true in alignment with established lines and door geometry without warp or rack.  Anchor securely in place</w:t>
      </w:r>
      <w:r w:rsidR="00BC7B81">
        <w:t xml:space="preserve"> </w:t>
      </w:r>
      <w:r w:rsidR="005A1ED5" w:rsidRPr="00A70F6D">
        <w:t>using specified fasteners, as required by installation instructions, and as detailed on the shop drawings.</w:t>
      </w:r>
      <w:r>
        <w:t xml:space="preserve"> </w:t>
      </w:r>
    </w:p>
    <w:p w14:paraId="7EEDB590" w14:textId="77777777" w:rsidR="005A1ED5" w:rsidRPr="00A70F6D" w:rsidRDefault="005A1ED5" w:rsidP="005A1ED5">
      <w:pPr>
        <w:pStyle w:val="PR2"/>
        <w:rPr>
          <w:szCs w:val="24"/>
        </w:rPr>
      </w:pPr>
      <w:r w:rsidRPr="00A70F6D">
        <w:rPr>
          <w:szCs w:val="24"/>
        </w:rPr>
        <w:t>Install surface-mounted hardware using concealed fasteners to greatest extent possible.</w:t>
      </w:r>
    </w:p>
    <w:p w14:paraId="005B525F" w14:textId="77777777" w:rsidR="005A1ED5" w:rsidRPr="00A70F6D" w:rsidRDefault="005A1ED5" w:rsidP="005A1ED5">
      <w:pPr>
        <w:pStyle w:val="PR1"/>
      </w:pPr>
      <w:r w:rsidRPr="00A70F6D">
        <w:t>Door Operators:  Connect door operators to electrical power distribution system</w:t>
      </w:r>
      <w:r w:rsidR="00850696">
        <w:t xml:space="preserve"> </w:t>
      </w:r>
      <w:r w:rsidR="00850696" w:rsidRPr="00A55FFC">
        <w:t>as specified in Division 26 Sections.</w:t>
      </w:r>
    </w:p>
    <w:p w14:paraId="4A73C022" w14:textId="77777777" w:rsidR="0057726E" w:rsidRDefault="0057726E" w:rsidP="005A1ED5">
      <w:pPr>
        <w:pStyle w:val="PR1"/>
      </w:pPr>
      <w:r>
        <w:t xml:space="preserve">Activation and Safety Devices:  Install devices and wiring according to manufacturer's written instructions, cited ANSI/BHMA standard for type of operator and direction of pedestrian travel, and as specified Division 26 Sections. </w:t>
      </w:r>
    </w:p>
    <w:p w14:paraId="559EA5FA" w14:textId="77777777" w:rsidR="005A1ED5" w:rsidRPr="00A70F6D" w:rsidRDefault="005A1ED5" w:rsidP="005A1ED5">
      <w:pPr>
        <w:pStyle w:val="PR1"/>
      </w:pPr>
      <w:r w:rsidRPr="00A70F6D">
        <w:t>Access-Control Devices:  Connect access-control devices to access-control system as specified in Division 28 Sections.</w:t>
      </w:r>
    </w:p>
    <w:p w14:paraId="425256F0" w14:textId="77777777" w:rsidR="005A1ED5" w:rsidRPr="00A70F6D" w:rsidRDefault="005A1ED5" w:rsidP="005A1ED5">
      <w:pPr>
        <w:pStyle w:val="PR1"/>
      </w:pPr>
      <w:r w:rsidRPr="00A70F6D">
        <w:t xml:space="preserve">Signage:  </w:t>
      </w:r>
      <w:r w:rsidR="00881071">
        <w:t xml:space="preserve">Apply on both sides of each door as required </w:t>
      </w:r>
      <w:r w:rsidR="00345FC5">
        <w:t xml:space="preserve">by </w:t>
      </w:r>
      <w:r w:rsidR="00881071">
        <w:t>ANSI/BHMA standard</w:t>
      </w:r>
      <w:r w:rsidR="00345FC5">
        <w:t>s</w:t>
      </w:r>
      <w:r w:rsidR="00881071">
        <w:t xml:space="preserve"> for the type of door operator and direction of pedestrian travel</w:t>
      </w:r>
      <w:r w:rsidRPr="00A70F6D">
        <w:t>.</w:t>
      </w:r>
    </w:p>
    <w:p w14:paraId="6BDE1D56" w14:textId="77777777" w:rsidR="005A1ED5" w:rsidRPr="00A70F6D" w:rsidRDefault="005A1ED5" w:rsidP="005A1ED5">
      <w:pPr>
        <w:pStyle w:val="ART"/>
        <w:jc w:val="both"/>
      </w:pPr>
      <w:r w:rsidRPr="00A70F6D">
        <w:t>ADJUSTING</w:t>
      </w:r>
    </w:p>
    <w:p w14:paraId="43185884" w14:textId="77777777" w:rsidR="005A1ED5" w:rsidRPr="00A70F6D" w:rsidRDefault="005A1ED5" w:rsidP="005A1ED5">
      <w:pPr>
        <w:pStyle w:val="PR1"/>
      </w:pPr>
      <w:r w:rsidRPr="00A70F6D">
        <w:t xml:space="preserve">Adjust </w:t>
      </w:r>
      <w:r w:rsidR="006F0F15">
        <w:t xml:space="preserve">automatic </w:t>
      </w:r>
      <w:r w:rsidRPr="00A70F6D">
        <w:t>door operators to function smoothly and lubricate as recommended by manufacturer; comply with requirements of applicable ANSI/BHMA standards.</w:t>
      </w:r>
    </w:p>
    <w:p w14:paraId="18088590" w14:textId="77777777" w:rsidR="005A1ED5" w:rsidRPr="00A70F6D" w:rsidRDefault="006F0F15" w:rsidP="005A1ED5">
      <w:pPr>
        <w:pStyle w:val="PR1"/>
      </w:pPr>
      <w:r>
        <w:t>Adjust operators on exterior doors</w:t>
      </w:r>
      <w:r w:rsidR="005A1ED5" w:rsidRPr="00A70F6D">
        <w:t xml:space="preserve"> for weathertight closure.</w:t>
      </w:r>
    </w:p>
    <w:p w14:paraId="19F8B557" w14:textId="77777777" w:rsidR="005A1ED5" w:rsidRPr="00A70F6D" w:rsidRDefault="005A1ED5" w:rsidP="005A1ED5">
      <w:pPr>
        <w:pStyle w:val="ART"/>
        <w:jc w:val="both"/>
      </w:pPr>
      <w:r w:rsidRPr="00A70F6D">
        <w:t>FIELD QUALITY CONTROL</w:t>
      </w:r>
    </w:p>
    <w:p w14:paraId="75517DC7" w14:textId="77777777" w:rsidR="005A1ED5" w:rsidRPr="00A70F6D" w:rsidRDefault="005A1ED5" w:rsidP="005A1ED5">
      <w:pPr>
        <w:pStyle w:val="PR1"/>
      </w:pPr>
      <w:r w:rsidRPr="00A70F6D">
        <w:t xml:space="preserve">An AAADM certified technician shall inspect and approve automatic </w:t>
      </w:r>
      <w:r w:rsidR="00E2596D">
        <w:t>door operators</w:t>
      </w:r>
      <w:r w:rsidRPr="00A70F6D">
        <w:t xml:space="preserve"> for compliance with the ANSI/BHMA. The certified technician shall be approved by the manufacturer.</w:t>
      </w:r>
    </w:p>
    <w:p w14:paraId="52533DD1" w14:textId="77777777" w:rsidR="005A1ED5" w:rsidRPr="00A70F6D" w:rsidRDefault="005A1ED5" w:rsidP="005A1ED5">
      <w:pPr>
        <w:pStyle w:val="ART"/>
        <w:jc w:val="both"/>
      </w:pPr>
      <w:r w:rsidRPr="00A70F6D">
        <w:t>CLEANING</w:t>
      </w:r>
    </w:p>
    <w:p w14:paraId="5E7764F3" w14:textId="77777777" w:rsidR="005A1ED5" w:rsidRPr="00A70F6D" w:rsidRDefault="005A1ED5" w:rsidP="005A1ED5">
      <w:pPr>
        <w:pStyle w:val="PR1"/>
      </w:pPr>
      <w:r w:rsidRPr="00A70F6D">
        <w:t>Clean metal surfaces promptly after installation.  Remove excess sealant</w:t>
      </w:r>
      <w:r w:rsidR="00E2596D">
        <w:t>,</w:t>
      </w:r>
      <w:r w:rsidRPr="00A70F6D">
        <w:t xml:space="preserve"> dirt, and other substances.  Repair damaged finish to match original finish.</w:t>
      </w:r>
    </w:p>
    <w:p w14:paraId="256898F1" w14:textId="77777777" w:rsidR="005A1ED5" w:rsidRPr="00A70F6D" w:rsidRDefault="005A1ED5" w:rsidP="005A1ED5">
      <w:pPr>
        <w:pStyle w:val="PR1"/>
      </w:pPr>
      <w:r w:rsidRPr="00A70F6D">
        <w:t>Clean adjacent surfaces soiled by door</w:t>
      </w:r>
      <w:r w:rsidR="00E2596D">
        <w:t xml:space="preserve"> operator</w:t>
      </w:r>
      <w:r w:rsidRPr="00A70F6D">
        <w:t xml:space="preserve"> installation.</w:t>
      </w:r>
    </w:p>
    <w:p w14:paraId="38C02726" w14:textId="77777777" w:rsidR="005A1ED5" w:rsidRPr="00A70F6D" w:rsidRDefault="005A1ED5" w:rsidP="005A1ED5">
      <w:pPr>
        <w:pStyle w:val="ART"/>
        <w:jc w:val="both"/>
      </w:pPr>
      <w:r w:rsidRPr="00A70F6D">
        <w:lastRenderedPageBreak/>
        <w:t>DEMONSTRATION</w:t>
      </w:r>
    </w:p>
    <w:p w14:paraId="3EAAAF3A" w14:textId="77777777" w:rsidR="005A1ED5" w:rsidRPr="00A70F6D" w:rsidRDefault="005A1ED5" w:rsidP="005A1ED5">
      <w:pPr>
        <w:pStyle w:val="PR1"/>
      </w:pPr>
      <w:r w:rsidRPr="00A70F6D">
        <w:t xml:space="preserve">Engage a factory-authorized service representative to train Owner's maintenance personnel to adjust, operate, and maintain automatic </w:t>
      </w:r>
      <w:r w:rsidR="00744DC7">
        <w:t>door operators</w:t>
      </w:r>
      <w:r w:rsidRPr="00A70F6D">
        <w:t>.</w:t>
      </w:r>
    </w:p>
    <w:p w14:paraId="3511166B" w14:textId="77777777" w:rsidR="005A1ED5" w:rsidRDefault="005A1ED5" w:rsidP="005A1ED5">
      <w:pPr>
        <w:pStyle w:val="PR1"/>
        <w:numPr>
          <w:ilvl w:val="0"/>
          <w:numId w:val="0"/>
        </w:numPr>
        <w:spacing w:before="480"/>
      </w:pPr>
      <w:r w:rsidRPr="00A70F6D">
        <w:t>END OF SECTION 08 </w:t>
      </w:r>
      <w:r>
        <w:t>71 13</w:t>
      </w:r>
    </w:p>
    <w:p w14:paraId="6B95D23F" w14:textId="77777777" w:rsidR="005A1ED5" w:rsidRPr="00CF5B03" w:rsidRDefault="005A1ED5" w:rsidP="005A1ED5">
      <w:pPr>
        <w:pStyle w:val="PR1"/>
        <w:numPr>
          <w:ilvl w:val="0"/>
          <w:numId w:val="0"/>
        </w:numPr>
        <w:spacing w:before="480"/>
      </w:pPr>
    </w:p>
    <w:p w14:paraId="6DAFB0BF" w14:textId="77777777" w:rsidR="00E56A72" w:rsidRPr="00CB36DC" w:rsidRDefault="00CB36DC" w:rsidP="00CB36DC">
      <w:pPr>
        <w:tabs>
          <w:tab w:val="left" w:pos="8676"/>
        </w:tabs>
        <w:rPr>
          <w:rFonts w:cs="Arial"/>
          <w:szCs w:val="24"/>
        </w:rPr>
      </w:pPr>
      <w:r w:rsidRPr="00CB36DC">
        <w:rPr>
          <w:rFonts w:cs="Arial"/>
          <w:szCs w:val="24"/>
        </w:rPr>
        <w:tab/>
      </w:r>
    </w:p>
    <w:sectPr w:rsidR="00E56A72" w:rsidRPr="00CB36DC" w:rsidSect="000B035C">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36EAF" w14:textId="77777777" w:rsidR="005E70C0" w:rsidRDefault="005E70C0">
      <w:r>
        <w:separator/>
      </w:r>
    </w:p>
  </w:endnote>
  <w:endnote w:type="continuationSeparator" w:id="0">
    <w:p w14:paraId="5BD3C361" w14:textId="77777777" w:rsidR="005E70C0" w:rsidRDefault="005E7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E0060" w14:textId="77777777" w:rsidR="009F707F" w:rsidRDefault="009F707F" w:rsidP="001D47FD">
    <w:pPr>
      <w:tabs>
        <w:tab w:val="right" w:pos="8640"/>
      </w:tabs>
      <w:spacing w:line="0" w:lineRule="atLeast"/>
    </w:pPr>
    <w:r>
      <w:tab/>
      <w:t>Automatic Entrances</w:t>
    </w:r>
  </w:p>
  <w:p w14:paraId="21313108" w14:textId="77777777" w:rsidR="009F707F" w:rsidRDefault="009F707F" w:rsidP="001D47FD">
    <w:pPr>
      <w:tabs>
        <w:tab w:val="right" w:pos="8640"/>
      </w:tabs>
    </w:pPr>
    <w:r>
      <w:tab/>
      <w:t>08$</w:t>
    </w:r>
    <w:proofErr w:type="gramStart"/>
    <w:r>
      <w:t>/:s</w:t>
    </w:r>
    <w:proofErr w:type="gramEnd"/>
    <w:r>
      <w:t>42$</w:t>
    </w:r>
    <w:proofErr w:type="gramStart"/>
    <w:r>
      <w:t>/:s</w:t>
    </w:r>
    <w:proofErr w:type="gramEnd"/>
    <w:r>
      <w:t xml:space="preserve">29 - </w:t>
    </w:r>
    <w: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344E9" w14:textId="77777777" w:rsidR="009F707F" w:rsidRPr="001A7F51" w:rsidRDefault="009F707F" w:rsidP="00C92E07">
    <w:pPr>
      <w:pStyle w:val="Footer"/>
      <w:rPr>
        <w:sz w:val="22"/>
        <w:szCs w:val="22"/>
      </w:rPr>
    </w:pPr>
    <w:r w:rsidRPr="001A7F51">
      <w:rPr>
        <w:rStyle w:val="NAM"/>
        <w:sz w:val="22"/>
        <w:szCs w:val="22"/>
      </w:rPr>
      <w:t xml:space="preserve">AUTOMATIC </w:t>
    </w:r>
    <w:r w:rsidR="001A7F51" w:rsidRPr="001A7F51">
      <w:rPr>
        <w:rStyle w:val="NAM"/>
        <w:sz w:val="22"/>
        <w:szCs w:val="22"/>
      </w:rPr>
      <w:t>DOOR OPERATORS</w:t>
    </w:r>
    <w:r w:rsidRPr="001A7F51">
      <w:rPr>
        <w:sz w:val="22"/>
        <w:szCs w:val="22"/>
      </w:rPr>
      <w:tab/>
    </w:r>
    <w:r w:rsidRPr="001A7F51">
      <w:rPr>
        <w:sz w:val="22"/>
        <w:szCs w:val="22"/>
      </w:rPr>
      <w:tab/>
    </w:r>
    <w:r w:rsidRPr="001A7F51">
      <w:rPr>
        <w:rStyle w:val="NUM"/>
        <w:sz w:val="22"/>
        <w:szCs w:val="22"/>
      </w:rPr>
      <w:t xml:space="preserve">08 </w:t>
    </w:r>
    <w:r w:rsidR="001A7F51" w:rsidRPr="001A7F51">
      <w:rPr>
        <w:rStyle w:val="NUM"/>
        <w:sz w:val="22"/>
        <w:szCs w:val="22"/>
      </w:rPr>
      <w:t>71 13</w:t>
    </w:r>
    <w:r w:rsidRPr="001A7F51">
      <w:rPr>
        <w:rStyle w:val="NUM"/>
        <w:sz w:val="22"/>
        <w:szCs w:val="22"/>
      </w:rPr>
      <w:t xml:space="preserve"> </w:t>
    </w:r>
    <w:r w:rsidRPr="001A7F51">
      <w:rPr>
        <w:sz w:val="22"/>
        <w:szCs w:val="22"/>
      </w:rPr>
      <w:t xml:space="preserve">- </w:t>
    </w:r>
    <w:r w:rsidRPr="001A7F51">
      <w:rPr>
        <w:sz w:val="22"/>
        <w:szCs w:val="22"/>
      </w:rPr>
      <w:fldChar w:fldCharType="begin"/>
    </w:r>
    <w:r w:rsidRPr="001A7F51">
      <w:rPr>
        <w:sz w:val="22"/>
        <w:szCs w:val="22"/>
      </w:rPr>
      <w:instrText xml:space="preserve"> PAGE  \* MERGEFORMAT </w:instrText>
    </w:r>
    <w:r w:rsidRPr="001A7F51">
      <w:rPr>
        <w:sz w:val="22"/>
        <w:szCs w:val="22"/>
      </w:rPr>
      <w:fldChar w:fldCharType="separate"/>
    </w:r>
    <w:r w:rsidR="007D728D" w:rsidRPr="001A7F51">
      <w:rPr>
        <w:noProof/>
        <w:sz w:val="22"/>
        <w:szCs w:val="22"/>
      </w:rPr>
      <w:t>1</w:t>
    </w:r>
    <w:r w:rsidRPr="001A7F51">
      <w:rPr>
        <w:sz w:val="22"/>
        <w:szCs w:val="22"/>
      </w:rPr>
      <w:fldChar w:fldCharType="end"/>
    </w:r>
    <w:r w:rsidRPr="001A7F51">
      <w:rPr>
        <w:sz w:val="22"/>
        <w:szCs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3431" w14:textId="77777777" w:rsidR="00F835BA" w:rsidRDefault="00F835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73CB9" w14:textId="77777777" w:rsidR="005E70C0" w:rsidRDefault="005E70C0">
      <w:r>
        <w:separator/>
      </w:r>
    </w:p>
  </w:footnote>
  <w:footnote w:type="continuationSeparator" w:id="0">
    <w:p w14:paraId="40BEFAA3" w14:textId="77777777" w:rsidR="005E70C0" w:rsidRDefault="005E7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FC9BD" w14:textId="77777777" w:rsidR="009F707F" w:rsidRDefault="009F707F" w:rsidP="001D47FD">
    <w:pPr>
      <w:pStyle w:val="HDR"/>
      <w:tabs>
        <w:tab w:val="clear" w:pos="9648"/>
        <w:tab w:val="right" w:pos="8640"/>
      </w:tabs>
    </w:pPr>
    <w:proofErr w:type="spellStart"/>
    <w:r>
      <w:t>SpecText</w:t>
    </w:r>
    <w:proofErr w:type="spellEnd"/>
    <w:r>
      <w:t>® Copyright 2011</w:t>
    </w:r>
    <w:r>
      <w:tab/>
    </w:r>
    <w:r>
      <w:tab/>
      <w:t>10/2010</w:t>
    </w:r>
  </w:p>
  <w:p w14:paraId="6EFB5A08" w14:textId="77777777" w:rsidR="009F707F" w:rsidRDefault="009F707F" w:rsidP="001D47FD">
    <w:pPr>
      <w:pStyle w:val="HDR"/>
      <w:tabs>
        <w:tab w:val="clear" w:pos="9648"/>
        <w:tab w:val="right" w:pos="8640"/>
      </w:tabs>
    </w:pPr>
    <w:r>
      <w:t>Architectural Computer Services, Inc. (ARCOM)</w:t>
    </w:r>
    <w:r>
      <w:tab/>
    </w:r>
    <w:r>
      <w:tab/>
      <w:t>For use by Licensees only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7B14C" w14:textId="49063A6A" w:rsidR="00AF6814" w:rsidRPr="009D52B3" w:rsidRDefault="00225CBA" w:rsidP="00AF6814">
    <w:pPr>
      <w:pStyle w:val="Header"/>
      <w:tabs>
        <w:tab w:val="center" w:pos="5040"/>
      </w:tabs>
      <w:rPr>
        <w:sz w:val="22"/>
        <w:szCs w:val="22"/>
      </w:rPr>
    </w:pPr>
    <w:bookmarkStart w:id="7" w:name="_Hlk109738020"/>
    <w:r>
      <w:rPr>
        <w:rFonts w:ascii="Avenir Next LT Pro" w:hAnsi="Avenir Next LT Pro"/>
        <w:b/>
        <w:bCs/>
        <w:noProof/>
        <w:sz w:val="22"/>
        <w:szCs w:val="22"/>
      </w:rPr>
      <w:drawing>
        <wp:inline distT="0" distB="0" distL="0" distR="0" wp14:anchorId="292FDEB5" wp14:editId="22699F05">
          <wp:extent cx="1333500" cy="247650"/>
          <wp:effectExtent l="0" t="0" r="0"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247650"/>
                  </a:xfrm>
                  <a:prstGeom prst="rect">
                    <a:avLst/>
                  </a:prstGeom>
                  <a:noFill/>
                  <a:ln>
                    <a:noFill/>
                  </a:ln>
                </pic:spPr>
              </pic:pic>
            </a:graphicData>
          </a:graphic>
        </wp:inline>
      </w:drawing>
    </w:r>
    <w:r w:rsidR="00AF6814" w:rsidRPr="009D52B3">
      <w:rPr>
        <w:sz w:val="22"/>
        <w:szCs w:val="22"/>
      </w:rPr>
      <w:tab/>
    </w:r>
    <w:r w:rsidR="00AF6814" w:rsidRPr="009D52B3">
      <w:rPr>
        <w:sz w:val="22"/>
        <w:szCs w:val="22"/>
      </w:rPr>
      <w:tab/>
    </w:r>
    <w:r w:rsidR="00AF6814" w:rsidRPr="009D52B3">
      <w:rPr>
        <w:sz w:val="22"/>
        <w:szCs w:val="22"/>
      </w:rPr>
      <w:tab/>
      <w:t>4324</w:t>
    </w:r>
    <w:r w:rsidR="00AF6814" w:rsidRPr="009D52B3">
      <w:rPr>
        <w:spacing w:val="-13"/>
        <w:sz w:val="22"/>
        <w:szCs w:val="22"/>
      </w:rPr>
      <w:t xml:space="preserve"> </w:t>
    </w:r>
    <w:r w:rsidR="00AF6814" w:rsidRPr="009D52B3">
      <w:rPr>
        <w:sz w:val="22"/>
        <w:szCs w:val="22"/>
      </w:rPr>
      <w:t>Phil</w:t>
    </w:r>
    <w:r w:rsidR="00AF6814" w:rsidRPr="009D52B3">
      <w:rPr>
        <w:spacing w:val="-13"/>
        <w:sz w:val="22"/>
        <w:szCs w:val="22"/>
      </w:rPr>
      <w:t xml:space="preserve"> </w:t>
    </w:r>
    <w:r w:rsidR="00AF6814" w:rsidRPr="009D52B3">
      <w:rPr>
        <w:sz w:val="22"/>
        <w:szCs w:val="22"/>
      </w:rPr>
      <w:t>Hargett</w:t>
    </w:r>
    <w:r w:rsidR="00AF6814" w:rsidRPr="009D52B3">
      <w:rPr>
        <w:spacing w:val="-11"/>
        <w:sz w:val="22"/>
        <w:szCs w:val="22"/>
      </w:rPr>
      <w:t xml:space="preserve"> </w:t>
    </w:r>
    <w:r w:rsidR="00AF6814" w:rsidRPr="009D52B3">
      <w:rPr>
        <w:sz w:val="22"/>
        <w:szCs w:val="22"/>
      </w:rPr>
      <w:t xml:space="preserve">Court </w:t>
    </w:r>
  </w:p>
  <w:p w14:paraId="048990AC" w14:textId="77777777" w:rsidR="00AF6814" w:rsidRPr="009D52B3" w:rsidRDefault="00AF6814" w:rsidP="00AF6814">
    <w:pPr>
      <w:pStyle w:val="Header"/>
      <w:tabs>
        <w:tab w:val="center" w:pos="4590"/>
      </w:tabs>
      <w:jc w:val="right"/>
      <w:rPr>
        <w:sz w:val="22"/>
        <w:szCs w:val="22"/>
      </w:rPr>
    </w:pPr>
    <w:r w:rsidRPr="009D52B3">
      <w:rPr>
        <w:sz w:val="22"/>
        <w:szCs w:val="22"/>
      </w:rPr>
      <w:t>Monroe,</w:t>
    </w:r>
    <w:r w:rsidRPr="009D52B3">
      <w:rPr>
        <w:spacing w:val="-4"/>
        <w:sz w:val="22"/>
        <w:szCs w:val="22"/>
      </w:rPr>
      <w:t xml:space="preserve"> </w:t>
    </w:r>
    <w:r w:rsidRPr="009D52B3">
      <w:rPr>
        <w:sz w:val="22"/>
        <w:szCs w:val="22"/>
      </w:rPr>
      <w:t>NC</w:t>
    </w:r>
    <w:r w:rsidRPr="009D52B3">
      <w:rPr>
        <w:spacing w:val="-4"/>
        <w:sz w:val="22"/>
        <w:szCs w:val="22"/>
      </w:rPr>
      <w:t xml:space="preserve"> 28110</w:t>
    </w:r>
  </w:p>
  <w:p w14:paraId="2C7FC4B7" w14:textId="77777777" w:rsidR="00AF6814" w:rsidRPr="009D52B3" w:rsidRDefault="00AF6814" w:rsidP="00AF6814">
    <w:pPr>
      <w:spacing w:before="1"/>
      <w:ind w:right="18"/>
      <w:jc w:val="right"/>
      <w:rPr>
        <w:sz w:val="22"/>
        <w:szCs w:val="22"/>
      </w:rPr>
    </w:pPr>
    <w:r w:rsidRPr="009D52B3">
      <w:rPr>
        <w:sz w:val="22"/>
        <w:szCs w:val="22"/>
      </w:rPr>
      <w:tab/>
    </w:r>
    <w:r w:rsidRPr="009D52B3">
      <w:rPr>
        <w:sz w:val="22"/>
        <w:szCs w:val="22"/>
      </w:rPr>
      <w:tab/>
    </w:r>
    <w:r w:rsidRPr="009D52B3">
      <w:rPr>
        <w:sz w:val="22"/>
        <w:szCs w:val="22"/>
      </w:rPr>
      <w:tab/>
    </w:r>
    <w:r w:rsidRPr="009D52B3">
      <w:rPr>
        <w:sz w:val="22"/>
        <w:szCs w:val="22"/>
      </w:rPr>
      <w:tab/>
    </w:r>
    <w:r w:rsidRPr="009D52B3">
      <w:rPr>
        <w:spacing w:val="-2"/>
        <w:sz w:val="22"/>
        <w:szCs w:val="22"/>
      </w:rPr>
      <w:t>1-800-438-</w:t>
    </w:r>
    <w:r w:rsidRPr="009D52B3">
      <w:rPr>
        <w:spacing w:val="-4"/>
        <w:sz w:val="22"/>
        <w:szCs w:val="22"/>
      </w:rPr>
      <w:t>1937</w:t>
    </w:r>
  </w:p>
  <w:p w14:paraId="3CAA7D18" w14:textId="77777777" w:rsidR="00AF6814" w:rsidRPr="009D52B3" w:rsidRDefault="00AF6814" w:rsidP="00AF6814">
    <w:pPr>
      <w:pStyle w:val="Header"/>
      <w:tabs>
        <w:tab w:val="center" w:pos="4590"/>
      </w:tabs>
      <w:rPr>
        <w:rStyle w:val="CPR"/>
        <w:caps/>
        <w:sz w:val="22"/>
        <w:szCs w:val="22"/>
      </w:rPr>
    </w:pPr>
  </w:p>
  <w:p w14:paraId="738DC8AC" w14:textId="77777777" w:rsidR="00AF6814" w:rsidRPr="009D52B3" w:rsidRDefault="00AF6814" w:rsidP="00AF6814">
    <w:pPr>
      <w:pStyle w:val="Header"/>
      <w:tabs>
        <w:tab w:val="center" w:pos="4590"/>
      </w:tabs>
      <w:rPr>
        <w:b/>
        <w:i/>
        <w:caps/>
        <w:sz w:val="22"/>
        <w:szCs w:val="22"/>
      </w:rPr>
    </w:pPr>
    <w:r w:rsidRPr="009D52B3">
      <w:rPr>
        <w:rStyle w:val="CPR"/>
        <w:b/>
        <w:i/>
        <w:caps/>
        <w:sz w:val="22"/>
        <w:szCs w:val="22"/>
      </w:rPr>
      <w:t>[</w:t>
    </w:r>
    <w:r w:rsidRPr="00F43793">
      <w:rPr>
        <w:b/>
        <w:i/>
        <w:caps/>
        <w:color w:val="FF0000"/>
        <w:sz w:val="22"/>
        <w:szCs w:val="22"/>
      </w:rPr>
      <w:t>insert project name</w:t>
    </w:r>
    <w:r w:rsidRPr="009D52B3">
      <w:rPr>
        <w:rStyle w:val="CPR"/>
        <w:b/>
        <w:i/>
        <w:caps/>
        <w:sz w:val="22"/>
        <w:szCs w:val="22"/>
      </w:rPr>
      <w:t>]</w:t>
    </w:r>
    <w:r w:rsidRPr="009D52B3">
      <w:rPr>
        <w:caps/>
        <w:sz w:val="22"/>
        <w:szCs w:val="22"/>
      </w:rPr>
      <w:tab/>
    </w:r>
    <w:r w:rsidRPr="009D52B3">
      <w:rPr>
        <w:caps/>
        <w:sz w:val="22"/>
        <w:szCs w:val="22"/>
      </w:rPr>
      <w:tab/>
    </w:r>
    <w:r w:rsidRPr="009D52B3">
      <w:rPr>
        <w:caps/>
        <w:sz w:val="22"/>
        <w:szCs w:val="22"/>
      </w:rPr>
      <w:tab/>
    </w:r>
    <w:r w:rsidRPr="009D52B3">
      <w:rPr>
        <w:b/>
        <w:i/>
        <w:caps/>
        <w:sz w:val="22"/>
        <w:szCs w:val="22"/>
      </w:rPr>
      <w:t xml:space="preserve">RECORD </w:t>
    </w:r>
    <w:r w:rsidR="00F43793">
      <w:rPr>
        <w:b/>
        <w:i/>
        <w:caps/>
        <w:sz w:val="22"/>
        <w:szCs w:val="22"/>
      </w:rPr>
      <w:t>8100 low energy operator</w:t>
    </w:r>
  </w:p>
  <w:p w14:paraId="21586F37" w14:textId="77777777" w:rsidR="00AF6814" w:rsidRPr="009D52B3" w:rsidRDefault="00AF6814" w:rsidP="00AF6814">
    <w:pPr>
      <w:pStyle w:val="Header"/>
      <w:tabs>
        <w:tab w:val="center" w:pos="5040"/>
      </w:tabs>
      <w:rPr>
        <w:b/>
        <w:i/>
        <w:caps/>
        <w:sz w:val="22"/>
        <w:szCs w:val="22"/>
      </w:rPr>
    </w:pPr>
    <w:r w:rsidRPr="009D52B3">
      <w:rPr>
        <w:b/>
        <w:i/>
        <w:caps/>
        <w:sz w:val="22"/>
        <w:szCs w:val="22"/>
      </w:rPr>
      <w:t>[</w:t>
    </w:r>
    <w:r w:rsidRPr="00F43793">
      <w:rPr>
        <w:rStyle w:val="CPR"/>
        <w:b/>
        <w:i/>
        <w:caps/>
        <w:color w:val="FF0000"/>
        <w:sz w:val="22"/>
        <w:szCs w:val="22"/>
      </w:rPr>
      <w:t>insert architectural firm</w:t>
    </w:r>
    <w:r w:rsidRPr="009D52B3">
      <w:rPr>
        <w:b/>
        <w:i/>
        <w:caps/>
        <w:sz w:val="22"/>
        <w:szCs w:val="22"/>
      </w:rPr>
      <w:t>]</w:t>
    </w:r>
    <w:r w:rsidRPr="009D52B3">
      <w:rPr>
        <w:caps/>
        <w:sz w:val="22"/>
        <w:szCs w:val="22"/>
      </w:rPr>
      <w:tab/>
    </w:r>
    <w:r w:rsidRPr="009D52B3">
      <w:rPr>
        <w:caps/>
        <w:sz w:val="22"/>
        <w:szCs w:val="22"/>
      </w:rPr>
      <w:tab/>
    </w:r>
    <w:r w:rsidRPr="009D52B3">
      <w:rPr>
        <w:caps/>
        <w:sz w:val="22"/>
        <w:szCs w:val="22"/>
      </w:rPr>
      <w:tab/>
    </w:r>
    <w:r w:rsidRPr="009D52B3">
      <w:rPr>
        <w:b/>
        <w:i/>
        <w:caps/>
        <w:sz w:val="22"/>
        <w:szCs w:val="22"/>
      </w:rPr>
      <w:t>[</w:t>
    </w:r>
    <w:r w:rsidRPr="00F43793">
      <w:rPr>
        <w:b/>
        <w:i/>
        <w:caps/>
        <w:color w:val="FF0000"/>
        <w:sz w:val="22"/>
        <w:szCs w:val="22"/>
      </w:rPr>
      <w:t>insert date</w:t>
    </w:r>
    <w:r w:rsidRPr="009D52B3">
      <w:rPr>
        <w:b/>
        <w:i/>
        <w:caps/>
        <w:sz w:val="22"/>
        <w:szCs w:val="22"/>
      </w:rPr>
      <w:t>]</w:t>
    </w:r>
  </w:p>
  <w:bookmarkEnd w:id="7"/>
  <w:p w14:paraId="58AF46DA" w14:textId="77777777" w:rsidR="00AF6814" w:rsidRPr="009D52B3" w:rsidRDefault="00AF6814" w:rsidP="00AF6814">
    <w:pPr>
      <w:pStyle w:val="Header"/>
      <w:tabs>
        <w:tab w:val="center" w:pos="5040"/>
      </w:tabs>
      <w:rPr>
        <w:bCs/>
        <w:iCs/>
        <w:caps/>
        <w:sz w:val="22"/>
        <w:szCs w:val="22"/>
        <w:u w:val="single"/>
      </w:rPr>
    </w:pPr>
  </w:p>
  <w:p w14:paraId="573E0A09" w14:textId="77777777" w:rsidR="009F707F" w:rsidRPr="00AF6814" w:rsidRDefault="009F707F" w:rsidP="00DB5DB0">
    <w:pPr>
      <w:pStyle w:val="Header"/>
      <w:rPr>
        <w:rFonts w:cs="Arial"/>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571DD" w14:textId="77777777" w:rsidR="00F835BA" w:rsidRDefault="00F835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7660F06"/>
    <w:lvl w:ilvl="0">
      <w:start w:val="1"/>
      <w:numFmt w:val="decimal"/>
      <w:pStyle w:val="Heading1"/>
      <w:lvlText w:val="1.0%1"/>
      <w:lvlJc w:val="left"/>
      <w:pPr>
        <w:tabs>
          <w:tab w:val="num" w:pos="0"/>
        </w:tabs>
        <w:ind w:left="0" w:firstLine="0"/>
      </w:pPr>
      <w:rPr>
        <w:rFonts w:hint="default"/>
        <w:b w:val="0"/>
        <w:i w:val="0"/>
      </w:rPr>
    </w:lvl>
    <w:lvl w:ilvl="1">
      <w:numFmt w:val="decimal"/>
      <w:pStyle w:val="Heading2"/>
      <w:lvlText w:val="2.%2"/>
      <w:lvlJc w:val="left"/>
      <w:pPr>
        <w:tabs>
          <w:tab w:val="num" w:pos="0"/>
        </w:tabs>
        <w:ind w:left="0" w:firstLine="0"/>
      </w:pPr>
      <w:rPr>
        <w:rFonts w:hint="default"/>
      </w:rPr>
    </w:lvl>
    <w:lvl w:ilvl="2">
      <w:numFmt w:val="decimal"/>
      <w:pStyle w:val="Heading3"/>
      <w:lvlText w:val="3.%3"/>
      <w:lvlJc w:val="left"/>
      <w:pPr>
        <w:tabs>
          <w:tab w:val="num" w:pos="0"/>
        </w:tabs>
        <w:ind w:left="187" w:hanging="187"/>
      </w:pPr>
      <w:rPr>
        <w:rFonts w:hint="default"/>
      </w:rPr>
    </w:lvl>
    <w:lvl w:ilvl="3">
      <w:start w:val="1"/>
      <w:numFmt w:val="upperLetter"/>
      <w:pStyle w:val="Heading4"/>
      <w:lvlText w:val="%4."/>
      <w:lvlJc w:val="left"/>
      <w:pPr>
        <w:tabs>
          <w:tab w:val="num" w:pos="0"/>
        </w:tabs>
        <w:ind w:left="360" w:firstLine="0"/>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Heading5"/>
      <w:lvlText w:val="%5."/>
      <w:lvlJc w:val="left"/>
      <w:pPr>
        <w:tabs>
          <w:tab w:val="num" w:pos="1440"/>
        </w:tabs>
        <w:ind w:left="1152" w:hanging="605"/>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lowerLetter"/>
      <w:pStyle w:val="Heading6"/>
      <w:lvlText w:val="%6."/>
      <w:lvlJc w:val="left"/>
      <w:pPr>
        <w:tabs>
          <w:tab w:val="num" w:pos="0"/>
        </w:tabs>
        <w:ind w:left="936" w:firstLine="144"/>
      </w:pPr>
      <w:rPr>
        <w:rFonts w:hint="default"/>
      </w:rPr>
    </w:lvl>
    <w:lvl w:ilvl="6">
      <w:start w:val="1"/>
      <w:numFmt w:val="decimal"/>
      <w:pStyle w:val="Heading7"/>
      <w:lvlText w:val="%7)"/>
      <w:lvlJc w:val="left"/>
      <w:pPr>
        <w:tabs>
          <w:tab w:val="num" w:pos="0"/>
        </w:tabs>
        <w:ind w:left="1627" w:hanging="360"/>
      </w:pPr>
      <w:rPr>
        <w:rFonts w:hint="default"/>
      </w:rPr>
    </w:lvl>
    <w:lvl w:ilvl="7">
      <w:start w:val="1"/>
      <w:numFmt w:val="lowerLetter"/>
      <w:pStyle w:val="Heading8"/>
      <w:lvlText w:val="(%8)"/>
      <w:lvlJc w:val="left"/>
      <w:pPr>
        <w:tabs>
          <w:tab w:val="num" w:pos="0"/>
        </w:tabs>
        <w:ind w:left="1987" w:hanging="360"/>
      </w:pPr>
      <w:rPr>
        <w:rFonts w:hint="default"/>
      </w:rPr>
    </w:lvl>
    <w:lvl w:ilvl="8">
      <w:start w:val="1"/>
      <w:numFmt w:val="lowerRoman"/>
      <w:pStyle w:val="Heading9"/>
      <w:lvlText w:val="(%9)"/>
      <w:lvlJc w:val="left"/>
      <w:pPr>
        <w:tabs>
          <w:tab w:val="num" w:pos="0"/>
        </w:tabs>
        <w:ind w:left="2347" w:hanging="360"/>
      </w:pPr>
      <w:rPr>
        <w:rFonts w:hint="default"/>
      </w:rPr>
    </w:lvl>
  </w:abstractNum>
  <w:abstractNum w:abstractNumId="1" w15:restartNumberingAfterBreak="0">
    <w:nsid w:val="00000001"/>
    <w:multiLevelType w:val="multilevel"/>
    <w:tmpl w:val="152A6486"/>
    <w:name w:val="BesamSpecs"/>
    <w:lvl w:ilvl="0">
      <w:start w:val="1"/>
      <w:numFmt w:val="decimal"/>
      <w:pStyle w:val="PRT"/>
      <w:suff w:val="nothing"/>
      <w:lvlText w:val="PART %1 - "/>
      <w:lvlJc w:val="left"/>
      <w:pPr>
        <w:ind w:left="0" w:firstLine="0"/>
      </w:pPr>
      <w:rPr>
        <w:rFonts w:hint="default"/>
      </w:rPr>
    </w:lvl>
    <w:lvl w:ilvl="1">
      <w:start w:val="1"/>
      <w:numFmt w:val="decimal"/>
      <w:pStyle w:val="ART"/>
      <w:lvlText w:val="%1.%2"/>
      <w:lvlJc w:val="left"/>
      <w:pPr>
        <w:ind w:left="864" w:hanging="864"/>
      </w:pPr>
      <w:rPr>
        <w:rFonts w:hint="default"/>
      </w:rPr>
    </w:lvl>
    <w:lvl w:ilvl="2">
      <w:start w:val="1"/>
      <w:numFmt w:val="upperLetter"/>
      <w:pStyle w:val="PR1"/>
      <w:lvlText w:val="%3."/>
      <w:lvlJc w:val="left"/>
      <w:pPr>
        <w:tabs>
          <w:tab w:val="num" w:pos="864"/>
        </w:tabs>
        <w:ind w:left="864" w:hanging="576"/>
      </w:pPr>
      <w:rPr>
        <w:rFonts w:hint="default"/>
      </w:rPr>
    </w:lvl>
    <w:lvl w:ilvl="3">
      <w:start w:val="1"/>
      <w:numFmt w:val="decimal"/>
      <w:pStyle w:val="PR2"/>
      <w:lvlText w:val="%4."/>
      <w:lvlJc w:val="left"/>
      <w:pPr>
        <w:ind w:left="1440" w:hanging="576"/>
      </w:pPr>
      <w:rPr>
        <w:rFonts w:hint="default"/>
      </w:rPr>
    </w:lvl>
    <w:lvl w:ilvl="4">
      <w:start w:val="1"/>
      <w:numFmt w:val="lowerLetter"/>
      <w:pStyle w:val="PR3"/>
      <w:lvlText w:val="%5."/>
      <w:lvlJc w:val="left"/>
      <w:pPr>
        <w:ind w:left="2016" w:hanging="576"/>
      </w:pPr>
      <w:rPr>
        <w:rFonts w:hint="default"/>
      </w:rPr>
    </w:lvl>
    <w:lvl w:ilvl="5">
      <w:start w:val="1"/>
      <w:numFmt w:val="decimal"/>
      <w:pStyle w:val="PR4"/>
      <w:lvlText w:val="%6)"/>
      <w:lvlJc w:val="left"/>
      <w:pPr>
        <w:ind w:left="2592" w:hanging="576"/>
      </w:pPr>
      <w:rPr>
        <w:rFonts w:hint="default"/>
      </w:rPr>
    </w:lvl>
    <w:lvl w:ilvl="6">
      <w:start w:val="1"/>
      <w:numFmt w:val="lowerLetter"/>
      <w:pStyle w:val="PR5"/>
      <w:lvlText w:val="%7)"/>
      <w:lvlJc w:val="left"/>
      <w:pPr>
        <w:tabs>
          <w:tab w:val="num" w:pos="3168"/>
        </w:tabs>
        <w:ind w:left="3168" w:hanging="576"/>
      </w:pPr>
      <w:rPr>
        <w:rFonts w:hint="default"/>
      </w:rPr>
    </w:lvl>
    <w:lvl w:ilvl="7">
      <w:start w:val="1"/>
      <w:numFmt w:val="decimal"/>
      <w:pStyle w:val="PR6"/>
      <w:lvlText w:val="(%8)"/>
      <w:lvlJc w:val="left"/>
      <w:pPr>
        <w:ind w:left="3744" w:hanging="576"/>
      </w:pPr>
      <w:rPr>
        <w:rFonts w:hint="default"/>
      </w:rPr>
    </w:lvl>
    <w:lvl w:ilvl="8">
      <w:start w:val="1"/>
      <w:numFmt w:val="lowerLetter"/>
      <w:pStyle w:val="PR7"/>
      <w:lvlText w:val="(%9)"/>
      <w:lvlJc w:val="left"/>
      <w:pPr>
        <w:ind w:left="4320" w:hanging="576"/>
      </w:pPr>
      <w:rPr>
        <w:rFonts w:hint="default"/>
      </w:rPr>
    </w:lvl>
  </w:abstractNum>
  <w:abstractNum w:abstractNumId="2" w15:restartNumberingAfterBreak="0">
    <w:nsid w:val="44D44961"/>
    <w:multiLevelType w:val="multilevel"/>
    <w:tmpl w:val="5628C4A2"/>
    <w:lvl w:ilvl="0">
      <w:start w:val="2"/>
      <w:numFmt w:val="decimal"/>
      <w:lvlText w:val="%1"/>
      <w:lvlJc w:val="left"/>
      <w:pPr>
        <w:ind w:left="634" w:hanging="535"/>
      </w:pPr>
      <w:rPr>
        <w:rFonts w:hint="default"/>
        <w:lang w:val="en-US" w:eastAsia="en-US" w:bidi="ar-SA"/>
      </w:rPr>
    </w:lvl>
    <w:lvl w:ilvl="1">
      <w:start w:val="1"/>
      <w:numFmt w:val="decimalZero"/>
      <w:lvlText w:val="%1.%2"/>
      <w:lvlJc w:val="left"/>
      <w:pPr>
        <w:ind w:left="634" w:hanging="535"/>
      </w:pPr>
      <w:rPr>
        <w:rFonts w:hint="default"/>
        <w:w w:val="99"/>
        <w:lang w:val="en-US" w:eastAsia="en-US" w:bidi="ar-SA"/>
      </w:rPr>
    </w:lvl>
    <w:lvl w:ilvl="2">
      <w:start w:val="1"/>
      <w:numFmt w:val="upperLetter"/>
      <w:lvlText w:val="%3."/>
      <w:lvlJc w:val="left"/>
      <w:pPr>
        <w:ind w:left="1540" w:hanging="720"/>
      </w:pPr>
      <w:rPr>
        <w:rFonts w:hint="default"/>
        <w:spacing w:val="-1"/>
        <w:w w:val="100"/>
        <w:lang w:val="en-US" w:eastAsia="en-US" w:bidi="ar-SA"/>
      </w:rPr>
    </w:lvl>
    <w:lvl w:ilvl="3">
      <w:start w:val="1"/>
      <w:numFmt w:val="decimal"/>
      <w:lvlText w:val="%4."/>
      <w:lvlJc w:val="left"/>
      <w:pPr>
        <w:ind w:left="2620" w:hanging="720"/>
      </w:pPr>
      <w:rPr>
        <w:rFonts w:hint="default"/>
        <w:w w:val="100"/>
        <w:lang w:val="en-US" w:eastAsia="en-US" w:bidi="ar-SA"/>
      </w:rPr>
    </w:lvl>
    <w:lvl w:ilvl="4">
      <w:numFmt w:val="bullet"/>
      <w:lvlText w:val="•"/>
      <w:lvlJc w:val="left"/>
      <w:pPr>
        <w:ind w:left="4355" w:hanging="720"/>
      </w:pPr>
      <w:rPr>
        <w:rFonts w:hint="default"/>
        <w:lang w:val="en-US" w:eastAsia="en-US" w:bidi="ar-SA"/>
      </w:rPr>
    </w:lvl>
    <w:lvl w:ilvl="5">
      <w:numFmt w:val="bullet"/>
      <w:lvlText w:val="•"/>
      <w:lvlJc w:val="left"/>
      <w:pPr>
        <w:ind w:left="5222" w:hanging="720"/>
      </w:pPr>
      <w:rPr>
        <w:rFonts w:hint="default"/>
        <w:lang w:val="en-US" w:eastAsia="en-US" w:bidi="ar-SA"/>
      </w:rPr>
    </w:lvl>
    <w:lvl w:ilvl="6">
      <w:numFmt w:val="bullet"/>
      <w:lvlText w:val="•"/>
      <w:lvlJc w:val="left"/>
      <w:pPr>
        <w:ind w:left="6090" w:hanging="720"/>
      </w:pPr>
      <w:rPr>
        <w:rFonts w:hint="default"/>
        <w:lang w:val="en-US" w:eastAsia="en-US" w:bidi="ar-SA"/>
      </w:rPr>
    </w:lvl>
    <w:lvl w:ilvl="7">
      <w:numFmt w:val="bullet"/>
      <w:lvlText w:val="•"/>
      <w:lvlJc w:val="left"/>
      <w:pPr>
        <w:ind w:left="6957" w:hanging="720"/>
      </w:pPr>
      <w:rPr>
        <w:rFonts w:hint="default"/>
        <w:lang w:val="en-US" w:eastAsia="en-US" w:bidi="ar-SA"/>
      </w:rPr>
    </w:lvl>
    <w:lvl w:ilvl="8">
      <w:numFmt w:val="bullet"/>
      <w:lvlText w:val="•"/>
      <w:lvlJc w:val="left"/>
      <w:pPr>
        <w:ind w:left="7825" w:hanging="720"/>
      </w:pPr>
      <w:rPr>
        <w:rFonts w:hint="default"/>
        <w:lang w:val="en-US" w:eastAsia="en-US" w:bidi="ar-SA"/>
      </w:rPr>
    </w:lvl>
  </w:abstractNum>
  <w:abstractNum w:abstractNumId="3" w15:restartNumberingAfterBreak="0">
    <w:nsid w:val="6624473A"/>
    <w:multiLevelType w:val="multilevel"/>
    <w:tmpl w:val="0D8645A6"/>
    <w:lvl w:ilvl="0">
      <w:start w:val="3"/>
      <w:numFmt w:val="decimal"/>
      <w:lvlText w:val="%1"/>
      <w:lvlJc w:val="left"/>
      <w:pPr>
        <w:ind w:left="994" w:hanging="535"/>
      </w:pPr>
      <w:rPr>
        <w:rFonts w:hint="default"/>
        <w:lang w:val="en-US" w:eastAsia="en-US" w:bidi="ar-SA"/>
      </w:rPr>
    </w:lvl>
    <w:lvl w:ilvl="1">
      <w:start w:val="1"/>
      <w:numFmt w:val="decimalZero"/>
      <w:lvlText w:val="%1.%2"/>
      <w:lvlJc w:val="left"/>
      <w:pPr>
        <w:ind w:left="994" w:hanging="535"/>
      </w:pPr>
      <w:rPr>
        <w:rFonts w:ascii="Arial" w:eastAsia="Arial" w:hAnsi="Arial" w:cs="Arial" w:hint="default"/>
        <w:b/>
        <w:bCs/>
        <w:i w:val="0"/>
        <w:iCs w:val="0"/>
        <w:w w:val="99"/>
        <w:sz w:val="24"/>
        <w:szCs w:val="24"/>
        <w:lang w:val="en-US" w:eastAsia="en-US" w:bidi="ar-SA"/>
      </w:rPr>
    </w:lvl>
    <w:lvl w:ilvl="2">
      <w:start w:val="1"/>
      <w:numFmt w:val="upperLetter"/>
      <w:lvlText w:val="%3."/>
      <w:lvlJc w:val="left"/>
      <w:pPr>
        <w:ind w:left="1540" w:hanging="720"/>
      </w:pPr>
      <w:rPr>
        <w:rFonts w:hint="default"/>
        <w:w w:val="100"/>
        <w:lang w:val="en-US" w:eastAsia="en-US" w:bidi="ar-SA"/>
      </w:rPr>
    </w:lvl>
    <w:lvl w:ilvl="3">
      <w:numFmt w:val="bullet"/>
      <w:lvlText w:val="•"/>
      <w:lvlJc w:val="left"/>
      <w:pPr>
        <w:ind w:left="3322" w:hanging="720"/>
      </w:pPr>
      <w:rPr>
        <w:rFonts w:hint="default"/>
        <w:lang w:val="en-US" w:eastAsia="en-US" w:bidi="ar-SA"/>
      </w:rPr>
    </w:lvl>
    <w:lvl w:ilvl="4">
      <w:numFmt w:val="bullet"/>
      <w:lvlText w:val="•"/>
      <w:lvlJc w:val="left"/>
      <w:pPr>
        <w:ind w:left="4213" w:hanging="720"/>
      </w:pPr>
      <w:rPr>
        <w:rFonts w:hint="default"/>
        <w:lang w:val="en-US" w:eastAsia="en-US" w:bidi="ar-SA"/>
      </w:rPr>
    </w:lvl>
    <w:lvl w:ilvl="5">
      <w:numFmt w:val="bullet"/>
      <w:lvlText w:val="•"/>
      <w:lvlJc w:val="left"/>
      <w:pPr>
        <w:ind w:left="5104" w:hanging="720"/>
      </w:pPr>
      <w:rPr>
        <w:rFonts w:hint="default"/>
        <w:lang w:val="en-US" w:eastAsia="en-US" w:bidi="ar-SA"/>
      </w:rPr>
    </w:lvl>
    <w:lvl w:ilvl="6">
      <w:numFmt w:val="bullet"/>
      <w:lvlText w:val="•"/>
      <w:lvlJc w:val="left"/>
      <w:pPr>
        <w:ind w:left="5995" w:hanging="720"/>
      </w:pPr>
      <w:rPr>
        <w:rFonts w:hint="default"/>
        <w:lang w:val="en-US" w:eastAsia="en-US" w:bidi="ar-SA"/>
      </w:rPr>
    </w:lvl>
    <w:lvl w:ilvl="7">
      <w:numFmt w:val="bullet"/>
      <w:lvlText w:val="•"/>
      <w:lvlJc w:val="left"/>
      <w:pPr>
        <w:ind w:left="6886" w:hanging="720"/>
      </w:pPr>
      <w:rPr>
        <w:rFonts w:hint="default"/>
        <w:lang w:val="en-US" w:eastAsia="en-US" w:bidi="ar-SA"/>
      </w:rPr>
    </w:lvl>
    <w:lvl w:ilvl="8">
      <w:numFmt w:val="bullet"/>
      <w:lvlText w:val="•"/>
      <w:lvlJc w:val="left"/>
      <w:pPr>
        <w:ind w:left="7777" w:hanging="720"/>
      </w:pPr>
      <w:rPr>
        <w:rFonts w:hint="default"/>
        <w:lang w:val="en-US" w:eastAsia="en-US" w:bidi="ar-SA"/>
      </w:rPr>
    </w:lvl>
  </w:abstractNum>
  <w:num w:numId="1" w16cid:durableId="294798446">
    <w:abstractNumId w:val="1"/>
  </w:num>
  <w:num w:numId="2" w16cid:durableId="1715037327">
    <w:abstractNumId w:val="0"/>
  </w:num>
  <w:num w:numId="3" w16cid:durableId="303387619">
    <w:abstractNumId w:val="1"/>
  </w:num>
  <w:num w:numId="4" w16cid:durableId="96290622">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5" w16cid:durableId="1294214253">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6" w16cid:durableId="696470949">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7" w16cid:durableId="1736583100">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8" w16cid:durableId="209344475">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ind w:left="864" w:hanging="864"/>
        </w:pPr>
        <w:rPr>
          <w:rFonts w:hint="default"/>
        </w:rPr>
      </w:lvl>
    </w:lvlOverride>
    <w:lvlOverride w:ilvl="2">
      <w:lvl w:ilvl="2">
        <w:start w:val="1"/>
        <w:numFmt w:val="upperLetter"/>
        <w:pStyle w:val="PR1"/>
        <w:lvlText w:val="%3."/>
        <w:lvlJc w:val="left"/>
        <w:pPr>
          <w:ind w:left="864" w:hanging="576"/>
        </w:pPr>
        <w:rPr>
          <w:rFonts w:hint="default"/>
        </w:rPr>
      </w:lvl>
    </w:lvlOverride>
    <w:lvlOverride w:ilvl="3">
      <w:lvl w:ilvl="3">
        <w:start w:val="1"/>
        <w:numFmt w:val="decimal"/>
        <w:pStyle w:val="PR2"/>
        <w:lvlText w:val="%4."/>
        <w:lvlJc w:val="left"/>
        <w:pPr>
          <w:ind w:left="1440" w:hanging="576"/>
        </w:pPr>
        <w:rPr>
          <w:rFonts w:hint="default"/>
        </w:rPr>
      </w:lvl>
    </w:lvlOverride>
    <w:lvlOverride w:ilvl="4">
      <w:lvl w:ilvl="4">
        <w:start w:val="1"/>
        <w:numFmt w:val="lowerLetter"/>
        <w:pStyle w:val="PR3"/>
        <w:lvlText w:val="%5."/>
        <w:lvlJc w:val="left"/>
        <w:pPr>
          <w:ind w:left="2016" w:hanging="576"/>
        </w:pPr>
        <w:rPr>
          <w:rFonts w:hint="default"/>
        </w:rPr>
      </w:lvl>
    </w:lvlOverride>
    <w:lvlOverride w:ilvl="5">
      <w:lvl w:ilvl="5">
        <w:start w:val="1"/>
        <w:numFmt w:val="decimal"/>
        <w:pStyle w:val="PR4"/>
        <w:lvlText w:val="%6)"/>
        <w:lvlJc w:val="left"/>
        <w:pPr>
          <w:ind w:left="2592" w:hanging="576"/>
        </w:pPr>
        <w:rPr>
          <w:rFonts w:hint="default"/>
        </w:rPr>
      </w:lvl>
    </w:lvlOverride>
    <w:lvlOverride w:ilvl="6">
      <w:lvl w:ilvl="6">
        <w:start w:val="1"/>
        <w:numFmt w:val="lowerLetter"/>
        <w:pStyle w:val="PR5"/>
        <w:lvlText w:val="%7)"/>
        <w:lvlJc w:val="left"/>
        <w:pPr>
          <w:ind w:left="3168" w:hanging="576"/>
        </w:pPr>
        <w:rPr>
          <w:rFonts w:hint="default"/>
        </w:rPr>
      </w:lvl>
    </w:lvlOverride>
    <w:lvlOverride w:ilvl="7">
      <w:lvl w:ilvl="7">
        <w:start w:val="1"/>
        <w:numFmt w:val="decimal"/>
        <w:pStyle w:val="PR6"/>
        <w:lvlText w:val="(%8)"/>
        <w:lvlJc w:val="left"/>
        <w:pPr>
          <w:ind w:left="3744" w:hanging="576"/>
        </w:pPr>
        <w:rPr>
          <w:rFonts w:hint="default"/>
        </w:rPr>
      </w:lvl>
    </w:lvlOverride>
    <w:lvlOverride w:ilvl="8">
      <w:lvl w:ilvl="8">
        <w:start w:val="1"/>
        <w:numFmt w:val="lowerLetter"/>
        <w:pStyle w:val="PR7"/>
        <w:lvlText w:val="(%9)"/>
        <w:lvlJc w:val="left"/>
        <w:pPr>
          <w:ind w:left="4320" w:hanging="576"/>
        </w:pPr>
        <w:rPr>
          <w:rFonts w:hint="default"/>
        </w:rPr>
      </w:lvl>
    </w:lvlOverride>
  </w:num>
  <w:num w:numId="9" w16cid:durableId="821771976">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0" w16cid:durableId="1127553534">
    <w:abstractNumId w:val="1"/>
  </w:num>
  <w:num w:numId="11" w16cid:durableId="1354721710">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2" w16cid:durableId="2119449654">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3" w16cid:durableId="7344753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34588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739913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5587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542427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54374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488758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868769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548971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05132287">
    <w:abstractNumId w:val="3"/>
  </w:num>
  <w:num w:numId="23" w16cid:durableId="930160328">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0"/>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07/01/2012"/>
    <w:docVar w:name="Format" w:val="11"/>
    <w:docVar w:name="MF04" w:val="084229"/>
    <w:docVar w:name="MF95" w:val="08460"/>
    <w:docVar w:name="MFOrigin" w:val="Combined"/>
    <w:docVar w:name="SectionID" w:val="2090"/>
    <w:docVar w:name="SpecType" w:val="SpecText"/>
    <w:docVar w:name="Version" w:val="5109"/>
  </w:docVars>
  <w:rsids>
    <w:rsidRoot w:val="00225CBA"/>
    <w:rsid w:val="000005E2"/>
    <w:rsid w:val="00006B20"/>
    <w:rsid w:val="000130DA"/>
    <w:rsid w:val="000177A7"/>
    <w:rsid w:val="00021501"/>
    <w:rsid w:val="00025204"/>
    <w:rsid w:val="0002591E"/>
    <w:rsid w:val="0002785F"/>
    <w:rsid w:val="0003006A"/>
    <w:rsid w:val="00031638"/>
    <w:rsid w:val="00035563"/>
    <w:rsid w:val="00036C9D"/>
    <w:rsid w:val="00041577"/>
    <w:rsid w:val="0004428E"/>
    <w:rsid w:val="000469A2"/>
    <w:rsid w:val="000525C3"/>
    <w:rsid w:val="00055BF5"/>
    <w:rsid w:val="000611F9"/>
    <w:rsid w:val="000741D3"/>
    <w:rsid w:val="000816F1"/>
    <w:rsid w:val="000850B0"/>
    <w:rsid w:val="00086415"/>
    <w:rsid w:val="0009127F"/>
    <w:rsid w:val="000919FA"/>
    <w:rsid w:val="000931B2"/>
    <w:rsid w:val="000948CB"/>
    <w:rsid w:val="000A4CC1"/>
    <w:rsid w:val="000B035C"/>
    <w:rsid w:val="000B491B"/>
    <w:rsid w:val="000B623F"/>
    <w:rsid w:val="000C38F4"/>
    <w:rsid w:val="000C3BBA"/>
    <w:rsid w:val="000D15DD"/>
    <w:rsid w:val="000D3D20"/>
    <w:rsid w:val="000D5407"/>
    <w:rsid w:val="000D5D9F"/>
    <w:rsid w:val="000E0EAA"/>
    <w:rsid w:val="000E34E2"/>
    <w:rsid w:val="000E4350"/>
    <w:rsid w:val="000E50D1"/>
    <w:rsid w:val="000F3617"/>
    <w:rsid w:val="00114E0C"/>
    <w:rsid w:val="00117751"/>
    <w:rsid w:val="0012263B"/>
    <w:rsid w:val="00122844"/>
    <w:rsid w:val="00122C92"/>
    <w:rsid w:val="00132DEC"/>
    <w:rsid w:val="0013744E"/>
    <w:rsid w:val="00143222"/>
    <w:rsid w:val="001433F4"/>
    <w:rsid w:val="0014615E"/>
    <w:rsid w:val="00152E32"/>
    <w:rsid w:val="00155D88"/>
    <w:rsid w:val="00162DEF"/>
    <w:rsid w:val="0016397F"/>
    <w:rsid w:val="001649D4"/>
    <w:rsid w:val="00165AE7"/>
    <w:rsid w:val="00171DB5"/>
    <w:rsid w:val="00173330"/>
    <w:rsid w:val="001767E0"/>
    <w:rsid w:val="0017743A"/>
    <w:rsid w:val="00185ABD"/>
    <w:rsid w:val="00186C43"/>
    <w:rsid w:val="00193975"/>
    <w:rsid w:val="001A7B09"/>
    <w:rsid w:val="001A7F51"/>
    <w:rsid w:val="001B13A4"/>
    <w:rsid w:val="001B32FC"/>
    <w:rsid w:val="001C0E0D"/>
    <w:rsid w:val="001C37C2"/>
    <w:rsid w:val="001C7487"/>
    <w:rsid w:val="001D47FD"/>
    <w:rsid w:val="001D5EC9"/>
    <w:rsid w:val="001D7AB2"/>
    <w:rsid w:val="001E3A7D"/>
    <w:rsid w:val="001F32EC"/>
    <w:rsid w:val="0020179A"/>
    <w:rsid w:val="002055F6"/>
    <w:rsid w:val="0020586F"/>
    <w:rsid w:val="00205E73"/>
    <w:rsid w:val="002126A1"/>
    <w:rsid w:val="00223038"/>
    <w:rsid w:val="002231AF"/>
    <w:rsid w:val="002231C4"/>
    <w:rsid w:val="00225CBA"/>
    <w:rsid w:val="00231AF4"/>
    <w:rsid w:val="00243723"/>
    <w:rsid w:val="00243B5D"/>
    <w:rsid w:val="00253F90"/>
    <w:rsid w:val="00272D50"/>
    <w:rsid w:val="00274864"/>
    <w:rsid w:val="00276066"/>
    <w:rsid w:val="00277DDB"/>
    <w:rsid w:val="00285666"/>
    <w:rsid w:val="00291875"/>
    <w:rsid w:val="00293371"/>
    <w:rsid w:val="002943ED"/>
    <w:rsid w:val="00296EBF"/>
    <w:rsid w:val="002A33D7"/>
    <w:rsid w:val="002A546B"/>
    <w:rsid w:val="002A67F3"/>
    <w:rsid w:val="002B4744"/>
    <w:rsid w:val="002C666B"/>
    <w:rsid w:val="002D1AE6"/>
    <w:rsid w:val="002D360B"/>
    <w:rsid w:val="002D39CE"/>
    <w:rsid w:val="002D7228"/>
    <w:rsid w:val="002F7682"/>
    <w:rsid w:val="002F7BD9"/>
    <w:rsid w:val="003027CD"/>
    <w:rsid w:val="003129CF"/>
    <w:rsid w:val="00321147"/>
    <w:rsid w:val="0032174A"/>
    <w:rsid w:val="00325179"/>
    <w:rsid w:val="00325185"/>
    <w:rsid w:val="00332989"/>
    <w:rsid w:val="00333E55"/>
    <w:rsid w:val="00335556"/>
    <w:rsid w:val="00335C1B"/>
    <w:rsid w:val="0034114B"/>
    <w:rsid w:val="00341900"/>
    <w:rsid w:val="00345FC5"/>
    <w:rsid w:val="003502BE"/>
    <w:rsid w:val="003579C5"/>
    <w:rsid w:val="00363118"/>
    <w:rsid w:val="00367DA0"/>
    <w:rsid w:val="00370EE6"/>
    <w:rsid w:val="00372C65"/>
    <w:rsid w:val="00387FFE"/>
    <w:rsid w:val="003A1265"/>
    <w:rsid w:val="003A6A91"/>
    <w:rsid w:val="003B0207"/>
    <w:rsid w:val="003B349D"/>
    <w:rsid w:val="003C09C0"/>
    <w:rsid w:val="003C400D"/>
    <w:rsid w:val="003C7D6D"/>
    <w:rsid w:val="003D2C36"/>
    <w:rsid w:val="003D5E98"/>
    <w:rsid w:val="003D6DDB"/>
    <w:rsid w:val="003E2038"/>
    <w:rsid w:val="003E36D2"/>
    <w:rsid w:val="003E58FF"/>
    <w:rsid w:val="003E7873"/>
    <w:rsid w:val="003E7EBE"/>
    <w:rsid w:val="003F23FA"/>
    <w:rsid w:val="003F37E5"/>
    <w:rsid w:val="003F4772"/>
    <w:rsid w:val="003F4DDC"/>
    <w:rsid w:val="003F5A1A"/>
    <w:rsid w:val="00400FF6"/>
    <w:rsid w:val="0040243E"/>
    <w:rsid w:val="00404BD0"/>
    <w:rsid w:val="00405CA8"/>
    <w:rsid w:val="00414879"/>
    <w:rsid w:val="004179B0"/>
    <w:rsid w:val="00420157"/>
    <w:rsid w:val="00424144"/>
    <w:rsid w:val="00425299"/>
    <w:rsid w:val="00425900"/>
    <w:rsid w:val="004324EE"/>
    <w:rsid w:val="00433397"/>
    <w:rsid w:val="00434DDB"/>
    <w:rsid w:val="00437B2B"/>
    <w:rsid w:val="00440375"/>
    <w:rsid w:val="0044113D"/>
    <w:rsid w:val="004549F4"/>
    <w:rsid w:val="0045555F"/>
    <w:rsid w:val="004556B8"/>
    <w:rsid w:val="00457B24"/>
    <w:rsid w:val="004733D5"/>
    <w:rsid w:val="00490ACD"/>
    <w:rsid w:val="004910AE"/>
    <w:rsid w:val="004B1D4B"/>
    <w:rsid w:val="004B27B3"/>
    <w:rsid w:val="004B36CD"/>
    <w:rsid w:val="004B7541"/>
    <w:rsid w:val="004D385A"/>
    <w:rsid w:val="004F34E9"/>
    <w:rsid w:val="00506854"/>
    <w:rsid w:val="00506F36"/>
    <w:rsid w:val="0051083B"/>
    <w:rsid w:val="0051541C"/>
    <w:rsid w:val="005173D7"/>
    <w:rsid w:val="00523663"/>
    <w:rsid w:val="0052447E"/>
    <w:rsid w:val="00527F53"/>
    <w:rsid w:val="0053092E"/>
    <w:rsid w:val="00531437"/>
    <w:rsid w:val="00533D30"/>
    <w:rsid w:val="00540AC0"/>
    <w:rsid w:val="005439BA"/>
    <w:rsid w:val="00545605"/>
    <w:rsid w:val="005516C5"/>
    <w:rsid w:val="00555422"/>
    <w:rsid w:val="005559B5"/>
    <w:rsid w:val="0056257E"/>
    <w:rsid w:val="005752F3"/>
    <w:rsid w:val="0057726E"/>
    <w:rsid w:val="005821A8"/>
    <w:rsid w:val="00583EC0"/>
    <w:rsid w:val="005933A5"/>
    <w:rsid w:val="0059420C"/>
    <w:rsid w:val="005951F9"/>
    <w:rsid w:val="0059722B"/>
    <w:rsid w:val="005A1ED5"/>
    <w:rsid w:val="005A21D0"/>
    <w:rsid w:val="005A27F0"/>
    <w:rsid w:val="005A549F"/>
    <w:rsid w:val="005A7C2E"/>
    <w:rsid w:val="005B5999"/>
    <w:rsid w:val="005B6471"/>
    <w:rsid w:val="005B7451"/>
    <w:rsid w:val="005C0592"/>
    <w:rsid w:val="005C098F"/>
    <w:rsid w:val="005C10CA"/>
    <w:rsid w:val="005C77DE"/>
    <w:rsid w:val="005D0303"/>
    <w:rsid w:val="005D0D10"/>
    <w:rsid w:val="005D28EB"/>
    <w:rsid w:val="005D4FB9"/>
    <w:rsid w:val="005D52DC"/>
    <w:rsid w:val="005D5C75"/>
    <w:rsid w:val="005D6118"/>
    <w:rsid w:val="005E70C0"/>
    <w:rsid w:val="005E7DB7"/>
    <w:rsid w:val="005F0E12"/>
    <w:rsid w:val="005F370A"/>
    <w:rsid w:val="005F69A5"/>
    <w:rsid w:val="00600491"/>
    <w:rsid w:val="00601B17"/>
    <w:rsid w:val="00604FF4"/>
    <w:rsid w:val="00605D1A"/>
    <w:rsid w:val="006067E1"/>
    <w:rsid w:val="00610447"/>
    <w:rsid w:val="006112CE"/>
    <w:rsid w:val="0061295B"/>
    <w:rsid w:val="00612D0A"/>
    <w:rsid w:val="00613732"/>
    <w:rsid w:val="006161BB"/>
    <w:rsid w:val="006174FE"/>
    <w:rsid w:val="00627247"/>
    <w:rsid w:val="00634383"/>
    <w:rsid w:val="006344CD"/>
    <w:rsid w:val="00637295"/>
    <w:rsid w:val="0064355A"/>
    <w:rsid w:val="0065344A"/>
    <w:rsid w:val="006565EF"/>
    <w:rsid w:val="00656615"/>
    <w:rsid w:val="00657A6A"/>
    <w:rsid w:val="006645D8"/>
    <w:rsid w:val="00676136"/>
    <w:rsid w:val="0067715F"/>
    <w:rsid w:val="0068093F"/>
    <w:rsid w:val="00680B4A"/>
    <w:rsid w:val="00686DCF"/>
    <w:rsid w:val="0068774D"/>
    <w:rsid w:val="00690E18"/>
    <w:rsid w:val="006946FA"/>
    <w:rsid w:val="006955C1"/>
    <w:rsid w:val="0069585B"/>
    <w:rsid w:val="006A09C5"/>
    <w:rsid w:val="006A5783"/>
    <w:rsid w:val="006A5CFB"/>
    <w:rsid w:val="006C5103"/>
    <w:rsid w:val="006D61D6"/>
    <w:rsid w:val="006D7D0A"/>
    <w:rsid w:val="006E28C8"/>
    <w:rsid w:val="006E49AC"/>
    <w:rsid w:val="006E5963"/>
    <w:rsid w:val="006F0F15"/>
    <w:rsid w:val="006F131F"/>
    <w:rsid w:val="006F1B31"/>
    <w:rsid w:val="006F5B1F"/>
    <w:rsid w:val="006F676F"/>
    <w:rsid w:val="00701247"/>
    <w:rsid w:val="00707F6B"/>
    <w:rsid w:val="0071044E"/>
    <w:rsid w:val="00712886"/>
    <w:rsid w:val="00712D56"/>
    <w:rsid w:val="00713194"/>
    <w:rsid w:val="00714CA6"/>
    <w:rsid w:val="0071506B"/>
    <w:rsid w:val="00715609"/>
    <w:rsid w:val="00720D55"/>
    <w:rsid w:val="007225B1"/>
    <w:rsid w:val="00724D24"/>
    <w:rsid w:val="00725FC2"/>
    <w:rsid w:val="007264EE"/>
    <w:rsid w:val="00726C15"/>
    <w:rsid w:val="00735EB0"/>
    <w:rsid w:val="00736781"/>
    <w:rsid w:val="00744DC7"/>
    <w:rsid w:val="007502E1"/>
    <w:rsid w:val="007520E4"/>
    <w:rsid w:val="00752BD4"/>
    <w:rsid w:val="00753BD9"/>
    <w:rsid w:val="00754E31"/>
    <w:rsid w:val="0075752E"/>
    <w:rsid w:val="00760263"/>
    <w:rsid w:val="0076398A"/>
    <w:rsid w:val="00771257"/>
    <w:rsid w:val="00771577"/>
    <w:rsid w:val="00772AA9"/>
    <w:rsid w:val="00776C45"/>
    <w:rsid w:val="0078039C"/>
    <w:rsid w:val="00780919"/>
    <w:rsid w:val="0078745A"/>
    <w:rsid w:val="00794ACE"/>
    <w:rsid w:val="00796CE9"/>
    <w:rsid w:val="007A0CDE"/>
    <w:rsid w:val="007B1AF5"/>
    <w:rsid w:val="007B2715"/>
    <w:rsid w:val="007B38B9"/>
    <w:rsid w:val="007B4163"/>
    <w:rsid w:val="007B5685"/>
    <w:rsid w:val="007C4158"/>
    <w:rsid w:val="007D09FA"/>
    <w:rsid w:val="007D2468"/>
    <w:rsid w:val="007D3F7D"/>
    <w:rsid w:val="007D6CAA"/>
    <w:rsid w:val="007D728D"/>
    <w:rsid w:val="007E01A3"/>
    <w:rsid w:val="00805509"/>
    <w:rsid w:val="008071ED"/>
    <w:rsid w:val="00810DCB"/>
    <w:rsid w:val="0081184A"/>
    <w:rsid w:val="00812084"/>
    <w:rsid w:val="00814CAE"/>
    <w:rsid w:val="00822DD3"/>
    <w:rsid w:val="008309CB"/>
    <w:rsid w:val="00833093"/>
    <w:rsid w:val="0083444D"/>
    <w:rsid w:val="00841655"/>
    <w:rsid w:val="00844ED6"/>
    <w:rsid w:val="00845579"/>
    <w:rsid w:val="00850696"/>
    <w:rsid w:val="00850879"/>
    <w:rsid w:val="008515C7"/>
    <w:rsid w:val="0085242C"/>
    <w:rsid w:val="0086022D"/>
    <w:rsid w:val="00860337"/>
    <w:rsid w:val="00866A60"/>
    <w:rsid w:val="00867BC0"/>
    <w:rsid w:val="00881071"/>
    <w:rsid w:val="008813F8"/>
    <w:rsid w:val="0088147D"/>
    <w:rsid w:val="00882160"/>
    <w:rsid w:val="00886D1A"/>
    <w:rsid w:val="00886E10"/>
    <w:rsid w:val="00892360"/>
    <w:rsid w:val="00892A33"/>
    <w:rsid w:val="008B74F8"/>
    <w:rsid w:val="008B7DFD"/>
    <w:rsid w:val="008C51F8"/>
    <w:rsid w:val="008C5D8F"/>
    <w:rsid w:val="008D4E41"/>
    <w:rsid w:val="008F141B"/>
    <w:rsid w:val="008F2235"/>
    <w:rsid w:val="008F3A74"/>
    <w:rsid w:val="009065E9"/>
    <w:rsid w:val="00907F01"/>
    <w:rsid w:val="00915751"/>
    <w:rsid w:val="0091593A"/>
    <w:rsid w:val="0091656E"/>
    <w:rsid w:val="00923115"/>
    <w:rsid w:val="009251E7"/>
    <w:rsid w:val="009304FF"/>
    <w:rsid w:val="009311E2"/>
    <w:rsid w:val="00935D6D"/>
    <w:rsid w:val="00942858"/>
    <w:rsid w:val="00942A4D"/>
    <w:rsid w:val="00944C8D"/>
    <w:rsid w:val="00945451"/>
    <w:rsid w:val="009509CD"/>
    <w:rsid w:val="0095626B"/>
    <w:rsid w:val="00956F90"/>
    <w:rsid w:val="00957EA4"/>
    <w:rsid w:val="00965B9A"/>
    <w:rsid w:val="00971381"/>
    <w:rsid w:val="00971655"/>
    <w:rsid w:val="00982410"/>
    <w:rsid w:val="00983AA6"/>
    <w:rsid w:val="00983C43"/>
    <w:rsid w:val="00986939"/>
    <w:rsid w:val="00986DD4"/>
    <w:rsid w:val="00992518"/>
    <w:rsid w:val="009934EE"/>
    <w:rsid w:val="009941F7"/>
    <w:rsid w:val="00996766"/>
    <w:rsid w:val="009B02E8"/>
    <w:rsid w:val="009B57A8"/>
    <w:rsid w:val="009C2283"/>
    <w:rsid w:val="009C2A1C"/>
    <w:rsid w:val="009D3BE2"/>
    <w:rsid w:val="009D5709"/>
    <w:rsid w:val="009E1594"/>
    <w:rsid w:val="009E4834"/>
    <w:rsid w:val="009E530B"/>
    <w:rsid w:val="009E667C"/>
    <w:rsid w:val="009E6D86"/>
    <w:rsid w:val="009F3619"/>
    <w:rsid w:val="009F707F"/>
    <w:rsid w:val="00A012B7"/>
    <w:rsid w:val="00A05C90"/>
    <w:rsid w:val="00A12816"/>
    <w:rsid w:val="00A14F7E"/>
    <w:rsid w:val="00A1794C"/>
    <w:rsid w:val="00A17C84"/>
    <w:rsid w:val="00A226D6"/>
    <w:rsid w:val="00A40F33"/>
    <w:rsid w:val="00A43F2D"/>
    <w:rsid w:val="00A52DEE"/>
    <w:rsid w:val="00A5454E"/>
    <w:rsid w:val="00A57FB4"/>
    <w:rsid w:val="00A62E7B"/>
    <w:rsid w:val="00A6406E"/>
    <w:rsid w:val="00A644A7"/>
    <w:rsid w:val="00A64BBE"/>
    <w:rsid w:val="00A64F79"/>
    <w:rsid w:val="00A650E7"/>
    <w:rsid w:val="00A65CD3"/>
    <w:rsid w:val="00A7315C"/>
    <w:rsid w:val="00A77132"/>
    <w:rsid w:val="00A853E4"/>
    <w:rsid w:val="00A936A1"/>
    <w:rsid w:val="00A9436E"/>
    <w:rsid w:val="00A952B8"/>
    <w:rsid w:val="00A97006"/>
    <w:rsid w:val="00AA3BA3"/>
    <w:rsid w:val="00AA429F"/>
    <w:rsid w:val="00AA6E72"/>
    <w:rsid w:val="00AA744E"/>
    <w:rsid w:val="00AA76F4"/>
    <w:rsid w:val="00AB3F04"/>
    <w:rsid w:val="00AC374B"/>
    <w:rsid w:val="00AC64EE"/>
    <w:rsid w:val="00AD1BEF"/>
    <w:rsid w:val="00AD479B"/>
    <w:rsid w:val="00AD739C"/>
    <w:rsid w:val="00AE3F8A"/>
    <w:rsid w:val="00AE654F"/>
    <w:rsid w:val="00AE6A97"/>
    <w:rsid w:val="00AF517D"/>
    <w:rsid w:val="00AF5777"/>
    <w:rsid w:val="00AF6814"/>
    <w:rsid w:val="00AF7257"/>
    <w:rsid w:val="00B1116C"/>
    <w:rsid w:val="00B1160F"/>
    <w:rsid w:val="00B141F7"/>
    <w:rsid w:val="00B16E8F"/>
    <w:rsid w:val="00B16F7E"/>
    <w:rsid w:val="00B26596"/>
    <w:rsid w:val="00B366CD"/>
    <w:rsid w:val="00B42367"/>
    <w:rsid w:val="00B44E3A"/>
    <w:rsid w:val="00B47AEE"/>
    <w:rsid w:val="00B50279"/>
    <w:rsid w:val="00B60F65"/>
    <w:rsid w:val="00B6234D"/>
    <w:rsid w:val="00B64BDD"/>
    <w:rsid w:val="00B77078"/>
    <w:rsid w:val="00B80BBE"/>
    <w:rsid w:val="00B8303B"/>
    <w:rsid w:val="00B86BA4"/>
    <w:rsid w:val="00B91F09"/>
    <w:rsid w:val="00B94860"/>
    <w:rsid w:val="00B94D08"/>
    <w:rsid w:val="00B975F8"/>
    <w:rsid w:val="00BA36BD"/>
    <w:rsid w:val="00BA4631"/>
    <w:rsid w:val="00BA55C5"/>
    <w:rsid w:val="00BB56A1"/>
    <w:rsid w:val="00BC1E22"/>
    <w:rsid w:val="00BC1EBD"/>
    <w:rsid w:val="00BC58A5"/>
    <w:rsid w:val="00BC704C"/>
    <w:rsid w:val="00BC7B81"/>
    <w:rsid w:val="00BD4B68"/>
    <w:rsid w:val="00BD7143"/>
    <w:rsid w:val="00BE21CB"/>
    <w:rsid w:val="00C025C9"/>
    <w:rsid w:val="00C1229B"/>
    <w:rsid w:val="00C13043"/>
    <w:rsid w:val="00C1466A"/>
    <w:rsid w:val="00C211A5"/>
    <w:rsid w:val="00C25FC0"/>
    <w:rsid w:val="00C349D7"/>
    <w:rsid w:val="00C4670B"/>
    <w:rsid w:val="00C50B3C"/>
    <w:rsid w:val="00C54BCB"/>
    <w:rsid w:val="00C5612D"/>
    <w:rsid w:val="00C562DF"/>
    <w:rsid w:val="00C5679C"/>
    <w:rsid w:val="00C60700"/>
    <w:rsid w:val="00C623FB"/>
    <w:rsid w:val="00C63931"/>
    <w:rsid w:val="00C70B4E"/>
    <w:rsid w:val="00C727F5"/>
    <w:rsid w:val="00C83D1A"/>
    <w:rsid w:val="00C8421F"/>
    <w:rsid w:val="00C85472"/>
    <w:rsid w:val="00C90F9B"/>
    <w:rsid w:val="00C92E07"/>
    <w:rsid w:val="00CA213A"/>
    <w:rsid w:val="00CA6DCD"/>
    <w:rsid w:val="00CB14EE"/>
    <w:rsid w:val="00CB23DC"/>
    <w:rsid w:val="00CB2428"/>
    <w:rsid w:val="00CB2A00"/>
    <w:rsid w:val="00CB34DE"/>
    <w:rsid w:val="00CB36DC"/>
    <w:rsid w:val="00CB7306"/>
    <w:rsid w:val="00CC0F6F"/>
    <w:rsid w:val="00CC648F"/>
    <w:rsid w:val="00CD4C06"/>
    <w:rsid w:val="00CD6417"/>
    <w:rsid w:val="00CD66B5"/>
    <w:rsid w:val="00CE3FD5"/>
    <w:rsid w:val="00CE6971"/>
    <w:rsid w:val="00CE7092"/>
    <w:rsid w:val="00CF0833"/>
    <w:rsid w:val="00CF1BAC"/>
    <w:rsid w:val="00CF1BEE"/>
    <w:rsid w:val="00D0029A"/>
    <w:rsid w:val="00D01C22"/>
    <w:rsid w:val="00D02BD5"/>
    <w:rsid w:val="00D10779"/>
    <w:rsid w:val="00D15CA7"/>
    <w:rsid w:val="00D30246"/>
    <w:rsid w:val="00D35D38"/>
    <w:rsid w:val="00D432C7"/>
    <w:rsid w:val="00D53340"/>
    <w:rsid w:val="00D550DC"/>
    <w:rsid w:val="00D76AF7"/>
    <w:rsid w:val="00D85568"/>
    <w:rsid w:val="00D86AB4"/>
    <w:rsid w:val="00D9335B"/>
    <w:rsid w:val="00DB29EE"/>
    <w:rsid w:val="00DB5DB0"/>
    <w:rsid w:val="00DD2438"/>
    <w:rsid w:val="00DD2D5C"/>
    <w:rsid w:val="00DD3734"/>
    <w:rsid w:val="00DD4A71"/>
    <w:rsid w:val="00DD4C5F"/>
    <w:rsid w:val="00DD5482"/>
    <w:rsid w:val="00DD5A03"/>
    <w:rsid w:val="00DD78FB"/>
    <w:rsid w:val="00DE1324"/>
    <w:rsid w:val="00DE197A"/>
    <w:rsid w:val="00DE38E7"/>
    <w:rsid w:val="00DE519E"/>
    <w:rsid w:val="00DF1C00"/>
    <w:rsid w:val="00DF4E18"/>
    <w:rsid w:val="00DF7F61"/>
    <w:rsid w:val="00E018C4"/>
    <w:rsid w:val="00E01A00"/>
    <w:rsid w:val="00E052F4"/>
    <w:rsid w:val="00E11F23"/>
    <w:rsid w:val="00E12547"/>
    <w:rsid w:val="00E13CE6"/>
    <w:rsid w:val="00E148C9"/>
    <w:rsid w:val="00E163CB"/>
    <w:rsid w:val="00E16403"/>
    <w:rsid w:val="00E16FAF"/>
    <w:rsid w:val="00E234D6"/>
    <w:rsid w:val="00E24BDA"/>
    <w:rsid w:val="00E2596D"/>
    <w:rsid w:val="00E33830"/>
    <w:rsid w:val="00E35F33"/>
    <w:rsid w:val="00E37D49"/>
    <w:rsid w:val="00E4299F"/>
    <w:rsid w:val="00E453BF"/>
    <w:rsid w:val="00E45590"/>
    <w:rsid w:val="00E50DBB"/>
    <w:rsid w:val="00E536FF"/>
    <w:rsid w:val="00E567B5"/>
    <w:rsid w:val="00E56A72"/>
    <w:rsid w:val="00E6043E"/>
    <w:rsid w:val="00E62769"/>
    <w:rsid w:val="00E716A9"/>
    <w:rsid w:val="00E74030"/>
    <w:rsid w:val="00E7720F"/>
    <w:rsid w:val="00E92359"/>
    <w:rsid w:val="00EA0268"/>
    <w:rsid w:val="00EA2575"/>
    <w:rsid w:val="00EA50BE"/>
    <w:rsid w:val="00EA5BD0"/>
    <w:rsid w:val="00EB1781"/>
    <w:rsid w:val="00EB5347"/>
    <w:rsid w:val="00EB72EF"/>
    <w:rsid w:val="00EB7A20"/>
    <w:rsid w:val="00EC13AC"/>
    <w:rsid w:val="00ED15C3"/>
    <w:rsid w:val="00ED4E84"/>
    <w:rsid w:val="00ED7030"/>
    <w:rsid w:val="00EE2194"/>
    <w:rsid w:val="00EE3FC3"/>
    <w:rsid w:val="00EE426B"/>
    <w:rsid w:val="00EE669C"/>
    <w:rsid w:val="00EF53DE"/>
    <w:rsid w:val="00EF6095"/>
    <w:rsid w:val="00EF65E3"/>
    <w:rsid w:val="00F0270F"/>
    <w:rsid w:val="00F11015"/>
    <w:rsid w:val="00F118F7"/>
    <w:rsid w:val="00F16AEF"/>
    <w:rsid w:val="00F20ECE"/>
    <w:rsid w:val="00F25040"/>
    <w:rsid w:val="00F25232"/>
    <w:rsid w:val="00F25DA2"/>
    <w:rsid w:val="00F26F6C"/>
    <w:rsid w:val="00F27D7A"/>
    <w:rsid w:val="00F30C9A"/>
    <w:rsid w:val="00F343DC"/>
    <w:rsid w:val="00F37C03"/>
    <w:rsid w:val="00F424A7"/>
    <w:rsid w:val="00F43793"/>
    <w:rsid w:val="00F6167A"/>
    <w:rsid w:val="00F66DF9"/>
    <w:rsid w:val="00F757E5"/>
    <w:rsid w:val="00F763B2"/>
    <w:rsid w:val="00F76A0B"/>
    <w:rsid w:val="00F77611"/>
    <w:rsid w:val="00F835BA"/>
    <w:rsid w:val="00F849EF"/>
    <w:rsid w:val="00FA2FFE"/>
    <w:rsid w:val="00FA5D13"/>
    <w:rsid w:val="00FA7F77"/>
    <w:rsid w:val="00FB13F0"/>
    <w:rsid w:val="00FB6472"/>
    <w:rsid w:val="00FB7F21"/>
    <w:rsid w:val="00FC1714"/>
    <w:rsid w:val="00FC1B9F"/>
    <w:rsid w:val="00FC65B6"/>
    <w:rsid w:val="00FD5ED1"/>
    <w:rsid w:val="00FD70F1"/>
    <w:rsid w:val="00FE5262"/>
    <w:rsid w:val="00FF2C44"/>
    <w:rsid w:val="00FF4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EA8E90"/>
  <w15:chartTrackingRefBased/>
  <w15:docId w15:val="{07A331F6-27EF-4C5C-8B6C-603257798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C8D"/>
    <w:rPr>
      <w:sz w:val="24"/>
    </w:rPr>
  </w:style>
  <w:style w:type="paragraph" w:styleId="Heading1">
    <w:name w:val="heading 1"/>
    <w:next w:val="Heading4"/>
    <w:link w:val="Heading1Char"/>
    <w:qFormat/>
    <w:rsid w:val="00B80BBE"/>
    <w:pPr>
      <w:keepNext/>
      <w:keepLines/>
      <w:numPr>
        <w:numId w:val="2"/>
      </w:numPr>
      <w:spacing w:before="240" w:after="60"/>
      <w:outlineLvl w:val="0"/>
    </w:pPr>
    <w:rPr>
      <w:rFonts w:cs="Arial"/>
      <w:b/>
      <w:caps/>
      <w:sz w:val="22"/>
      <w:szCs w:val="22"/>
    </w:rPr>
  </w:style>
  <w:style w:type="paragraph" w:styleId="Heading2">
    <w:name w:val="heading 2"/>
    <w:aliases w:val="Section"/>
    <w:basedOn w:val="Heading1"/>
    <w:next w:val="Heading4"/>
    <w:link w:val="Heading2Char"/>
    <w:qFormat/>
    <w:rsid w:val="00B80BBE"/>
    <w:pPr>
      <w:numPr>
        <w:ilvl w:val="1"/>
      </w:numPr>
      <w:outlineLvl w:val="1"/>
    </w:pPr>
  </w:style>
  <w:style w:type="paragraph" w:styleId="Heading3">
    <w:name w:val="heading 3"/>
    <w:basedOn w:val="Heading2"/>
    <w:next w:val="Heading4"/>
    <w:link w:val="Heading3Char"/>
    <w:qFormat/>
    <w:rsid w:val="00B80BBE"/>
    <w:pPr>
      <w:numPr>
        <w:ilvl w:val="2"/>
      </w:numPr>
      <w:outlineLvl w:val="2"/>
    </w:pPr>
  </w:style>
  <w:style w:type="paragraph" w:styleId="Heading4">
    <w:name w:val="heading 4"/>
    <w:aliases w:val="Article"/>
    <w:link w:val="Heading4Char"/>
    <w:qFormat/>
    <w:rsid w:val="00B80BBE"/>
    <w:pPr>
      <w:keepLines/>
      <w:numPr>
        <w:ilvl w:val="3"/>
        <w:numId w:val="2"/>
      </w:numPr>
      <w:tabs>
        <w:tab w:val="clear" w:pos="0"/>
      </w:tabs>
      <w:spacing w:before="120" w:after="60"/>
      <w:ind w:left="720" w:hanging="360"/>
      <w:outlineLvl w:val="3"/>
    </w:pPr>
    <w:rPr>
      <w:rFonts w:cs="Arial"/>
      <w:sz w:val="22"/>
      <w:szCs w:val="22"/>
    </w:rPr>
  </w:style>
  <w:style w:type="paragraph" w:styleId="Heading5">
    <w:name w:val="heading 5"/>
    <w:basedOn w:val="Normal"/>
    <w:link w:val="Heading5Char"/>
    <w:qFormat/>
    <w:rsid w:val="00B80BBE"/>
    <w:pPr>
      <w:keepLines/>
      <w:numPr>
        <w:ilvl w:val="4"/>
        <w:numId w:val="2"/>
      </w:numPr>
      <w:ind w:left="2016" w:hanging="576"/>
      <w:outlineLvl w:val="4"/>
    </w:pPr>
    <w:rPr>
      <w:rFonts w:cs="Arial"/>
      <w:szCs w:val="22"/>
    </w:rPr>
  </w:style>
  <w:style w:type="paragraph" w:styleId="Heading6">
    <w:name w:val="heading 6"/>
    <w:basedOn w:val="Normal"/>
    <w:link w:val="Heading6Char"/>
    <w:qFormat/>
    <w:rsid w:val="00B80BBE"/>
    <w:pPr>
      <w:keepLines/>
      <w:numPr>
        <w:ilvl w:val="5"/>
        <w:numId w:val="2"/>
      </w:numPr>
      <w:outlineLvl w:val="5"/>
    </w:pPr>
    <w:rPr>
      <w:rFonts w:cs="Arial"/>
      <w:szCs w:val="22"/>
    </w:rPr>
  </w:style>
  <w:style w:type="paragraph" w:styleId="Heading7">
    <w:name w:val="heading 7"/>
    <w:basedOn w:val="Normal"/>
    <w:link w:val="Heading7Char"/>
    <w:qFormat/>
    <w:rsid w:val="00B80BBE"/>
    <w:pPr>
      <w:keepLines/>
      <w:numPr>
        <w:ilvl w:val="6"/>
        <w:numId w:val="2"/>
      </w:numPr>
      <w:outlineLvl w:val="6"/>
    </w:pPr>
    <w:rPr>
      <w:rFonts w:cs="Arial"/>
      <w:szCs w:val="22"/>
    </w:rPr>
  </w:style>
  <w:style w:type="paragraph" w:styleId="Heading8">
    <w:name w:val="heading 8"/>
    <w:basedOn w:val="Normal"/>
    <w:link w:val="Heading8Char"/>
    <w:qFormat/>
    <w:rsid w:val="00B80BBE"/>
    <w:pPr>
      <w:keepLines/>
      <w:numPr>
        <w:ilvl w:val="7"/>
        <w:numId w:val="2"/>
      </w:numPr>
      <w:outlineLvl w:val="7"/>
    </w:pPr>
    <w:rPr>
      <w:rFonts w:cs="Arial"/>
      <w:szCs w:val="22"/>
    </w:rPr>
  </w:style>
  <w:style w:type="paragraph" w:styleId="Heading9">
    <w:name w:val="heading 9"/>
    <w:basedOn w:val="Normal"/>
    <w:next w:val="Normal"/>
    <w:link w:val="Heading9Char"/>
    <w:qFormat/>
    <w:rsid w:val="00B80BBE"/>
    <w:pPr>
      <w:keepLines/>
      <w:numPr>
        <w:ilvl w:val="8"/>
        <w:numId w:val="2"/>
      </w:num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944C8D"/>
    <w:pPr>
      <w:shd w:val="clear" w:color="auto" w:fill="000080"/>
    </w:pPr>
    <w:rPr>
      <w:rFonts w:ascii="Tahoma" w:hAnsi="Tahoma" w:cs="Tahoma"/>
    </w:rPr>
  </w:style>
  <w:style w:type="paragraph" w:customStyle="1" w:styleId="PRT">
    <w:name w:val="PRT"/>
    <w:basedOn w:val="Normal"/>
    <w:rsid w:val="00944C8D"/>
    <w:pPr>
      <w:keepNext/>
      <w:numPr>
        <w:numId w:val="1"/>
      </w:numPr>
      <w:suppressAutoHyphens/>
      <w:spacing w:before="480"/>
      <w:outlineLvl w:val="0"/>
    </w:pPr>
  </w:style>
  <w:style w:type="paragraph" w:customStyle="1" w:styleId="ART">
    <w:name w:val="ART"/>
    <w:basedOn w:val="Normal"/>
    <w:rsid w:val="005B6471"/>
    <w:pPr>
      <w:keepNext/>
      <w:numPr>
        <w:ilvl w:val="1"/>
        <w:numId w:val="1"/>
      </w:numPr>
      <w:tabs>
        <w:tab w:val="left" w:pos="576"/>
      </w:tabs>
      <w:suppressAutoHyphens/>
      <w:spacing w:before="240"/>
      <w:outlineLvl w:val="1"/>
    </w:pPr>
  </w:style>
  <w:style w:type="paragraph" w:customStyle="1" w:styleId="PR1">
    <w:name w:val="PR1"/>
    <w:basedOn w:val="Normal"/>
    <w:link w:val="PR1Char"/>
    <w:autoRedefine/>
    <w:qFormat/>
    <w:rsid w:val="005B6471"/>
    <w:pPr>
      <w:numPr>
        <w:ilvl w:val="2"/>
        <w:numId w:val="1"/>
      </w:numPr>
      <w:suppressAutoHyphens/>
      <w:spacing w:before="240" w:after="120"/>
      <w:jc w:val="both"/>
      <w:outlineLvl w:val="2"/>
    </w:pPr>
  </w:style>
  <w:style w:type="paragraph" w:customStyle="1" w:styleId="PR2">
    <w:name w:val="PR2"/>
    <w:basedOn w:val="Normal"/>
    <w:link w:val="PR2Char"/>
    <w:rsid w:val="005B6471"/>
    <w:pPr>
      <w:numPr>
        <w:ilvl w:val="3"/>
        <w:numId w:val="1"/>
      </w:numPr>
      <w:suppressAutoHyphens/>
      <w:jc w:val="both"/>
      <w:outlineLvl w:val="3"/>
    </w:pPr>
    <w:rPr>
      <w:rFonts w:cs="Arial"/>
      <w:szCs w:val="22"/>
    </w:rPr>
  </w:style>
  <w:style w:type="paragraph" w:customStyle="1" w:styleId="PR3">
    <w:name w:val="PR3"/>
    <w:basedOn w:val="Normal"/>
    <w:link w:val="PR3Char"/>
    <w:rsid w:val="005B6471"/>
    <w:pPr>
      <w:numPr>
        <w:ilvl w:val="4"/>
        <w:numId w:val="1"/>
      </w:numPr>
      <w:suppressAutoHyphens/>
      <w:outlineLvl w:val="4"/>
    </w:pPr>
  </w:style>
  <w:style w:type="paragraph" w:customStyle="1" w:styleId="PR4">
    <w:name w:val="PR4"/>
    <w:basedOn w:val="Normal"/>
    <w:rsid w:val="005B6471"/>
    <w:pPr>
      <w:numPr>
        <w:ilvl w:val="5"/>
        <w:numId w:val="1"/>
      </w:numPr>
      <w:suppressAutoHyphens/>
      <w:outlineLvl w:val="5"/>
    </w:pPr>
  </w:style>
  <w:style w:type="paragraph" w:customStyle="1" w:styleId="PR5">
    <w:name w:val="PR5"/>
    <w:basedOn w:val="Normal"/>
    <w:rsid w:val="00243B5D"/>
    <w:pPr>
      <w:numPr>
        <w:ilvl w:val="6"/>
        <w:numId w:val="1"/>
      </w:numPr>
      <w:tabs>
        <w:tab w:val="left" w:pos="2736"/>
      </w:tabs>
      <w:suppressAutoHyphens/>
      <w:outlineLvl w:val="6"/>
    </w:pPr>
  </w:style>
  <w:style w:type="paragraph" w:customStyle="1" w:styleId="PR6">
    <w:name w:val="PR6"/>
    <w:basedOn w:val="Normal"/>
    <w:rsid w:val="00944C8D"/>
    <w:pPr>
      <w:numPr>
        <w:ilvl w:val="7"/>
        <w:numId w:val="1"/>
      </w:numPr>
      <w:tabs>
        <w:tab w:val="left" w:pos="3168"/>
      </w:tabs>
      <w:suppressAutoHyphens/>
      <w:outlineLvl w:val="7"/>
    </w:pPr>
  </w:style>
  <w:style w:type="paragraph" w:customStyle="1" w:styleId="STSectNum">
    <w:name w:val="STSectNum"/>
    <w:basedOn w:val="Normal"/>
    <w:rsid w:val="00944C8D"/>
    <w:pPr>
      <w:jc w:val="center"/>
    </w:pPr>
  </w:style>
  <w:style w:type="paragraph" w:customStyle="1" w:styleId="EOS">
    <w:name w:val="EOS"/>
    <w:basedOn w:val="Normal"/>
    <w:next w:val="Normal"/>
    <w:rsid w:val="00944C8D"/>
    <w:pPr>
      <w:spacing w:before="480"/>
      <w:jc w:val="center"/>
    </w:pPr>
  </w:style>
  <w:style w:type="character" w:customStyle="1" w:styleId="SI">
    <w:name w:val="SI"/>
    <w:rsid w:val="00944C8D"/>
    <w:rPr>
      <w:color w:val="0000FF"/>
    </w:rPr>
  </w:style>
  <w:style w:type="paragraph" w:customStyle="1" w:styleId="STSectTitle">
    <w:name w:val="STSectTitle"/>
    <w:basedOn w:val="Normal"/>
    <w:next w:val="PRT"/>
    <w:rsid w:val="00944C8D"/>
    <w:pPr>
      <w:spacing w:before="240"/>
      <w:jc w:val="center"/>
    </w:pPr>
  </w:style>
  <w:style w:type="character" w:customStyle="1" w:styleId="IP">
    <w:name w:val="IP"/>
    <w:rsid w:val="00944C8D"/>
    <w:rPr>
      <w:color w:val="000000"/>
    </w:rPr>
  </w:style>
  <w:style w:type="paragraph" w:customStyle="1" w:styleId="PRN">
    <w:name w:val="PRN"/>
    <w:basedOn w:val="Normal"/>
    <w:rsid w:val="00944C8D"/>
    <w:pPr>
      <w:pBdr>
        <w:top w:val="single" w:sz="4" w:space="1" w:color="auto" w:shadow="1"/>
        <w:left w:val="single" w:sz="4" w:space="4" w:color="auto" w:shadow="1"/>
        <w:bottom w:val="single" w:sz="4" w:space="1" w:color="auto" w:shadow="1"/>
        <w:right w:val="single" w:sz="4" w:space="4" w:color="auto" w:shadow="1"/>
      </w:pBdr>
      <w:shd w:val="pct40" w:color="FFFF00" w:fill="auto"/>
      <w:spacing w:before="240"/>
    </w:pPr>
  </w:style>
  <w:style w:type="paragraph" w:customStyle="1" w:styleId="CMT">
    <w:name w:val="CMT"/>
    <w:basedOn w:val="Normal"/>
    <w:rsid w:val="00944C8D"/>
    <w:pPr>
      <w:spacing w:before="240"/>
    </w:pPr>
    <w:rPr>
      <w:color w:val="008000"/>
    </w:rPr>
  </w:style>
  <w:style w:type="paragraph" w:customStyle="1" w:styleId="PR7">
    <w:name w:val="PR7"/>
    <w:basedOn w:val="Normal"/>
    <w:rsid w:val="00944C8D"/>
    <w:pPr>
      <w:numPr>
        <w:ilvl w:val="8"/>
        <w:numId w:val="1"/>
      </w:numPr>
      <w:tabs>
        <w:tab w:val="left" w:pos="3600"/>
      </w:tabs>
      <w:suppressAutoHyphens/>
      <w:outlineLvl w:val="8"/>
    </w:pPr>
  </w:style>
  <w:style w:type="paragraph" w:customStyle="1" w:styleId="STEditOR">
    <w:name w:val="STEdit[OR]"/>
    <w:basedOn w:val="Normal"/>
    <w:rsid w:val="00944C8D"/>
    <w:pPr>
      <w:spacing w:before="240"/>
      <w:jc w:val="center"/>
    </w:pPr>
  </w:style>
  <w:style w:type="paragraph" w:styleId="Footer">
    <w:name w:val="footer"/>
    <w:basedOn w:val="Normal"/>
    <w:link w:val="FooterChar"/>
    <w:uiPriority w:val="99"/>
    <w:rsid w:val="00944C8D"/>
    <w:pPr>
      <w:tabs>
        <w:tab w:val="center" w:pos="4680"/>
        <w:tab w:val="right" w:pos="9360"/>
      </w:tabs>
    </w:pPr>
  </w:style>
  <w:style w:type="paragraph" w:customStyle="1" w:styleId="STTable">
    <w:name w:val="STTable"/>
    <w:basedOn w:val="Normal"/>
    <w:rsid w:val="00944C8D"/>
    <w:pPr>
      <w:spacing w:before="40" w:after="40"/>
    </w:pPr>
  </w:style>
  <w:style w:type="character" w:customStyle="1" w:styleId="STMF04">
    <w:name w:val="STMF04"/>
    <w:rsid w:val="00944C8D"/>
    <w:rPr>
      <w:color w:val="FF9900"/>
    </w:rPr>
  </w:style>
  <w:style w:type="character" w:customStyle="1" w:styleId="STMF95">
    <w:name w:val="STMF95"/>
    <w:rsid w:val="00944C8D"/>
    <w:rPr>
      <w:color w:val="9900CC"/>
    </w:rPr>
  </w:style>
  <w:style w:type="paragraph" w:styleId="Header">
    <w:name w:val="header"/>
    <w:basedOn w:val="Normal"/>
    <w:link w:val="HeaderChar"/>
    <w:uiPriority w:val="99"/>
    <w:rsid w:val="00944C8D"/>
    <w:pPr>
      <w:tabs>
        <w:tab w:val="center" w:pos="4680"/>
        <w:tab w:val="right" w:pos="9360"/>
      </w:tabs>
    </w:pPr>
  </w:style>
  <w:style w:type="paragraph" w:customStyle="1" w:styleId="FTR">
    <w:name w:val="FTR"/>
    <w:basedOn w:val="Normal"/>
    <w:rsid w:val="00944C8D"/>
    <w:pPr>
      <w:tabs>
        <w:tab w:val="center" w:pos="4824"/>
        <w:tab w:val="right" w:pos="9648"/>
      </w:tabs>
    </w:pPr>
  </w:style>
  <w:style w:type="paragraph" w:customStyle="1" w:styleId="HDR">
    <w:name w:val="HDR"/>
    <w:basedOn w:val="Normal"/>
    <w:rsid w:val="00944C8D"/>
    <w:pPr>
      <w:tabs>
        <w:tab w:val="center" w:pos="4824"/>
        <w:tab w:val="right" w:pos="9648"/>
      </w:tabs>
    </w:pPr>
  </w:style>
  <w:style w:type="table" w:styleId="TableGrid">
    <w:name w:val="Table Grid"/>
    <w:basedOn w:val="TableNormal"/>
    <w:rsid w:val="009065E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2D5C"/>
    <w:rPr>
      <w:color w:val="0000FF"/>
      <w:u w:val="single"/>
    </w:rPr>
  </w:style>
  <w:style w:type="paragraph" w:customStyle="1" w:styleId="TB1">
    <w:name w:val="TB1"/>
    <w:basedOn w:val="Normal"/>
    <w:rsid w:val="003A1265"/>
  </w:style>
  <w:style w:type="paragraph" w:customStyle="1" w:styleId="TB2">
    <w:name w:val="TB2"/>
    <w:basedOn w:val="Normal"/>
    <w:rsid w:val="003A1265"/>
  </w:style>
  <w:style w:type="paragraph" w:customStyle="1" w:styleId="TB3">
    <w:name w:val="TB3"/>
    <w:basedOn w:val="Normal"/>
    <w:rsid w:val="003A1265"/>
  </w:style>
  <w:style w:type="paragraph" w:customStyle="1" w:styleId="TB4">
    <w:name w:val="TB4"/>
    <w:basedOn w:val="Normal"/>
    <w:rsid w:val="003A1265"/>
  </w:style>
  <w:style w:type="paragraph" w:customStyle="1" w:styleId="TB5">
    <w:name w:val="TB5"/>
    <w:basedOn w:val="Normal"/>
    <w:rsid w:val="003A1265"/>
  </w:style>
  <w:style w:type="paragraph" w:customStyle="1" w:styleId="TCE">
    <w:name w:val="TCE"/>
    <w:basedOn w:val="Normal"/>
    <w:rsid w:val="003A1265"/>
  </w:style>
  <w:style w:type="paragraph" w:customStyle="1" w:styleId="SCT">
    <w:name w:val="SCT"/>
    <w:basedOn w:val="Normal"/>
    <w:qFormat/>
    <w:rsid w:val="001D47FD"/>
    <w:pPr>
      <w:jc w:val="center"/>
    </w:pPr>
  </w:style>
  <w:style w:type="paragraph" w:customStyle="1" w:styleId="SCT95">
    <w:name w:val="SCT95"/>
    <w:basedOn w:val="Normal"/>
    <w:rsid w:val="00A9436E"/>
    <w:pPr>
      <w:jc w:val="center"/>
    </w:pPr>
    <w:rPr>
      <w:color w:val="9900CC"/>
    </w:rPr>
  </w:style>
  <w:style w:type="character" w:customStyle="1" w:styleId="NAM">
    <w:name w:val="NAM"/>
    <w:basedOn w:val="DefaultParagraphFont"/>
    <w:rsid w:val="003A1265"/>
  </w:style>
  <w:style w:type="character" w:customStyle="1" w:styleId="NUM">
    <w:name w:val="NUM"/>
    <w:basedOn w:val="DefaultParagraphFont"/>
    <w:rsid w:val="003A1265"/>
  </w:style>
  <w:style w:type="character" w:styleId="FollowedHyperlink">
    <w:name w:val="FollowedHyperlink"/>
    <w:rsid w:val="0045555F"/>
    <w:rPr>
      <w:color w:val="800080"/>
      <w:u w:val="single"/>
    </w:rPr>
  </w:style>
  <w:style w:type="character" w:customStyle="1" w:styleId="PR1Char">
    <w:name w:val="PR1 Char"/>
    <w:link w:val="PR1"/>
    <w:locked/>
    <w:rsid w:val="005B6471"/>
    <w:rPr>
      <w:sz w:val="22"/>
    </w:rPr>
  </w:style>
  <w:style w:type="paragraph" w:customStyle="1" w:styleId="SUT">
    <w:name w:val="SUT"/>
    <w:basedOn w:val="Normal"/>
    <w:next w:val="PR1"/>
    <w:rsid w:val="00712886"/>
    <w:pPr>
      <w:suppressAutoHyphens/>
      <w:spacing w:before="240"/>
      <w:jc w:val="both"/>
      <w:outlineLvl w:val="0"/>
    </w:pPr>
    <w:rPr>
      <w:rFonts w:cs="Arial"/>
      <w:snapToGrid w:val="0"/>
      <w:szCs w:val="22"/>
    </w:rPr>
  </w:style>
  <w:style w:type="paragraph" w:customStyle="1" w:styleId="DST">
    <w:name w:val="DST"/>
    <w:basedOn w:val="Normal"/>
    <w:next w:val="PR1"/>
    <w:rsid w:val="00712886"/>
    <w:pPr>
      <w:suppressAutoHyphens/>
      <w:spacing w:before="240"/>
      <w:jc w:val="both"/>
      <w:outlineLvl w:val="0"/>
    </w:pPr>
    <w:rPr>
      <w:rFonts w:cs="Arial"/>
      <w:snapToGrid w:val="0"/>
      <w:szCs w:val="22"/>
    </w:rPr>
  </w:style>
  <w:style w:type="character" w:customStyle="1" w:styleId="PR2Char">
    <w:name w:val="PR2 Char"/>
    <w:link w:val="PR2"/>
    <w:locked/>
    <w:rsid w:val="005B6471"/>
    <w:rPr>
      <w:rFonts w:cs="Arial"/>
      <w:sz w:val="22"/>
      <w:szCs w:val="22"/>
    </w:rPr>
  </w:style>
  <w:style w:type="character" w:customStyle="1" w:styleId="PR3Char">
    <w:name w:val="PR3 Char"/>
    <w:link w:val="PR3"/>
    <w:rsid w:val="005B6471"/>
    <w:rPr>
      <w:sz w:val="22"/>
    </w:rPr>
  </w:style>
  <w:style w:type="character" w:customStyle="1" w:styleId="CPR">
    <w:name w:val="CPR"/>
    <w:basedOn w:val="DefaultParagraphFont"/>
    <w:rsid w:val="00DB5DB0"/>
  </w:style>
  <w:style w:type="character" w:customStyle="1" w:styleId="HeaderChar">
    <w:name w:val="Header Char"/>
    <w:link w:val="Header"/>
    <w:uiPriority w:val="99"/>
    <w:rsid w:val="00DB5DB0"/>
    <w:rPr>
      <w:snapToGrid w:val="0"/>
      <w:sz w:val="22"/>
    </w:rPr>
  </w:style>
  <w:style w:type="character" w:customStyle="1" w:styleId="Heading1Char">
    <w:name w:val="Heading 1 Char"/>
    <w:link w:val="Heading1"/>
    <w:rsid w:val="00B80BBE"/>
    <w:rPr>
      <w:rFonts w:cs="Arial"/>
      <w:b/>
      <w:caps/>
      <w:szCs w:val="22"/>
    </w:rPr>
  </w:style>
  <w:style w:type="character" w:customStyle="1" w:styleId="Heading2Char">
    <w:name w:val="Heading 2 Char"/>
    <w:aliases w:val="Section Char"/>
    <w:link w:val="Heading2"/>
    <w:rsid w:val="00B80BBE"/>
    <w:rPr>
      <w:rFonts w:cs="Arial"/>
      <w:b/>
      <w:caps/>
      <w:szCs w:val="22"/>
    </w:rPr>
  </w:style>
  <w:style w:type="character" w:customStyle="1" w:styleId="Heading3Char">
    <w:name w:val="Heading 3 Char"/>
    <w:link w:val="Heading3"/>
    <w:rsid w:val="00B80BBE"/>
    <w:rPr>
      <w:rFonts w:cs="Arial"/>
      <w:b/>
      <w:caps/>
      <w:szCs w:val="22"/>
    </w:rPr>
  </w:style>
  <w:style w:type="character" w:customStyle="1" w:styleId="Heading4Char">
    <w:name w:val="Heading 4 Char"/>
    <w:aliases w:val="Article Char"/>
    <w:link w:val="Heading4"/>
    <w:rsid w:val="00B80BBE"/>
    <w:rPr>
      <w:rFonts w:cs="Arial"/>
      <w:szCs w:val="22"/>
    </w:rPr>
  </w:style>
  <w:style w:type="character" w:customStyle="1" w:styleId="Heading5Char">
    <w:name w:val="Heading 5 Char"/>
    <w:link w:val="Heading5"/>
    <w:rsid w:val="00B80BBE"/>
    <w:rPr>
      <w:rFonts w:cs="Arial"/>
      <w:szCs w:val="22"/>
    </w:rPr>
  </w:style>
  <w:style w:type="character" w:customStyle="1" w:styleId="Heading6Char">
    <w:name w:val="Heading 6 Char"/>
    <w:link w:val="Heading6"/>
    <w:rsid w:val="00B80BBE"/>
    <w:rPr>
      <w:rFonts w:cs="Arial"/>
      <w:szCs w:val="22"/>
    </w:rPr>
  </w:style>
  <w:style w:type="character" w:customStyle="1" w:styleId="Heading7Char">
    <w:name w:val="Heading 7 Char"/>
    <w:link w:val="Heading7"/>
    <w:rsid w:val="00B80BBE"/>
    <w:rPr>
      <w:rFonts w:cs="Arial"/>
      <w:szCs w:val="22"/>
    </w:rPr>
  </w:style>
  <w:style w:type="character" w:customStyle="1" w:styleId="Heading8Char">
    <w:name w:val="Heading 8 Char"/>
    <w:link w:val="Heading8"/>
    <w:rsid w:val="00B80BBE"/>
    <w:rPr>
      <w:rFonts w:cs="Arial"/>
      <w:szCs w:val="22"/>
    </w:rPr>
  </w:style>
  <w:style w:type="character" w:customStyle="1" w:styleId="Heading9Char">
    <w:name w:val="Heading 9 Char"/>
    <w:link w:val="Heading9"/>
    <w:rsid w:val="00B80BBE"/>
    <w:rPr>
      <w:rFonts w:cs="Arial"/>
      <w:szCs w:val="22"/>
    </w:rPr>
  </w:style>
  <w:style w:type="paragraph" w:styleId="BodyText2">
    <w:name w:val="Body Text 2"/>
    <w:basedOn w:val="Normal"/>
    <w:link w:val="BodyText2Char"/>
    <w:rsid w:val="00B80BBE"/>
    <w:pPr>
      <w:tabs>
        <w:tab w:val="num" w:pos="0"/>
      </w:tabs>
    </w:pPr>
    <w:rPr>
      <w:rFonts w:cs="Arial"/>
      <w:szCs w:val="24"/>
    </w:rPr>
  </w:style>
  <w:style w:type="character" w:customStyle="1" w:styleId="BodyText2Char">
    <w:name w:val="Body Text 2 Char"/>
    <w:link w:val="BodyText2"/>
    <w:rsid w:val="00B80BBE"/>
    <w:rPr>
      <w:rFonts w:ascii="Arial" w:hAnsi="Arial" w:cs="Arial"/>
      <w:sz w:val="22"/>
      <w:szCs w:val="24"/>
    </w:rPr>
  </w:style>
  <w:style w:type="paragraph" w:styleId="BodyTextIndent2">
    <w:name w:val="Body Text Indent 2"/>
    <w:basedOn w:val="Normal"/>
    <w:link w:val="BodyTextIndent2Char"/>
    <w:rsid w:val="00B80BBE"/>
    <w:pPr>
      <w:suppressLineNumbers/>
      <w:tabs>
        <w:tab w:val="left" w:pos="720"/>
        <w:tab w:val="left" w:pos="1440"/>
        <w:tab w:val="left" w:pos="5040"/>
      </w:tabs>
      <w:suppressAutoHyphens/>
      <w:ind w:left="2160" w:hanging="1440"/>
      <w:jc w:val="both"/>
    </w:pPr>
    <w:rPr>
      <w:rFonts w:cs="Arial"/>
      <w:szCs w:val="24"/>
    </w:rPr>
  </w:style>
  <w:style w:type="character" w:customStyle="1" w:styleId="BodyTextIndent2Char">
    <w:name w:val="Body Text Indent 2 Char"/>
    <w:link w:val="BodyTextIndent2"/>
    <w:rsid w:val="00B80BBE"/>
    <w:rPr>
      <w:rFonts w:ascii="Arial" w:hAnsi="Arial" w:cs="Arial"/>
      <w:sz w:val="22"/>
      <w:szCs w:val="24"/>
    </w:rPr>
  </w:style>
  <w:style w:type="paragraph" w:customStyle="1" w:styleId="P2">
    <w:name w:val="P2"/>
    <w:basedOn w:val="Normal"/>
    <w:rsid w:val="00B80BBE"/>
    <w:pPr>
      <w:tabs>
        <w:tab w:val="left" w:pos="1440"/>
      </w:tabs>
      <w:ind w:left="1440" w:hanging="576"/>
      <w:jc w:val="both"/>
    </w:pPr>
    <w:rPr>
      <w:rFonts w:cs="Arial"/>
      <w:szCs w:val="22"/>
    </w:rPr>
  </w:style>
  <w:style w:type="paragraph" w:customStyle="1" w:styleId="TCH">
    <w:name w:val="TCH"/>
    <w:basedOn w:val="Normal"/>
    <w:rsid w:val="00B80BBE"/>
    <w:pPr>
      <w:suppressAutoHyphens/>
    </w:pPr>
    <w:rPr>
      <w:rFonts w:cs="Arial"/>
      <w:szCs w:val="22"/>
    </w:rPr>
  </w:style>
  <w:style w:type="paragraph" w:customStyle="1" w:styleId="P1">
    <w:name w:val="P1"/>
    <w:basedOn w:val="Normal"/>
    <w:rsid w:val="00B80BBE"/>
    <w:pPr>
      <w:tabs>
        <w:tab w:val="left" w:pos="864"/>
      </w:tabs>
      <w:ind w:left="864" w:hanging="576"/>
      <w:jc w:val="both"/>
    </w:pPr>
    <w:rPr>
      <w:rFonts w:cs="Arial"/>
      <w:szCs w:val="22"/>
    </w:rPr>
  </w:style>
  <w:style w:type="paragraph" w:styleId="BodyText">
    <w:name w:val="Body Text"/>
    <w:basedOn w:val="Normal"/>
    <w:link w:val="BodyTextChar"/>
    <w:rsid w:val="00B80BBE"/>
    <w:pPr>
      <w:tabs>
        <w:tab w:val="right" w:pos="1080"/>
      </w:tabs>
      <w:autoSpaceDE w:val="0"/>
      <w:autoSpaceDN w:val="0"/>
      <w:adjustRightInd w:val="0"/>
      <w:spacing w:line="240" w:lineRule="atLeast"/>
    </w:pPr>
    <w:rPr>
      <w:rFonts w:cs="Arial"/>
      <w:color w:val="000000"/>
      <w:szCs w:val="22"/>
    </w:rPr>
  </w:style>
  <w:style w:type="character" w:customStyle="1" w:styleId="BodyTextChar">
    <w:name w:val="Body Text Char"/>
    <w:link w:val="BodyText"/>
    <w:rsid w:val="00B80BBE"/>
    <w:rPr>
      <w:rFonts w:ascii="Arial" w:hAnsi="Arial" w:cs="Arial"/>
      <w:color w:val="000000"/>
      <w:sz w:val="22"/>
      <w:szCs w:val="22"/>
    </w:rPr>
  </w:style>
  <w:style w:type="character" w:styleId="PageNumber">
    <w:name w:val="page number"/>
    <w:basedOn w:val="DefaultParagraphFont"/>
    <w:rsid w:val="00B80BBE"/>
  </w:style>
  <w:style w:type="paragraph" w:styleId="BodyText3">
    <w:name w:val="Body Text 3"/>
    <w:basedOn w:val="Normal"/>
    <w:link w:val="BodyText3Char"/>
    <w:rsid w:val="00B80BBE"/>
    <w:pPr>
      <w:tabs>
        <w:tab w:val="left" w:pos="630"/>
        <w:tab w:val="right" w:pos="1080"/>
      </w:tabs>
      <w:autoSpaceDE w:val="0"/>
      <w:autoSpaceDN w:val="0"/>
      <w:adjustRightInd w:val="0"/>
      <w:spacing w:line="240" w:lineRule="atLeast"/>
    </w:pPr>
    <w:rPr>
      <w:rFonts w:cs="Arial"/>
      <w:color w:val="000000"/>
      <w:sz w:val="18"/>
      <w:szCs w:val="22"/>
    </w:rPr>
  </w:style>
  <w:style w:type="character" w:customStyle="1" w:styleId="BodyText3Char">
    <w:name w:val="Body Text 3 Char"/>
    <w:link w:val="BodyText3"/>
    <w:rsid w:val="00B80BBE"/>
    <w:rPr>
      <w:rFonts w:ascii="Arial" w:hAnsi="Arial" w:cs="Arial"/>
      <w:color w:val="000000"/>
      <w:sz w:val="18"/>
      <w:szCs w:val="22"/>
    </w:rPr>
  </w:style>
  <w:style w:type="paragraph" w:customStyle="1" w:styleId="pr10">
    <w:name w:val="pr1"/>
    <w:basedOn w:val="Normal"/>
    <w:rsid w:val="00B80BBE"/>
    <w:pPr>
      <w:spacing w:before="100" w:beforeAutospacing="1" w:after="100" w:afterAutospacing="1"/>
    </w:pPr>
    <w:rPr>
      <w:rFonts w:cs="Arial"/>
      <w:szCs w:val="24"/>
    </w:rPr>
  </w:style>
  <w:style w:type="paragraph" w:customStyle="1" w:styleId="pr20">
    <w:name w:val="pr2"/>
    <w:basedOn w:val="Normal"/>
    <w:rsid w:val="00B80BBE"/>
    <w:pPr>
      <w:spacing w:before="100" w:beforeAutospacing="1" w:after="100" w:afterAutospacing="1"/>
    </w:pPr>
    <w:rPr>
      <w:rFonts w:cs="Arial"/>
      <w:szCs w:val="24"/>
    </w:rPr>
  </w:style>
  <w:style w:type="character" w:customStyle="1" w:styleId="Threecharacter">
    <w:name w:val="Three/character"/>
    <w:rsid w:val="00B80BBE"/>
    <w:rPr>
      <w:rFonts w:ascii="Palatino" w:hAnsi="Palatino"/>
      <w:sz w:val="20"/>
      <w:szCs w:val="20"/>
    </w:rPr>
  </w:style>
  <w:style w:type="paragraph" w:styleId="BalloonText">
    <w:name w:val="Balloon Text"/>
    <w:basedOn w:val="Normal"/>
    <w:link w:val="BalloonTextChar"/>
    <w:rsid w:val="00B80BBE"/>
    <w:rPr>
      <w:rFonts w:ascii="Tahoma" w:hAnsi="Tahoma" w:cs="Tahoma"/>
      <w:sz w:val="16"/>
      <w:szCs w:val="16"/>
    </w:rPr>
  </w:style>
  <w:style w:type="character" w:customStyle="1" w:styleId="BalloonTextChar">
    <w:name w:val="Balloon Text Char"/>
    <w:link w:val="BalloonText"/>
    <w:rsid w:val="00B80BBE"/>
    <w:rPr>
      <w:rFonts w:ascii="Tahoma" w:hAnsi="Tahoma" w:cs="Tahoma"/>
      <w:sz w:val="16"/>
      <w:szCs w:val="16"/>
    </w:rPr>
  </w:style>
  <w:style w:type="character" w:styleId="CommentReference">
    <w:name w:val="annotation reference"/>
    <w:rsid w:val="00B80BBE"/>
    <w:rPr>
      <w:sz w:val="16"/>
      <w:szCs w:val="16"/>
    </w:rPr>
  </w:style>
  <w:style w:type="paragraph" w:styleId="CommentText">
    <w:name w:val="annotation text"/>
    <w:basedOn w:val="Normal"/>
    <w:link w:val="CommentTextChar"/>
    <w:rsid w:val="00B80BBE"/>
    <w:rPr>
      <w:rFonts w:cs="Arial"/>
      <w:szCs w:val="22"/>
    </w:rPr>
  </w:style>
  <w:style w:type="character" w:customStyle="1" w:styleId="CommentTextChar">
    <w:name w:val="Comment Text Char"/>
    <w:link w:val="CommentText"/>
    <w:rsid w:val="00B80BBE"/>
    <w:rPr>
      <w:rFonts w:ascii="Arial" w:hAnsi="Arial" w:cs="Arial"/>
      <w:sz w:val="22"/>
      <w:szCs w:val="22"/>
    </w:rPr>
  </w:style>
  <w:style w:type="paragraph" w:styleId="CommentSubject">
    <w:name w:val="annotation subject"/>
    <w:basedOn w:val="CommentText"/>
    <w:next w:val="CommentText"/>
    <w:link w:val="CommentSubjectChar"/>
    <w:rsid w:val="00B80BBE"/>
    <w:rPr>
      <w:b/>
      <w:bCs/>
    </w:rPr>
  </w:style>
  <w:style w:type="character" w:customStyle="1" w:styleId="CommentSubjectChar">
    <w:name w:val="Comment Subject Char"/>
    <w:link w:val="CommentSubject"/>
    <w:rsid w:val="00B80BBE"/>
    <w:rPr>
      <w:rFonts w:ascii="Arial" w:hAnsi="Arial" w:cs="Arial"/>
      <w:b/>
      <w:bCs/>
      <w:sz w:val="22"/>
      <w:szCs w:val="22"/>
    </w:rPr>
  </w:style>
  <w:style w:type="paragraph" w:customStyle="1" w:styleId="ANT">
    <w:name w:val="ANT"/>
    <w:basedOn w:val="Normal"/>
    <w:rsid w:val="00B80BBE"/>
    <w:pPr>
      <w:suppressAutoHyphens/>
      <w:spacing w:before="240"/>
      <w:jc w:val="both"/>
    </w:pPr>
    <w:rPr>
      <w:rFonts w:cs="Arial"/>
      <w:vanish/>
      <w:color w:val="800080"/>
      <w:szCs w:val="22"/>
      <w:u w:val="single"/>
    </w:rPr>
  </w:style>
  <w:style w:type="paragraph" w:customStyle="1" w:styleId="RJUST">
    <w:name w:val="RJUST"/>
    <w:basedOn w:val="Normal"/>
    <w:rsid w:val="00B80BBE"/>
    <w:pPr>
      <w:jc w:val="right"/>
    </w:pPr>
    <w:rPr>
      <w:rFonts w:cs="Arial"/>
      <w:szCs w:val="22"/>
    </w:rPr>
  </w:style>
  <w:style w:type="character" w:customStyle="1" w:styleId="SPD">
    <w:name w:val="SPD"/>
    <w:basedOn w:val="DefaultParagraphFont"/>
    <w:rsid w:val="00B80BBE"/>
  </w:style>
  <w:style w:type="character" w:customStyle="1" w:styleId="SPN">
    <w:name w:val="SPN"/>
    <w:basedOn w:val="DefaultParagraphFont"/>
    <w:rsid w:val="00B80BBE"/>
  </w:style>
  <w:style w:type="paragraph" w:customStyle="1" w:styleId="TF1">
    <w:name w:val="TF1"/>
    <w:basedOn w:val="Normal"/>
    <w:next w:val="TB1"/>
    <w:rsid w:val="00B80BBE"/>
    <w:pPr>
      <w:suppressAutoHyphens/>
      <w:spacing w:before="240"/>
      <w:ind w:left="288"/>
      <w:jc w:val="both"/>
    </w:pPr>
    <w:rPr>
      <w:rFonts w:cs="Arial"/>
      <w:szCs w:val="22"/>
    </w:rPr>
  </w:style>
  <w:style w:type="paragraph" w:customStyle="1" w:styleId="TF2">
    <w:name w:val="TF2"/>
    <w:basedOn w:val="Normal"/>
    <w:next w:val="TB2"/>
    <w:rsid w:val="00B80BBE"/>
    <w:pPr>
      <w:suppressAutoHyphens/>
      <w:spacing w:before="240"/>
      <w:ind w:left="864"/>
      <w:jc w:val="both"/>
    </w:pPr>
    <w:rPr>
      <w:rFonts w:cs="Arial"/>
      <w:szCs w:val="22"/>
    </w:rPr>
  </w:style>
  <w:style w:type="paragraph" w:customStyle="1" w:styleId="TF3">
    <w:name w:val="TF3"/>
    <w:basedOn w:val="Normal"/>
    <w:next w:val="TB3"/>
    <w:rsid w:val="00B80BBE"/>
    <w:pPr>
      <w:suppressAutoHyphens/>
      <w:spacing w:before="240"/>
      <w:ind w:left="1440"/>
      <w:jc w:val="both"/>
    </w:pPr>
    <w:rPr>
      <w:rFonts w:cs="Arial"/>
      <w:szCs w:val="22"/>
    </w:rPr>
  </w:style>
  <w:style w:type="paragraph" w:customStyle="1" w:styleId="TF4">
    <w:name w:val="TF4"/>
    <w:basedOn w:val="Normal"/>
    <w:next w:val="TB4"/>
    <w:rsid w:val="00B80BBE"/>
    <w:pPr>
      <w:suppressAutoHyphens/>
      <w:spacing w:before="240"/>
      <w:ind w:left="2016"/>
      <w:jc w:val="both"/>
    </w:pPr>
    <w:rPr>
      <w:rFonts w:cs="Arial"/>
      <w:szCs w:val="22"/>
    </w:rPr>
  </w:style>
  <w:style w:type="paragraph" w:customStyle="1" w:styleId="TF5">
    <w:name w:val="TF5"/>
    <w:basedOn w:val="Normal"/>
    <w:next w:val="TB5"/>
    <w:rsid w:val="00B80BBE"/>
    <w:pPr>
      <w:suppressAutoHyphens/>
      <w:spacing w:before="240"/>
      <w:ind w:left="2592"/>
      <w:jc w:val="both"/>
    </w:pPr>
    <w:rPr>
      <w:rFonts w:cs="Arial"/>
      <w:szCs w:val="22"/>
    </w:rPr>
  </w:style>
  <w:style w:type="paragraph" w:styleId="BodyTextIndent">
    <w:name w:val="Body Text Indent"/>
    <w:basedOn w:val="Normal"/>
    <w:link w:val="BodyTextIndentChar"/>
    <w:rsid w:val="00B80BBE"/>
    <w:pPr>
      <w:spacing w:after="120"/>
      <w:ind w:left="360"/>
    </w:pPr>
    <w:rPr>
      <w:rFonts w:cs="Arial"/>
      <w:szCs w:val="22"/>
    </w:rPr>
  </w:style>
  <w:style w:type="character" w:customStyle="1" w:styleId="BodyTextIndentChar">
    <w:name w:val="Body Text Indent Char"/>
    <w:link w:val="BodyTextIndent"/>
    <w:rsid w:val="00B80BBE"/>
    <w:rPr>
      <w:rFonts w:ascii="Arial" w:hAnsi="Arial" w:cs="Arial"/>
      <w:sz w:val="22"/>
      <w:szCs w:val="22"/>
    </w:rPr>
  </w:style>
  <w:style w:type="paragraph" w:styleId="ListParagraph">
    <w:name w:val="List Paragraph"/>
    <w:basedOn w:val="Normal"/>
    <w:uiPriority w:val="1"/>
    <w:qFormat/>
    <w:rsid w:val="00B80BBE"/>
    <w:pPr>
      <w:ind w:left="720"/>
    </w:pPr>
    <w:rPr>
      <w:rFonts w:cs="Arial"/>
      <w:szCs w:val="22"/>
    </w:rPr>
  </w:style>
  <w:style w:type="character" w:customStyle="1" w:styleId="FooterChar">
    <w:name w:val="Footer Char"/>
    <w:basedOn w:val="DefaultParagraphFont"/>
    <w:link w:val="Footer"/>
    <w:uiPriority w:val="99"/>
    <w:rsid w:val="00EB5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1326">
      <w:bodyDiv w:val="1"/>
      <w:marLeft w:val="0"/>
      <w:marRight w:val="0"/>
      <w:marTop w:val="0"/>
      <w:marBottom w:val="0"/>
      <w:divBdr>
        <w:top w:val="none" w:sz="0" w:space="0" w:color="auto"/>
        <w:left w:val="none" w:sz="0" w:space="0" w:color="auto"/>
        <w:bottom w:val="none" w:sz="0" w:space="0" w:color="auto"/>
        <w:right w:val="none" w:sz="0" w:space="0" w:color="auto"/>
      </w:divBdr>
    </w:div>
    <w:div w:id="99184213">
      <w:bodyDiv w:val="1"/>
      <w:marLeft w:val="0"/>
      <w:marRight w:val="0"/>
      <w:marTop w:val="0"/>
      <w:marBottom w:val="0"/>
      <w:divBdr>
        <w:top w:val="none" w:sz="0" w:space="0" w:color="auto"/>
        <w:left w:val="none" w:sz="0" w:space="0" w:color="auto"/>
        <w:bottom w:val="none" w:sz="0" w:space="0" w:color="auto"/>
        <w:right w:val="none" w:sz="0" w:space="0" w:color="auto"/>
      </w:divBdr>
    </w:div>
    <w:div w:id="571820707">
      <w:bodyDiv w:val="1"/>
      <w:marLeft w:val="0"/>
      <w:marRight w:val="0"/>
      <w:marTop w:val="0"/>
      <w:marBottom w:val="0"/>
      <w:divBdr>
        <w:top w:val="none" w:sz="0" w:space="0" w:color="auto"/>
        <w:left w:val="none" w:sz="0" w:space="0" w:color="auto"/>
        <w:bottom w:val="none" w:sz="0" w:space="0" w:color="auto"/>
        <w:right w:val="none" w:sz="0" w:space="0" w:color="auto"/>
      </w:divBdr>
    </w:div>
    <w:div w:id="1043603464">
      <w:bodyDiv w:val="1"/>
      <w:marLeft w:val="0"/>
      <w:marRight w:val="0"/>
      <w:marTop w:val="0"/>
      <w:marBottom w:val="0"/>
      <w:divBdr>
        <w:top w:val="none" w:sz="0" w:space="0" w:color="auto"/>
        <w:left w:val="none" w:sz="0" w:space="0" w:color="auto"/>
        <w:bottom w:val="none" w:sz="0" w:space="0" w:color="auto"/>
        <w:right w:val="none" w:sz="0" w:space="0" w:color="auto"/>
      </w:divBdr>
    </w:div>
    <w:div w:id="172452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F06E2-59E4-4ECC-86D1-1E8AB6495E3F}">
  <ds:schemaRefs>
    <ds:schemaRef ds:uri="http://schemas.openxmlformats.org/officeDocument/2006/bibliography"/>
  </ds:schemaRefs>
</ds:datastoreItem>
</file>

<file path=docMetadata/LabelInfo.xml><?xml version="1.0" encoding="utf-8"?>
<clbl:labelList xmlns:clbl="http://schemas.microsoft.com/office/2020/mipLabelMetadata">
  <clbl:label id="{4d12be1c-d27c-4ec9-b239-ad171082eb1d}" enabled="1" method="Privileged" siteId="{f0bdc1c9-5148-4f86-ac40-edd976e1814c}" removed="0"/>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2547</Words>
  <Characters>14519</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Section 084229 {08460} - AUTOMATIC ENTRANCES {AUTOMATIC ENTRANCE DOORS}</vt:lpstr>
    </vt:vector>
  </TitlesOfParts>
  <Company>ARCOM</Company>
  <LinksUpToDate>false</LinksUpToDate>
  <CharactersWithSpaces>17032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084229 {08460} - AUTOMATIC ENTRANCES {AUTOMATIC ENTRANCE DOORS}</dc:title>
  <dc:subject>AUTOMATIC ENTRANCES {AUTOMATIC ENTRANCE DOORS}</dc:subject>
  <dc:creator>Boerst, Shawn</dc:creator>
  <cp:keywords>ST-12345-MS80;class='Internal'</cp:keywords>
  <cp:lastModifiedBy>Boerst, Shawn</cp:lastModifiedBy>
  <cp:revision>3</cp:revision>
  <cp:lastPrinted>2013-07-23T18:48:00Z</cp:lastPrinted>
  <dcterms:created xsi:type="dcterms:W3CDTF">2026-09-15T15:25:00Z</dcterms:created>
  <dcterms:modified xsi:type="dcterms:W3CDTF">2026-09-15T15:26:00Z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56a27360a7ae9be5d571deccc2735211ad9143347128ac6ea3ee36bbecca6689</vt:lpwstr>
  </property>
</Properties>
</file>